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B800200" w14:textId="77777777" w:rsidR="00B146CE" w:rsidRDefault="00B146CE" w:rsidP="00B146CE">
      <w:pPr>
        <w:pStyle w:val="Titel"/>
      </w:pPr>
      <w:bookmarkStart w:id="0" w:name="_Toc364083541"/>
      <w:bookmarkStart w:id="1" w:name="_Toc401913599"/>
      <w:r>
        <w:t>Leistungen und Bewertung</w:t>
      </w:r>
    </w:p>
    <w:p w14:paraId="78D9B4BB" w14:textId="77777777" w:rsidR="0024497C" w:rsidRPr="0024497C" w:rsidRDefault="00226BAD" w:rsidP="0024497C">
      <w:pPr>
        <w:pStyle w:val="Titel"/>
        <w:rPr>
          <w:bCs/>
        </w:rPr>
      </w:pPr>
      <w:r>
        <w:rPr>
          <w:bCs/>
        </w:rPr>
        <w:t>für die</w:t>
      </w:r>
      <w:r w:rsidR="00163657">
        <w:rPr>
          <w:bCs/>
        </w:rPr>
        <w:br/>
      </w:r>
      <w:r>
        <w:rPr>
          <w:bCs/>
        </w:rPr>
        <w:t>Verkehrsuntersuchung</w:t>
      </w:r>
      <w:r w:rsidR="0024497C" w:rsidRPr="0024497C">
        <w:rPr>
          <w:bCs/>
        </w:rPr>
        <w:t xml:space="preserve"> (</w:t>
      </w:r>
      <w:r>
        <w:rPr>
          <w:bCs/>
        </w:rPr>
        <w:t>VU</w:t>
      </w:r>
      <w:r w:rsidR="0024497C" w:rsidRPr="0024497C">
        <w:rPr>
          <w:bCs/>
        </w:rPr>
        <w:t>)</w:t>
      </w:r>
    </w:p>
    <w:p w14:paraId="75FDB17F" w14:textId="77777777" w:rsidR="00B146CE" w:rsidRDefault="00B146CE" w:rsidP="00B146CE">
      <w:pPr>
        <w:pStyle w:val="Titel"/>
      </w:pPr>
    </w:p>
    <w:p w14:paraId="208F5378" w14:textId="77777777" w:rsidR="00B146CE" w:rsidRDefault="00B146CE" w:rsidP="00A92B11">
      <w:pPr>
        <w:pStyle w:val="berschrift112"/>
      </w:pPr>
      <w:r>
        <w:t>Inhaltsverzeichnis</w:t>
      </w:r>
    </w:p>
    <w:p w14:paraId="3581DFA9" w14:textId="77777777" w:rsidR="00B146CE" w:rsidRDefault="00A92B11" w:rsidP="00A92B11">
      <w:pPr>
        <w:pStyle w:val="SeitenzahlInhaltsverzeichnis"/>
      </w:pPr>
      <w:r>
        <w:tab/>
        <w:t>Seite</w:t>
      </w:r>
    </w:p>
    <w:p w14:paraId="526E31A8" w14:textId="77777777" w:rsidR="00B146CE" w:rsidRPr="00C068C1" w:rsidRDefault="00B146CE" w:rsidP="005901DC">
      <w:pPr>
        <w:pStyle w:val="InhaltsverzeichnisA1"/>
      </w:pPr>
      <w:r w:rsidRPr="006D22A1">
        <w:t>B</w:t>
      </w:r>
      <w:r w:rsidR="001011BD">
        <w:t>eschreibung der Planungsaufgabe</w:t>
      </w:r>
      <w:r w:rsidRPr="00A92B11">
        <w:rPr>
          <w:b w:val="0"/>
        </w:rPr>
        <w:tab/>
      </w:r>
      <w:r w:rsidR="005901DC" w:rsidRPr="00A92B11">
        <w:rPr>
          <w:b w:val="0"/>
        </w:rPr>
        <w:tab/>
      </w:r>
      <w:r w:rsidRPr="00A92B11">
        <w:rPr>
          <w:b w:val="0"/>
        </w:rPr>
        <w:t>2</w:t>
      </w:r>
    </w:p>
    <w:p w14:paraId="6873DD02" w14:textId="77777777" w:rsidR="00B146CE" w:rsidRDefault="00B146CE" w:rsidP="00430A42">
      <w:pPr>
        <w:pStyle w:val="InhaltsverzeichnisA2"/>
        <w:numPr>
          <w:ilvl w:val="2"/>
          <w:numId w:val="35"/>
        </w:numPr>
      </w:pPr>
      <w:r>
        <w:t>Allgemeines</w:t>
      </w:r>
      <w:r w:rsidR="00226BAD">
        <w:t xml:space="preserve"> - Grundlagen</w:t>
      </w:r>
      <w:r>
        <w:tab/>
      </w:r>
      <w:r w:rsidR="00234D8F">
        <w:tab/>
      </w:r>
      <w:r>
        <w:t>2</w:t>
      </w:r>
    </w:p>
    <w:p w14:paraId="3FF293E8" w14:textId="74F541B4" w:rsidR="00B146CE" w:rsidRDefault="00226BAD" w:rsidP="00430A42">
      <w:pPr>
        <w:pStyle w:val="InhaltsverzeichnisA2"/>
        <w:numPr>
          <w:ilvl w:val="2"/>
          <w:numId w:val="35"/>
        </w:numPr>
      </w:pPr>
      <w:r>
        <w:t xml:space="preserve">Bestandsaufnahme </w:t>
      </w:r>
      <w:r w:rsidR="00B146CE">
        <w:tab/>
      </w:r>
      <w:r w:rsidR="00234D8F">
        <w:tab/>
      </w:r>
      <w:r w:rsidR="00AE4AEC">
        <w:t>4</w:t>
      </w:r>
    </w:p>
    <w:p w14:paraId="582100A0" w14:textId="7FE69790" w:rsidR="00E3646F" w:rsidRDefault="00226BAD" w:rsidP="00430A42">
      <w:pPr>
        <w:pStyle w:val="InhaltsverzeichnisA2"/>
        <w:numPr>
          <w:ilvl w:val="2"/>
          <w:numId w:val="35"/>
        </w:numPr>
      </w:pPr>
      <w:r>
        <w:t>Analyse</w:t>
      </w:r>
      <w:r w:rsidR="00E3646F">
        <w:tab/>
      </w:r>
      <w:r w:rsidR="00234D8F">
        <w:tab/>
      </w:r>
      <w:r w:rsidR="00AE4AEC">
        <w:t>6</w:t>
      </w:r>
    </w:p>
    <w:p w14:paraId="0521CFB2" w14:textId="4C517535" w:rsidR="00163657" w:rsidRDefault="00226BAD" w:rsidP="00430A42">
      <w:pPr>
        <w:pStyle w:val="InhaltsverzeichnisA2"/>
        <w:numPr>
          <w:ilvl w:val="2"/>
          <w:numId w:val="35"/>
        </w:numPr>
      </w:pPr>
      <w:r>
        <w:t>Prognose</w:t>
      </w:r>
      <w:r w:rsidR="00163657">
        <w:tab/>
      </w:r>
      <w:r w:rsidR="00163657">
        <w:tab/>
      </w:r>
      <w:r w:rsidR="00AE4AEC">
        <w:t>6</w:t>
      </w:r>
    </w:p>
    <w:p w14:paraId="7D29A3C5" w14:textId="6C0A62DE" w:rsidR="00226BAD" w:rsidRDefault="00226BAD" w:rsidP="00430A42">
      <w:pPr>
        <w:pStyle w:val="InhaltsverzeichnisA2"/>
        <w:numPr>
          <w:ilvl w:val="2"/>
          <w:numId w:val="35"/>
        </w:numPr>
      </w:pPr>
      <w:r>
        <w:t>Simulation</w:t>
      </w:r>
      <w:r>
        <w:tab/>
      </w:r>
      <w:r>
        <w:tab/>
      </w:r>
      <w:r w:rsidR="00AE4AEC">
        <w:t>6</w:t>
      </w:r>
    </w:p>
    <w:p w14:paraId="417CC10A" w14:textId="657FDF13" w:rsidR="00226BAD" w:rsidRDefault="00226BAD" w:rsidP="00430A42">
      <w:pPr>
        <w:pStyle w:val="InhaltsverzeichnisA2"/>
        <w:numPr>
          <w:ilvl w:val="2"/>
          <w:numId w:val="35"/>
        </w:numPr>
      </w:pPr>
      <w:r>
        <w:t>Bewertung</w:t>
      </w:r>
      <w:r>
        <w:tab/>
      </w:r>
      <w:r>
        <w:tab/>
      </w:r>
      <w:r w:rsidR="00AE4AEC">
        <w:t>7</w:t>
      </w:r>
    </w:p>
    <w:p w14:paraId="6A067BDD" w14:textId="70A8B8AF" w:rsidR="00226BAD" w:rsidRDefault="00226BAD" w:rsidP="00430A42">
      <w:pPr>
        <w:pStyle w:val="InhaltsverzeichnisA2"/>
        <w:numPr>
          <w:ilvl w:val="2"/>
          <w:numId w:val="35"/>
        </w:numPr>
      </w:pPr>
      <w:r>
        <w:t>Termine</w:t>
      </w:r>
      <w:r>
        <w:tab/>
      </w:r>
      <w:r>
        <w:tab/>
      </w:r>
      <w:r w:rsidR="00AE4AEC">
        <w:t>8</w:t>
      </w:r>
    </w:p>
    <w:p w14:paraId="13C1FDC6" w14:textId="2A95BFFF" w:rsidR="00E929C6" w:rsidRDefault="00E929C6" w:rsidP="00430A42">
      <w:pPr>
        <w:pStyle w:val="InhaltsverzeichnisA2"/>
        <w:numPr>
          <w:ilvl w:val="2"/>
          <w:numId w:val="35"/>
        </w:numPr>
      </w:pPr>
      <w:r>
        <w:t>Anforderungen an die zu übergebenden Daten und Dokumente</w:t>
      </w:r>
      <w:r>
        <w:tab/>
      </w:r>
      <w:r>
        <w:tab/>
        <w:t>8</w:t>
      </w:r>
    </w:p>
    <w:p w14:paraId="15CAC852" w14:textId="77777777" w:rsidR="00B146CE" w:rsidRDefault="00A17B73" w:rsidP="005901DC">
      <w:pPr>
        <w:pStyle w:val="InhaltsverzeichnisA1"/>
      </w:pPr>
      <w:r w:rsidRPr="00A17B73">
        <w:t>Beschreibung der Grundleistungen</w:t>
      </w:r>
    </w:p>
    <w:p w14:paraId="1F73AF02" w14:textId="77777777" w:rsidR="001011BD" w:rsidRDefault="00465366" w:rsidP="00430A42">
      <w:pPr>
        <w:pStyle w:val="InhaltsverzeichnisA2"/>
        <w:numPr>
          <w:ilvl w:val="1"/>
          <w:numId w:val="35"/>
        </w:numPr>
      </w:pPr>
      <w:r>
        <w:t>entfällt</w:t>
      </w:r>
    </w:p>
    <w:p w14:paraId="340DA290" w14:textId="403AB5B6" w:rsidR="00A17B73" w:rsidRPr="00A17B73" w:rsidRDefault="00A17B73" w:rsidP="005901DC">
      <w:pPr>
        <w:pStyle w:val="InhaltsverzeichnisA1"/>
      </w:pPr>
      <w:r w:rsidRPr="00A17B73">
        <w:t>Beschreibung der Leistungen</w:t>
      </w:r>
      <w:r w:rsidRPr="00A92B11">
        <w:rPr>
          <w:b w:val="0"/>
        </w:rPr>
        <w:tab/>
      </w:r>
      <w:r w:rsidR="00234D8F" w:rsidRPr="00A92B11">
        <w:rPr>
          <w:b w:val="0"/>
        </w:rPr>
        <w:tab/>
      </w:r>
      <w:r w:rsidR="00AE4AEC">
        <w:rPr>
          <w:b w:val="0"/>
        </w:rPr>
        <w:t>10</w:t>
      </w:r>
    </w:p>
    <w:p w14:paraId="0A22490E" w14:textId="2759D678" w:rsidR="001011BD" w:rsidRDefault="007576E4" w:rsidP="00430A42">
      <w:pPr>
        <w:pStyle w:val="InhaltsverzeichnisA2"/>
        <w:numPr>
          <w:ilvl w:val="2"/>
          <w:numId w:val="34"/>
        </w:numPr>
      </w:pPr>
      <w:r>
        <w:t>Bestandsaufnahme</w:t>
      </w:r>
      <w:r w:rsidR="001011BD">
        <w:tab/>
      </w:r>
      <w:r w:rsidR="001011BD">
        <w:tab/>
      </w:r>
      <w:r w:rsidR="00AE4AEC">
        <w:t>10</w:t>
      </w:r>
    </w:p>
    <w:p w14:paraId="60595049" w14:textId="3C857AC8" w:rsidR="001011BD" w:rsidRDefault="007576E4" w:rsidP="00C03CF0">
      <w:pPr>
        <w:pStyle w:val="InhaltsverzeichnisA2"/>
        <w:numPr>
          <w:ilvl w:val="2"/>
          <w:numId w:val="34"/>
        </w:numPr>
      </w:pPr>
      <w:r>
        <w:t>Analyse</w:t>
      </w:r>
      <w:r w:rsidR="001011BD">
        <w:tab/>
      </w:r>
      <w:r w:rsidR="001011BD">
        <w:tab/>
      </w:r>
      <w:r w:rsidR="00AE4AEC">
        <w:t>11</w:t>
      </w:r>
    </w:p>
    <w:p w14:paraId="5D69F52E" w14:textId="67C4258B" w:rsidR="001011BD" w:rsidRDefault="007576E4" w:rsidP="00C03CF0">
      <w:pPr>
        <w:pStyle w:val="InhaltsverzeichnisA2"/>
        <w:numPr>
          <w:ilvl w:val="2"/>
          <w:numId w:val="34"/>
        </w:numPr>
      </w:pPr>
      <w:r>
        <w:t>Prognose</w:t>
      </w:r>
      <w:r w:rsidR="001011BD">
        <w:tab/>
      </w:r>
      <w:r w:rsidR="001011BD">
        <w:tab/>
      </w:r>
      <w:r w:rsidR="00AE4AEC">
        <w:t>11</w:t>
      </w:r>
    </w:p>
    <w:p w14:paraId="44EFDECC" w14:textId="6AE12BFF" w:rsidR="001011BD" w:rsidRDefault="007576E4" w:rsidP="00C03CF0">
      <w:pPr>
        <w:pStyle w:val="InhaltsverzeichnisA2"/>
        <w:numPr>
          <w:ilvl w:val="2"/>
          <w:numId w:val="34"/>
        </w:numPr>
      </w:pPr>
      <w:r>
        <w:t>Simulation</w:t>
      </w:r>
      <w:r w:rsidR="001011BD">
        <w:tab/>
      </w:r>
      <w:r w:rsidR="001011BD">
        <w:tab/>
      </w:r>
      <w:r w:rsidR="00AE4AEC">
        <w:t>12</w:t>
      </w:r>
    </w:p>
    <w:p w14:paraId="4142FFF7" w14:textId="5B61C20E" w:rsidR="001011BD" w:rsidRDefault="007576E4" w:rsidP="00C03CF0">
      <w:pPr>
        <w:pStyle w:val="InhaltsverzeichnisA2"/>
        <w:numPr>
          <w:ilvl w:val="2"/>
          <w:numId w:val="34"/>
        </w:numPr>
      </w:pPr>
      <w:r>
        <w:t>Bewertung</w:t>
      </w:r>
      <w:r w:rsidR="001011BD">
        <w:tab/>
      </w:r>
      <w:r w:rsidR="001011BD">
        <w:tab/>
      </w:r>
      <w:r w:rsidR="00AE4AEC">
        <w:t>13</w:t>
      </w:r>
    </w:p>
    <w:p w14:paraId="19803F02" w14:textId="505E8CFE" w:rsidR="007576E4" w:rsidRDefault="007576E4" w:rsidP="00C03CF0">
      <w:pPr>
        <w:pStyle w:val="InhaltsverzeichnisA2"/>
        <w:numPr>
          <w:ilvl w:val="2"/>
          <w:numId w:val="34"/>
        </w:numPr>
      </w:pPr>
      <w:r>
        <w:t>Termine</w:t>
      </w:r>
      <w:r>
        <w:tab/>
      </w:r>
      <w:r>
        <w:tab/>
        <w:t>1</w:t>
      </w:r>
      <w:r w:rsidR="00AE4AEC">
        <w:t>4</w:t>
      </w:r>
    </w:p>
    <w:p w14:paraId="426287FD" w14:textId="77777777" w:rsidR="00B146CE" w:rsidRDefault="00B146CE" w:rsidP="00E3646F">
      <w:pPr>
        <w:tabs>
          <w:tab w:val="right" w:leader="dot" w:pos="9356"/>
        </w:tabs>
        <w:contextualSpacing w:val="0"/>
      </w:pPr>
    </w:p>
    <w:p w14:paraId="5907C5E8" w14:textId="77777777" w:rsidR="00B146CE" w:rsidRPr="000C18B6" w:rsidRDefault="00B146CE" w:rsidP="000C18B6">
      <w:r>
        <w:br w:type="page"/>
      </w:r>
    </w:p>
    <w:p w14:paraId="1A403CAF" w14:textId="77777777" w:rsidR="006C0364" w:rsidRPr="006C0364" w:rsidRDefault="006C0364" w:rsidP="006C0364">
      <w:pPr>
        <w:pStyle w:val="berschrift1"/>
      </w:pPr>
      <w:r w:rsidRPr="006C0364">
        <w:lastRenderedPageBreak/>
        <w:t>A. Beschreibung der Planungsaufgabe</w:t>
      </w:r>
      <w:bookmarkEnd w:id="0"/>
      <w:bookmarkEnd w:id="1"/>
    </w:p>
    <w:p w14:paraId="2D64D287" w14:textId="77777777" w:rsidR="006C0364" w:rsidRPr="006C0364" w:rsidRDefault="006C0364" w:rsidP="006C0364">
      <w:pPr>
        <w:rPr>
          <w:highlight w:val="green"/>
        </w:rPr>
      </w:pPr>
    </w:p>
    <w:p w14:paraId="0FED4D6D" w14:textId="77777777" w:rsidR="006C0364" w:rsidRPr="006C0364" w:rsidRDefault="006C0364" w:rsidP="00430A42">
      <w:pPr>
        <w:pStyle w:val="Liste-A-00"/>
      </w:pPr>
      <w:bookmarkStart w:id="2" w:name="_Toc337719468"/>
      <w:bookmarkStart w:id="3" w:name="_Toc401913600"/>
      <w:r w:rsidRPr="006C0364">
        <w:t>Allgemeines</w:t>
      </w:r>
      <w:bookmarkEnd w:id="2"/>
      <w:bookmarkEnd w:id="3"/>
      <w:r w:rsidR="00226BAD">
        <w:t xml:space="preserve"> - Grundlagen</w:t>
      </w:r>
    </w:p>
    <w:p w14:paraId="1DC013E9" w14:textId="77777777" w:rsidR="00163657" w:rsidRPr="00C03CF0" w:rsidRDefault="00226BAD" w:rsidP="00163657">
      <w:pPr>
        <w:ind w:left="567"/>
        <w:rPr>
          <w:rFonts w:cs="Arial"/>
          <w:i/>
          <w:color w:val="FF0000"/>
        </w:rPr>
      </w:pPr>
      <w:r w:rsidRPr="00C03CF0">
        <w:rPr>
          <w:rFonts w:cs="Arial"/>
          <w:i/>
          <w:color w:val="FF0000"/>
        </w:rPr>
        <w:t>Die Dienststelle ... plant ...</w:t>
      </w:r>
    </w:p>
    <w:p w14:paraId="6CC885CB" w14:textId="77777777" w:rsidR="00226BAD" w:rsidRPr="00C03CF0" w:rsidRDefault="00226BAD" w:rsidP="00163657">
      <w:pPr>
        <w:ind w:left="567"/>
        <w:rPr>
          <w:rFonts w:cs="Arial"/>
          <w:i/>
          <w:color w:val="FF0000"/>
        </w:rPr>
      </w:pPr>
    </w:p>
    <w:p w14:paraId="63C1A6C5" w14:textId="33DF958E" w:rsidR="00226BAD" w:rsidRPr="00C03CF0" w:rsidRDefault="00226BAD" w:rsidP="00226BAD">
      <w:pPr>
        <w:ind w:left="567"/>
        <w:rPr>
          <w:rFonts w:cs="Arial"/>
          <w:i/>
          <w:color w:val="FF0000"/>
        </w:rPr>
      </w:pPr>
      <w:r w:rsidRPr="00C03CF0">
        <w:rPr>
          <w:rFonts w:cs="Arial"/>
          <w:i/>
          <w:color w:val="FF0000"/>
        </w:rPr>
        <w:t>Folgende</w:t>
      </w:r>
      <w:r w:rsidR="00120888" w:rsidRPr="00C03CF0">
        <w:rPr>
          <w:rFonts w:cs="Arial"/>
          <w:i/>
          <w:color w:val="FF0000"/>
        </w:rPr>
        <w:t>s Untersuchungsgebiet</w:t>
      </w:r>
      <w:r w:rsidR="004C7966" w:rsidRPr="00C03CF0">
        <w:rPr>
          <w:rFonts w:cs="Arial"/>
          <w:i/>
          <w:color w:val="FF0000"/>
        </w:rPr>
        <w:t xml:space="preserve"> </w:t>
      </w:r>
      <w:r w:rsidRPr="00C03CF0">
        <w:rPr>
          <w:rFonts w:cs="Arial"/>
          <w:i/>
          <w:color w:val="FF0000"/>
        </w:rPr>
        <w:t>ist auf verkehrliche Wirkungen hin zu untersuchen:</w:t>
      </w:r>
    </w:p>
    <w:p w14:paraId="1727AE4F" w14:textId="77777777" w:rsidR="00226BAD" w:rsidRPr="00C03CF0" w:rsidRDefault="00226BAD" w:rsidP="00226BAD">
      <w:pPr>
        <w:ind w:left="567"/>
        <w:rPr>
          <w:rFonts w:cs="Arial"/>
          <w:i/>
          <w:color w:val="FF0000"/>
        </w:rPr>
      </w:pPr>
    </w:p>
    <w:p w14:paraId="6856BEE6" w14:textId="77777777" w:rsidR="00226BAD" w:rsidRPr="00C03CF0" w:rsidRDefault="00226BAD" w:rsidP="00226BAD">
      <w:pPr>
        <w:ind w:left="567"/>
        <w:rPr>
          <w:rFonts w:cs="Arial"/>
          <w:i/>
          <w:color w:val="FF0000"/>
        </w:rPr>
      </w:pPr>
      <w:bookmarkStart w:id="4" w:name="_GoBack"/>
      <w:bookmarkEnd w:id="4"/>
    </w:p>
    <w:p w14:paraId="62E67237" w14:textId="77777777" w:rsidR="00226BAD" w:rsidRPr="00C03CF0" w:rsidRDefault="00226BAD" w:rsidP="00226BAD">
      <w:pPr>
        <w:ind w:left="567"/>
        <w:rPr>
          <w:rFonts w:cs="Arial"/>
          <w:i/>
          <w:color w:val="FF0000"/>
        </w:rPr>
      </w:pPr>
    </w:p>
    <w:p w14:paraId="3DB8A111" w14:textId="77777777" w:rsidR="00226BAD" w:rsidRPr="00C03CF0" w:rsidRDefault="00226BAD" w:rsidP="00226BAD">
      <w:pPr>
        <w:ind w:left="567"/>
        <w:rPr>
          <w:rFonts w:cs="Arial"/>
          <w:i/>
          <w:color w:val="FF0000"/>
        </w:rPr>
      </w:pPr>
    </w:p>
    <w:p w14:paraId="6F07D108" w14:textId="77777777" w:rsidR="00226BAD" w:rsidRPr="005C696B" w:rsidRDefault="00226BAD" w:rsidP="00226BAD">
      <w:pPr>
        <w:ind w:left="567"/>
        <w:rPr>
          <w:rFonts w:cs="Arial"/>
          <w:i/>
        </w:rPr>
      </w:pPr>
      <w:r w:rsidRPr="005C696B">
        <w:rPr>
          <w:rFonts w:cs="Arial"/>
          <w:noProof/>
        </w:rPr>
        <mc:AlternateContent>
          <mc:Choice Requires="wps">
            <w:drawing>
              <wp:inline distT="0" distB="0" distL="0" distR="0" wp14:anchorId="4E20AC77" wp14:editId="56853F13">
                <wp:extent cx="5253990" cy="2510155"/>
                <wp:effectExtent l="0" t="0" r="29210" b="29845"/>
                <wp:docPr id="2" name="Rechtec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253990" cy="25101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73F41B89" id="Rechteck 2" o:spid="_x0000_s1026" style="width:413.7pt;height:197.6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" strokecolor="red" strokeweight="1.5pt">
                <w10:anchorlock/>
              </v:rect>
            </w:pict>
          </mc:Fallback>
        </mc:AlternateContent>
      </w:r>
    </w:p>
    <w:p w14:paraId="19EB012A" w14:textId="359ACCE8" w:rsidR="00226BAD" w:rsidRPr="00C03CF0" w:rsidRDefault="00226BAD" w:rsidP="00226BAD">
      <w:pPr>
        <w:ind w:left="567"/>
        <w:rPr>
          <w:rFonts w:cs="Arial"/>
          <w:i/>
          <w:iCs/>
          <w:color w:val="FF0000"/>
        </w:rPr>
      </w:pPr>
      <w:r w:rsidRPr="00C03CF0">
        <w:rPr>
          <w:rFonts w:cs="Arial"/>
          <w:i/>
          <w:iCs/>
          <w:color w:val="FF0000"/>
        </w:rPr>
        <w:t xml:space="preserve">Abbildung </w:t>
      </w:r>
      <w:r w:rsidR="00F7224E" w:rsidRPr="00C03CF0">
        <w:rPr>
          <w:rFonts w:cs="Arial"/>
          <w:i/>
          <w:iCs/>
          <w:color w:val="FF0000"/>
        </w:rPr>
        <w:t>Untersuchungsgebiet</w:t>
      </w:r>
      <w:r w:rsidRPr="00C03CF0">
        <w:rPr>
          <w:rFonts w:cs="Arial"/>
          <w:i/>
          <w:iCs/>
          <w:color w:val="FF0000"/>
        </w:rPr>
        <w:t>…</w:t>
      </w:r>
    </w:p>
    <w:p w14:paraId="67987967" w14:textId="77777777" w:rsidR="00226BAD" w:rsidRPr="00C03CF0" w:rsidRDefault="00226BAD" w:rsidP="00226BAD">
      <w:pPr>
        <w:ind w:left="567"/>
        <w:rPr>
          <w:rFonts w:cs="Arial"/>
          <w:i/>
          <w:iCs/>
          <w:color w:val="FF0000"/>
        </w:rPr>
      </w:pPr>
    </w:p>
    <w:p w14:paraId="5F7659C1" w14:textId="7E0D203B" w:rsidR="00226BAD" w:rsidRPr="00C03CF0" w:rsidRDefault="00226BAD" w:rsidP="00226BAD">
      <w:pPr>
        <w:ind w:left="567"/>
        <w:rPr>
          <w:rFonts w:cs="Arial"/>
          <w:i/>
          <w:iCs/>
          <w:color w:val="FF0000"/>
        </w:rPr>
      </w:pPr>
      <w:r w:rsidRPr="00C03CF0">
        <w:rPr>
          <w:rFonts w:cs="Arial"/>
          <w:i/>
          <w:iCs/>
          <w:color w:val="FF0000"/>
        </w:rPr>
        <w:t>Im Untersuchungs</w:t>
      </w:r>
      <w:r w:rsidR="00120888" w:rsidRPr="00C03CF0">
        <w:rPr>
          <w:rFonts w:cs="Arial"/>
          <w:i/>
          <w:iCs/>
          <w:color w:val="FF0000"/>
        </w:rPr>
        <w:t>gebiet</w:t>
      </w:r>
      <w:r w:rsidRPr="00C03CF0">
        <w:rPr>
          <w:rFonts w:cs="Arial"/>
          <w:i/>
          <w:iCs/>
          <w:color w:val="FF0000"/>
        </w:rPr>
        <w:t xml:space="preserve"> sind …. Maßnahmen als indisponibe</w:t>
      </w:r>
      <w:r w:rsidR="007B678B" w:rsidRPr="00C03CF0">
        <w:rPr>
          <w:rFonts w:cs="Arial"/>
          <w:i/>
          <w:iCs/>
          <w:color w:val="FF0000"/>
        </w:rPr>
        <w:t>l</w:t>
      </w:r>
      <w:r w:rsidRPr="00C03CF0">
        <w:rPr>
          <w:rFonts w:cs="Arial"/>
          <w:i/>
          <w:iCs/>
          <w:color w:val="FF0000"/>
        </w:rPr>
        <w:t xml:space="preserve"> (festgelegt) zu berücksichtigen.</w:t>
      </w:r>
    </w:p>
    <w:p w14:paraId="5A5E2C2F" w14:textId="39AA316D" w:rsidR="00226BAD" w:rsidRPr="00C03CF0" w:rsidRDefault="00226BAD" w:rsidP="00226BAD">
      <w:pPr>
        <w:ind w:left="567"/>
        <w:rPr>
          <w:rFonts w:cs="Arial"/>
          <w:i/>
          <w:iCs/>
          <w:color w:val="FF0000"/>
        </w:rPr>
      </w:pPr>
      <w:r w:rsidRPr="00C03CF0">
        <w:rPr>
          <w:rFonts w:cs="Arial"/>
          <w:i/>
          <w:iCs/>
          <w:color w:val="FF0000"/>
        </w:rPr>
        <w:t>Über d</w:t>
      </w:r>
      <w:r w:rsidR="00120888" w:rsidRPr="00C03CF0">
        <w:rPr>
          <w:rFonts w:cs="Arial"/>
          <w:i/>
          <w:iCs/>
          <w:color w:val="FF0000"/>
        </w:rPr>
        <w:t>as</w:t>
      </w:r>
      <w:r w:rsidRPr="00C03CF0">
        <w:rPr>
          <w:rFonts w:cs="Arial"/>
          <w:i/>
          <w:iCs/>
          <w:color w:val="FF0000"/>
        </w:rPr>
        <w:t xml:space="preserve"> Untersuchungs</w:t>
      </w:r>
      <w:r w:rsidR="00120888" w:rsidRPr="00C03CF0">
        <w:rPr>
          <w:rFonts w:cs="Arial"/>
          <w:i/>
          <w:iCs/>
          <w:color w:val="FF0000"/>
        </w:rPr>
        <w:t>gebiet</w:t>
      </w:r>
      <w:r w:rsidRPr="00C03CF0">
        <w:rPr>
          <w:rFonts w:cs="Arial"/>
          <w:i/>
          <w:iCs/>
          <w:color w:val="FF0000"/>
        </w:rPr>
        <w:t xml:space="preserve"> hinaus sind alle Strecken zu betrachten, die verkehrliche Wirkungen im Planungsraum erzielen.</w:t>
      </w:r>
    </w:p>
    <w:p w14:paraId="69D1F691" w14:textId="77777777" w:rsidR="00226BAD" w:rsidRPr="005C696B" w:rsidRDefault="00226BAD" w:rsidP="00226BAD">
      <w:pPr>
        <w:ind w:left="567"/>
        <w:rPr>
          <w:rFonts w:cs="Arial"/>
          <w:b/>
          <w:i/>
          <w:iCs/>
        </w:rPr>
      </w:pPr>
    </w:p>
    <w:p w14:paraId="3CBE7101" w14:textId="77777777" w:rsidR="009D7ADD" w:rsidRPr="005C696B" w:rsidRDefault="00226BAD" w:rsidP="009D7ADD">
      <w:pPr>
        <w:ind w:left="567"/>
        <w:rPr>
          <w:rFonts w:cs="Arial"/>
          <w:i/>
          <w:iCs/>
        </w:rPr>
      </w:pPr>
      <w:r w:rsidRPr="005C696B">
        <w:rPr>
          <w:rFonts w:cs="Arial"/>
          <w:noProof/>
        </w:rPr>
        <mc:AlternateContent>
          <mc:Choice Requires="wps">
            <w:drawing>
              <wp:inline distT="0" distB="0" distL="0" distR="0" wp14:anchorId="50D1A0AE" wp14:editId="150E18D1">
                <wp:extent cx="5253990" cy="2510155"/>
                <wp:effectExtent l="0" t="0" r="29210" b="29845"/>
                <wp:docPr id="3" name="Rechteck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253990" cy="25101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7AA5072C" id="Rechteck 3" o:spid="_x0000_s1026" style="width:413.7pt;height:197.6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" strokecolor="red" strokeweight="1.5pt">
                <w10:anchorlock/>
              </v:rect>
            </w:pict>
          </mc:Fallback>
        </mc:AlternateContent>
      </w:r>
    </w:p>
    <w:p w14:paraId="7101FAC4" w14:textId="20D2961C" w:rsidR="00226BAD" w:rsidRPr="00C03CF0" w:rsidRDefault="00226BAD" w:rsidP="00226BAD">
      <w:pPr>
        <w:ind w:left="567"/>
        <w:rPr>
          <w:rFonts w:cs="Arial"/>
          <w:i/>
          <w:iCs/>
          <w:color w:val="FF0000"/>
        </w:rPr>
      </w:pPr>
      <w:r w:rsidRPr="00C03CF0">
        <w:rPr>
          <w:rFonts w:cs="Arial"/>
          <w:i/>
          <w:iCs/>
          <w:color w:val="FF0000"/>
        </w:rPr>
        <w:t xml:space="preserve">Abbildung </w:t>
      </w:r>
      <w:r w:rsidR="00F7224E" w:rsidRPr="00C03CF0">
        <w:rPr>
          <w:rFonts w:cs="Arial"/>
          <w:i/>
          <w:iCs/>
          <w:color w:val="FF0000"/>
        </w:rPr>
        <w:t>Planungsraum</w:t>
      </w:r>
      <w:r w:rsidRPr="00C03CF0">
        <w:rPr>
          <w:rFonts w:cs="Arial"/>
          <w:i/>
          <w:iCs/>
          <w:color w:val="FF0000"/>
        </w:rPr>
        <w:t>…</w:t>
      </w:r>
    </w:p>
    <w:p w14:paraId="73FE3560" w14:textId="77777777" w:rsidR="00226BAD" w:rsidRPr="005C696B" w:rsidRDefault="00226BAD" w:rsidP="00226BAD">
      <w:pPr>
        <w:ind w:left="567"/>
        <w:rPr>
          <w:rFonts w:cs="Arial"/>
          <w:i/>
          <w:iCs/>
        </w:rPr>
      </w:pPr>
    </w:p>
    <w:p w14:paraId="1A8871B9" w14:textId="77777777" w:rsidR="005C696B" w:rsidRDefault="005C696B">
      <w:pPr>
        <w:contextualSpacing w:val="0"/>
        <w:rPr>
          <w:rFonts w:cs="Arial"/>
          <w:i/>
          <w:iCs/>
        </w:rPr>
      </w:pPr>
      <w:r>
        <w:rPr>
          <w:rFonts w:cs="Arial"/>
          <w:i/>
          <w:iCs/>
        </w:rPr>
        <w:br w:type="page"/>
      </w:r>
    </w:p>
    <w:p w14:paraId="7A528D98" w14:textId="369156B4" w:rsidR="00226BAD" w:rsidRDefault="00226BAD" w:rsidP="00FE0619">
      <w:r w:rsidRPr="00FE0619">
        <w:lastRenderedPageBreak/>
        <w:t>Beschreibung der Planungssituation</w:t>
      </w:r>
    </w:p>
    <w:p w14:paraId="00B7F895" w14:textId="106CF2C4" w:rsidR="00FE0619" w:rsidRDefault="00FE0619" w:rsidP="00FE0619"/>
    <w:p w14:paraId="3EAA11C8" w14:textId="388EB908" w:rsidR="00FE0619" w:rsidRDefault="00FE0619" w:rsidP="00FE0619"/>
    <w:p w14:paraId="565D30A9" w14:textId="01B8802A" w:rsidR="00FE0619" w:rsidRDefault="00FE0619" w:rsidP="00FE0619"/>
    <w:p w14:paraId="1E1980AF" w14:textId="22B752DF" w:rsidR="00FE0619" w:rsidRDefault="00FE0619" w:rsidP="00FE0619"/>
    <w:p w14:paraId="6DF2F2E6" w14:textId="77777777" w:rsidR="00FE0619" w:rsidRDefault="00FE0619" w:rsidP="00FE0619">
      <w:pPr>
        <w:rPr>
          <w:rFonts w:cs="Arial"/>
          <w:i/>
          <w:iCs/>
          <w:color w:val="FF0000"/>
        </w:rPr>
      </w:pPr>
    </w:p>
    <w:p w14:paraId="37AFD66F" w14:textId="3A14D117" w:rsidR="00FE0619" w:rsidRPr="00FE0619" w:rsidRDefault="00FE0619" w:rsidP="00FE0619">
      <w:r>
        <w:rPr>
          <w:rFonts w:cs="Arial"/>
          <w:i/>
          <w:iCs/>
          <w:color w:val="FF0000"/>
        </w:rPr>
        <w:t>Leistungen des Auftraggebers</w:t>
      </w:r>
    </w:p>
    <w:p w14:paraId="7844ED52" w14:textId="77777777" w:rsidR="00A9713A" w:rsidRPr="00C03CF0" w:rsidRDefault="00A9713A" w:rsidP="009D7ADD">
      <w:pPr>
        <w:pStyle w:val="Liste-A-01"/>
        <w:numPr>
          <w:ilvl w:val="0"/>
          <w:numId w:val="0"/>
        </w:numPr>
        <w:rPr>
          <w:i/>
          <w:color w:val="FF0000"/>
        </w:rPr>
      </w:pPr>
    </w:p>
    <w:p w14:paraId="07515CED" w14:textId="77777777" w:rsidR="00A9713A" w:rsidRPr="00C03CF0" w:rsidRDefault="00A9713A" w:rsidP="009D7ADD">
      <w:pPr>
        <w:pStyle w:val="Liste-A-01"/>
        <w:numPr>
          <w:ilvl w:val="0"/>
          <w:numId w:val="0"/>
        </w:numPr>
        <w:ind w:left="567" w:hanging="567"/>
        <w:rPr>
          <w:i/>
          <w:color w:val="FF0000"/>
        </w:rPr>
      </w:pPr>
    </w:p>
    <w:p w14:paraId="5766A692" w14:textId="77777777" w:rsidR="006C0364" w:rsidRPr="00C03CF0" w:rsidRDefault="006C0364" w:rsidP="006C0364">
      <w:pPr>
        <w:rPr>
          <w:color w:val="FF0000"/>
        </w:rPr>
      </w:pPr>
    </w:p>
    <w:p w14:paraId="6566BC22" w14:textId="77777777" w:rsidR="005C696B" w:rsidRPr="00C03CF0" w:rsidRDefault="005C696B">
      <w:pPr>
        <w:contextualSpacing w:val="0"/>
        <w:rPr>
          <w:b/>
          <w:color w:val="FF0000"/>
        </w:rPr>
      </w:pPr>
      <w:r w:rsidRPr="00C03CF0">
        <w:rPr>
          <w:color w:val="FF0000"/>
        </w:rPr>
        <w:br w:type="page"/>
      </w:r>
    </w:p>
    <w:p w14:paraId="18110AE7" w14:textId="45F5010F" w:rsidR="006C0364" w:rsidRPr="005C696B" w:rsidRDefault="00226BAD" w:rsidP="006C0364">
      <w:pPr>
        <w:pStyle w:val="Liste-A-00"/>
      </w:pPr>
      <w:r w:rsidRPr="005C696B">
        <w:lastRenderedPageBreak/>
        <w:t>Bestandsaufnahme</w:t>
      </w:r>
      <w:r w:rsidR="006D3052">
        <w:br/>
      </w:r>
      <w:r w:rsidR="006D3052">
        <w:br/>
      </w:r>
      <w:r w:rsidRPr="00850444">
        <w:rPr>
          <w:i/>
          <w:color w:val="FF0000"/>
        </w:rPr>
        <w:t>Grundlage</w:t>
      </w:r>
      <w:r w:rsidR="006D3052" w:rsidRPr="00850444">
        <w:rPr>
          <w:i/>
          <w:color w:val="FF0000"/>
        </w:rPr>
        <w:t>n</w:t>
      </w:r>
    </w:p>
    <w:p w14:paraId="2A541EFC" w14:textId="0A9B2724" w:rsidR="005C2E8E" w:rsidRPr="00A157BE" w:rsidRDefault="005C2E8E" w:rsidP="005C2E8E">
      <w:pPr>
        <w:pStyle w:val="Textkrper"/>
        <w:spacing w:after="120"/>
        <w:ind w:left="567"/>
        <w:rPr>
          <w:i/>
          <w:color w:val="FF0000"/>
          <w:sz w:val="20"/>
        </w:rPr>
      </w:pPr>
      <w:r w:rsidRPr="00A157BE">
        <w:rPr>
          <w:i/>
          <w:color w:val="FF0000"/>
          <w:sz w:val="20"/>
        </w:rPr>
        <w:t xml:space="preserve">Es ist eine Bestandsaufnahme vor Ort durchzuführen und zu dokumentieren. </w:t>
      </w:r>
      <w:r w:rsidR="007B678B" w:rsidRPr="00A157BE">
        <w:rPr>
          <w:i/>
          <w:color w:val="FF0000"/>
          <w:sz w:val="20"/>
        </w:rPr>
        <w:t xml:space="preserve">Sie dient der Grundlagenermittlung für alle weiteren Schritte (Analyse, Prognose, Simulation) und umfasst u.a. </w:t>
      </w:r>
      <w:r w:rsidR="00EB2EA1" w:rsidRPr="00A157BE">
        <w:rPr>
          <w:i/>
          <w:color w:val="FF0000"/>
          <w:sz w:val="20"/>
        </w:rPr>
        <w:t>die Bestandsanalyse</w:t>
      </w:r>
      <w:r w:rsidR="007B678B" w:rsidRPr="00A157BE">
        <w:rPr>
          <w:i/>
          <w:color w:val="FF0000"/>
          <w:sz w:val="20"/>
        </w:rPr>
        <w:t xml:space="preserve"> der vorhandenen Verkehrsinfra- und Siedlungsstruktur, der Gewerbeansiedlungen und anderer Nutzungen</w:t>
      </w:r>
      <w:r w:rsidR="00EB2EA1" w:rsidRPr="00A157BE">
        <w:rPr>
          <w:i/>
          <w:color w:val="FF0000"/>
          <w:sz w:val="20"/>
        </w:rPr>
        <w:t xml:space="preserve"> sowie die Abfrage der verfestigten Entwicklungsabsichten der kommunalen Gebietskörperschaften</w:t>
      </w:r>
      <w:r w:rsidR="007B678B" w:rsidRPr="00A157BE">
        <w:rPr>
          <w:i/>
          <w:color w:val="FF0000"/>
          <w:sz w:val="20"/>
        </w:rPr>
        <w:t xml:space="preserve">. </w:t>
      </w:r>
      <w:r w:rsidRPr="00A157BE">
        <w:rPr>
          <w:i/>
          <w:color w:val="FF0000"/>
          <w:sz w:val="20"/>
        </w:rPr>
        <w:t xml:space="preserve">Dabei sind auch neben den unmittelbar auftragsgegenständlichen Verkehrs- und Fahrzeugarten </w:t>
      </w:r>
      <w:r w:rsidR="00120888" w:rsidRPr="00A157BE">
        <w:rPr>
          <w:i/>
          <w:color w:val="FF0000"/>
          <w:sz w:val="20"/>
        </w:rPr>
        <w:t xml:space="preserve">ggf. </w:t>
      </w:r>
      <w:r w:rsidRPr="00A157BE">
        <w:rPr>
          <w:i/>
          <w:color w:val="FF0000"/>
          <w:sz w:val="20"/>
        </w:rPr>
        <w:t>weitere Verkehrsarten mit zu berücksichtigen.</w:t>
      </w:r>
    </w:p>
    <w:p w14:paraId="78357020" w14:textId="3FFE3C37" w:rsidR="005C2E8E" w:rsidRPr="00A157BE" w:rsidRDefault="00120888" w:rsidP="005C2E8E">
      <w:pPr>
        <w:pStyle w:val="Textkrper"/>
        <w:spacing w:after="120"/>
        <w:ind w:left="567"/>
        <w:rPr>
          <w:i/>
          <w:color w:val="FF0000"/>
          <w:sz w:val="20"/>
        </w:rPr>
      </w:pPr>
      <w:r w:rsidRPr="00A157BE">
        <w:rPr>
          <w:i/>
          <w:color w:val="FF0000"/>
          <w:sz w:val="20"/>
        </w:rPr>
        <w:t>Bei Bedarf sind i</w:t>
      </w:r>
      <w:r w:rsidR="005C2E8E" w:rsidRPr="00A157BE">
        <w:rPr>
          <w:i/>
          <w:color w:val="FF0000"/>
          <w:sz w:val="20"/>
        </w:rPr>
        <w:t>nsbesondere Schwerpunktachsen des nichtmotorisierten Individualve</w:t>
      </w:r>
      <w:r w:rsidRPr="00A157BE">
        <w:rPr>
          <w:i/>
          <w:color w:val="FF0000"/>
          <w:sz w:val="20"/>
        </w:rPr>
        <w:t>rkehrs aufzunehmen und dann</w:t>
      </w:r>
      <w:r w:rsidR="005C2E8E" w:rsidRPr="00A157BE">
        <w:rPr>
          <w:i/>
          <w:color w:val="FF0000"/>
          <w:sz w:val="20"/>
        </w:rPr>
        <w:t xml:space="preserve"> bei der Planung von Verkehrserhebungen einzubeziehen. Vor allem bei Projekten und Planungen, die vom Fußgänger- und Radverkehr maßgeblich frequentierte Wege tangieren oder kreuzen, soll so eine integrierte Planung ermöglicht werden.</w:t>
      </w:r>
    </w:p>
    <w:p w14:paraId="51A2C0A9" w14:textId="63366654" w:rsidR="004B572A" w:rsidRPr="00EA3E2F" w:rsidRDefault="004B572A" w:rsidP="008C2F4D">
      <w:pPr>
        <w:pStyle w:val="Liste-A-01"/>
        <w:jc w:val="left"/>
        <w:rPr>
          <w:i/>
        </w:rPr>
      </w:pPr>
      <w:r w:rsidRPr="00A157BE">
        <w:rPr>
          <w:i/>
          <w:color w:val="FF0000"/>
        </w:rPr>
        <w:br/>
        <w:t xml:space="preserve">Die für die Verkehrsuntersuchung verwendeten (Grundlagen-)Daten sind aufzuzählen und deren Herkunft zu erläutern. </w:t>
      </w:r>
      <w:r w:rsidRPr="00A157BE">
        <w:rPr>
          <w:i/>
          <w:color w:val="FF0000"/>
        </w:rPr>
        <w:br/>
      </w:r>
      <w:r w:rsidRPr="00A157BE">
        <w:rPr>
          <w:i/>
          <w:color w:val="FF0000"/>
        </w:rPr>
        <w:br/>
        <w:t xml:space="preserve">Bei Verkehrserhebungen ist anhand von Lageplänen darzustellen, wo und welche Verkehrsströme erfasst wurden (z. B. bei mehreren aufeinanderfolgenden Knotenpunkten über eine vereinfachte Darstellung der Ströme und Summen in einer Lageplanskizze). </w:t>
      </w:r>
      <w:r w:rsidRPr="00A157BE">
        <w:rPr>
          <w:i/>
          <w:color w:val="FF0000"/>
        </w:rPr>
        <w:br/>
      </w:r>
      <w:r w:rsidRPr="00A157BE">
        <w:rPr>
          <w:i/>
          <w:color w:val="FF0000"/>
        </w:rPr>
        <w:br/>
        <w:t>Die Ergebnisse von Knotenstromzählungen sind in Knotenstrombildern darzustellen (Kfz &amp; SV, für die morgendliche und nachmittägliche Spitzen</w:t>
      </w:r>
      <w:r w:rsidRPr="00A157BE">
        <w:rPr>
          <w:i/>
          <w:color w:val="FF0000"/>
        </w:rPr>
        <w:softHyphen/>
        <w:t>stunde</w:t>
      </w:r>
      <w:r w:rsidR="00EA3E2F" w:rsidRPr="00A157BE">
        <w:rPr>
          <w:i/>
          <w:color w:val="FF0000"/>
        </w:rPr>
        <w:t xml:space="preserve"> sowie für ausgewählte Stundengruppen</w:t>
      </w:r>
      <w:r w:rsidRPr="00A157BE">
        <w:rPr>
          <w:i/>
          <w:color w:val="FF0000"/>
        </w:rPr>
        <w:t>), die Ergebnisse einer vereinbarten Routenverfolgung in schematischen Darstellungen der Durchgangsverkehrsmengen in den Spitzenstunden.</w:t>
      </w:r>
      <w:r w:rsidRPr="00A157BE">
        <w:rPr>
          <w:i/>
          <w:color w:val="FF0000"/>
        </w:rPr>
        <w:br/>
      </w:r>
      <w:r w:rsidRPr="00A157BE">
        <w:rPr>
          <w:i/>
          <w:color w:val="FF0000"/>
        </w:rPr>
        <w:br/>
        <w:t>Die Art der Zählung ist zu beschreiben, ebenso das verwendete Hochrechnungsverfahren.</w:t>
      </w:r>
      <w:r w:rsidRPr="00EA3E2F">
        <w:rPr>
          <w:i/>
        </w:rPr>
        <w:t xml:space="preserve"> </w:t>
      </w:r>
    </w:p>
    <w:p w14:paraId="3DEBA70F" w14:textId="77777777" w:rsidR="00FC67BF" w:rsidRDefault="00FC67BF" w:rsidP="00FC67BF">
      <w:pPr>
        <w:pStyle w:val="Liste-A-01"/>
        <w:rPr>
          <w:i/>
          <w:vanish/>
        </w:rPr>
      </w:pPr>
    </w:p>
    <w:p w14:paraId="750ECD94" w14:textId="5886A5A4" w:rsidR="00226BAD" w:rsidRPr="00A157BE" w:rsidRDefault="00226BAD" w:rsidP="00226BAD">
      <w:pPr>
        <w:pStyle w:val="Liste-A-01"/>
        <w:rPr>
          <w:b/>
          <w:i/>
          <w:color w:val="FF0000"/>
        </w:rPr>
      </w:pPr>
      <w:r w:rsidRPr="00A157BE">
        <w:rPr>
          <w:b/>
          <w:i/>
          <w:color w:val="FF0000"/>
        </w:rPr>
        <w:t xml:space="preserve">Durch den </w:t>
      </w:r>
      <w:r w:rsidR="004B572A" w:rsidRPr="00A157BE">
        <w:rPr>
          <w:b/>
          <w:i/>
          <w:color w:val="FF0000"/>
        </w:rPr>
        <w:t>Auftraggeber (</w:t>
      </w:r>
      <w:r w:rsidRPr="00A157BE">
        <w:rPr>
          <w:b/>
          <w:i/>
          <w:color w:val="FF0000"/>
        </w:rPr>
        <w:t>AG</w:t>
      </w:r>
      <w:r w:rsidR="004B572A" w:rsidRPr="00A157BE">
        <w:rPr>
          <w:b/>
          <w:i/>
          <w:color w:val="FF0000"/>
        </w:rPr>
        <w:t>)</w:t>
      </w:r>
      <w:r w:rsidRPr="00A157BE">
        <w:rPr>
          <w:b/>
          <w:i/>
          <w:color w:val="FF0000"/>
        </w:rPr>
        <w:t xml:space="preserve"> zur Verfügung gestellte Unterlagen:</w:t>
      </w:r>
    </w:p>
    <w:p w14:paraId="7865CC6D" w14:textId="4435554B" w:rsidR="00226BAD" w:rsidRPr="00A157BE" w:rsidRDefault="00226BAD" w:rsidP="008D4CB1">
      <w:pPr>
        <w:pStyle w:val="Liste-A-01"/>
        <w:numPr>
          <w:ilvl w:val="1"/>
          <w:numId w:val="24"/>
        </w:numPr>
        <w:rPr>
          <w:i/>
          <w:color w:val="FF0000"/>
        </w:rPr>
      </w:pPr>
      <w:r w:rsidRPr="00A157BE">
        <w:rPr>
          <w:i/>
          <w:color w:val="FF0000"/>
        </w:rPr>
        <w:t xml:space="preserve">Verkehrszahlen der Straßenverkehrszählung </w:t>
      </w:r>
      <w:r w:rsidR="008D4CB1" w:rsidRPr="00A157BE">
        <w:rPr>
          <w:i/>
          <w:color w:val="FF0000"/>
          <w:u w:val="single"/>
        </w:rPr>
        <w:fldChar w:fldCharType="begin">
          <w:ffData>
            <w:name w:val="Text3"/>
            <w:enabled/>
            <w:calcOnExit w:val="0"/>
            <w:textInput/>
          </w:ffData>
        </w:fldChar>
      </w:r>
      <w:bookmarkStart w:id="5" w:name="Text3"/>
      <w:r w:rsidR="008D4CB1" w:rsidRPr="00A157BE">
        <w:rPr>
          <w:i/>
          <w:color w:val="FF0000"/>
          <w:u w:val="single"/>
        </w:rPr>
        <w:instrText xml:space="preserve"> FORMTEXT </w:instrText>
      </w:r>
      <w:r w:rsidR="008D4CB1" w:rsidRPr="00A157BE">
        <w:rPr>
          <w:i/>
          <w:color w:val="FF0000"/>
          <w:u w:val="single"/>
        </w:rPr>
      </w:r>
      <w:r w:rsidR="008D4CB1" w:rsidRPr="00A157BE">
        <w:rPr>
          <w:i/>
          <w:color w:val="FF0000"/>
          <w:u w:val="single"/>
        </w:rPr>
        <w:fldChar w:fldCharType="separate"/>
      </w:r>
      <w:r w:rsidR="008D4CB1" w:rsidRPr="00A157BE">
        <w:rPr>
          <w:i/>
          <w:noProof/>
          <w:color w:val="FF0000"/>
          <w:u w:val="single"/>
        </w:rPr>
        <w:t> </w:t>
      </w:r>
      <w:r w:rsidR="008D4CB1" w:rsidRPr="00A157BE">
        <w:rPr>
          <w:i/>
          <w:noProof/>
          <w:color w:val="FF0000"/>
          <w:u w:val="single"/>
        </w:rPr>
        <w:t> </w:t>
      </w:r>
      <w:r w:rsidR="008D4CB1" w:rsidRPr="00A157BE">
        <w:rPr>
          <w:i/>
          <w:noProof/>
          <w:color w:val="FF0000"/>
          <w:u w:val="single"/>
        </w:rPr>
        <w:t> </w:t>
      </w:r>
      <w:r w:rsidR="008D4CB1" w:rsidRPr="00A157BE">
        <w:rPr>
          <w:i/>
          <w:noProof/>
          <w:color w:val="FF0000"/>
          <w:u w:val="single"/>
        </w:rPr>
        <w:t> </w:t>
      </w:r>
      <w:r w:rsidR="008D4CB1" w:rsidRPr="00A157BE">
        <w:rPr>
          <w:i/>
          <w:noProof/>
          <w:color w:val="FF0000"/>
          <w:u w:val="single"/>
        </w:rPr>
        <w:t> </w:t>
      </w:r>
      <w:r w:rsidR="008D4CB1" w:rsidRPr="00A157BE">
        <w:rPr>
          <w:i/>
          <w:color w:val="FF0000"/>
          <w:u w:val="single"/>
        </w:rPr>
        <w:fldChar w:fldCharType="end"/>
      </w:r>
      <w:bookmarkEnd w:id="5"/>
    </w:p>
    <w:p w14:paraId="746057A6" w14:textId="615F18B1" w:rsidR="00226BAD" w:rsidRPr="00A157BE" w:rsidRDefault="00226BAD" w:rsidP="008D4CB1">
      <w:pPr>
        <w:pStyle w:val="Liste-A-01"/>
        <w:numPr>
          <w:ilvl w:val="1"/>
          <w:numId w:val="24"/>
        </w:numPr>
        <w:rPr>
          <w:i/>
          <w:color w:val="FF0000"/>
        </w:rPr>
      </w:pPr>
      <w:r w:rsidRPr="00A157BE">
        <w:rPr>
          <w:i/>
          <w:color w:val="FF0000"/>
        </w:rPr>
        <w:t xml:space="preserve">Verkehrsuntersuchung </w:t>
      </w:r>
      <w:r w:rsidR="002D2506" w:rsidRPr="00A157BE">
        <w:rPr>
          <w:i/>
          <w:color w:val="FF0000"/>
          <w:u w:val="single"/>
        </w:rPr>
        <w:fldChar w:fldCharType="begin">
          <w:ffData>
            <w:name w:val="Text3"/>
            <w:enabled/>
            <w:calcOnExit w:val="0"/>
            <w:textInput/>
          </w:ffData>
        </w:fldChar>
      </w:r>
      <w:r w:rsidR="002D2506" w:rsidRPr="00A157BE">
        <w:rPr>
          <w:i/>
          <w:color w:val="FF0000"/>
          <w:u w:val="single"/>
        </w:rPr>
        <w:instrText xml:space="preserve"> FORMTEXT </w:instrText>
      </w:r>
      <w:r w:rsidR="002D2506" w:rsidRPr="00A157BE">
        <w:rPr>
          <w:i/>
          <w:color w:val="FF0000"/>
          <w:u w:val="single"/>
        </w:rPr>
      </w:r>
      <w:r w:rsidR="002D2506" w:rsidRPr="00A157BE">
        <w:rPr>
          <w:i/>
          <w:color w:val="FF0000"/>
          <w:u w:val="single"/>
        </w:rPr>
        <w:fldChar w:fldCharType="separate"/>
      </w:r>
      <w:r w:rsidR="002D2506" w:rsidRPr="00A157BE">
        <w:rPr>
          <w:i/>
          <w:noProof/>
          <w:color w:val="FF0000"/>
          <w:u w:val="single"/>
        </w:rPr>
        <w:t> </w:t>
      </w:r>
      <w:r w:rsidR="002D2506" w:rsidRPr="00A157BE">
        <w:rPr>
          <w:i/>
          <w:noProof/>
          <w:color w:val="FF0000"/>
          <w:u w:val="single"/>
        </w:rPr>
        <w:t> </w:t>
      </w:r>
      <w:r w:rsidR="002D2506" w:rsidRPr="00A157BE">
        <w:rPr>
          <w:i/>
          <w:noProof/>
          <w:color w:val="FF0000"/>
          <w:u w:val="single"/>
        </w:rPr>
        <w:t> </w:t>
      </w:r>
      <w:r w:rsidR="002D2506" w:rsidRPr="00A157BE">
        <w:rPr>
          <w:i/>
          <w:noProof/>
          <w:color w:val="FF0000"/>
          <w:u w:val="single"/>
        </w:rPr>
        <w:t> </w:t>
      </w:r>
      <w:r w:rsidR="002D2506" w:rsidRPr="00A157BE">
        <w:rPr>
          <w:i/>
          <w:noProof/>
          <w:color w:val="FF0000"/>
          <w:u w:val="single"/>
        </w:rPr>
        <w:t> </w:t>
      </w:r>
      <w:r w:rsidR="002D2506" w:rsidRPr="00A157BE">
        <w:rPr>
          <w:i/>
          <w:color w:val="FF0000"/>
          <w:u w:val="single"/>
        </w:rPr>
        <w:fldChar w:fldCharType="end"/>
      </w:r>
    </w:p>
    <w:p w14:paraId="408D6862" w14:textId="6D5E2BE7" w:rsidR="004B572A" w:rsidRPr="00A157BE" w:rsidRDefault="00FE0619" w:rsidP="008D4CB1">
      <w:pPr>
        <w:pStyle w:val="Liste-A-01"/>
        <w:numPr>
          <w:ilvl w:val="1"/>
          <w:numId w:val="24"/>
        </w:numPr>
        <w:rPr>
          <w:i/>
          <w:color w:val="FF0000"/>
        </w:rPr>
      </w:pPr>
      <w:r>
        <w:rPr>
          <w:i/>
          <w:color w:val="FF0000"/>
        </w:rPr>
        <w:t>Zuschlag</w:t>
      </w:r>
      <w:r w:rsidR="00FC67BF" w:rsidRPr="00A157BE">
        <w:rPr>
          <w:i/>
          <w:color w:val="FF0000"/>
        </w:rPr>
        <w:t>sschreiben zur Durchführung von Zählungen (z. B. zur Vorlage bei Polizei und Ordnungsamt)</w:t>
      </w:r>
    </w:p>
    <w:p w14:paraId="18433BA9" w14:textId="66547173" w:rsidR="002D2506" w:rsidRPr="00A157BE" w:rsidRDefault="002D2506" w:rsidP="008D4CB1">
      <w:pPr>
        <w:pStyle w:val="Liste-A-01"/>
        <w:numPr>
          <w:ilvl w:val="1"/>
          <w:numId w:val="24"/>
        </w:numPr>
        <w:rPr>
          <w:i/>
          <w:color w:val="FF0000"/>
        </w:rPr>
      </w:pPr>
      <w:r w:rsidRPr="00A157BE">
        <w:rPr>
          <w:i/>
          <w:color w:val="FF0000"/>
          <w:u w:val="single"/>
        </w:rPr>
        <w:fldChar w:fldCharType="begin">
          <w:ffData>
            <w:name w:val="Text3"/>
            <w:enabled/>
            <w:calcOnExit w:val="0"/>
            <w:textInput/>
          </w:ffData>
        </w:fldChar>
      </w:r>
      <w:r w:rsidRPr="00A157BE">
        <w:rPr>
          <w:i/>
          <w:color w:val="FF0000"/>
          <w:u w:val="single"/>
        </w:rPr>
        <w:instrText xml:space="preserve"> FORMTEXT </w:instrText>
      </w:r>
      <w:r w:rsidRPr="00A157BE">
        <w:rPr>
          <w:i/>
          <w:color w:val="FF0000"/>
          <w:u w:val="single"/>
        </w:rPr>
      </w:r>
      <w:r w:rsidRPr="00A157BE">
        <w:rPr>
          <w:i/>
          <w:color w:val="FF0000"/>
          <w:u w:val="single"/>
        </w:rPr>
        <w:fldChar w:fldCharType="separate"/>
      </w:r>
      <w:r w:rsidRPr="00A157BE">
        <w:rPr>
          <w:i/>
          <w:noProof/>
          <w:color w:val="FF0000"/>
          <w:u w:val="single"/>
        </w:rPr>
        <w:t> </w:t>
      </w:r>
      <w:r w:rsidRPr="00A157BE">
        <w:rPr>
          <w:i/>
          <w:noProof/>
          <w:color w:val="FF0000"/>
          <w:u w:val="single"/>
        </w:rPr>
        <w:t> </w:t>
      </w:r>
      <w:r w:rsidRPr="00A157BE">
        <w:rPr>
          <w:i/>
          <w:noProof/>
          <w:color w:val="FF0000"/>
          <w:u w:val="single"/>
        </w:rPr>
        <w:t> </w:t>
      </w:r>
      <w:r w:rsidRPr="00A157BE">
        <w:rPr>
          <w:i/>
          <w:noProof/>
          <w:color w:val="FF0000"/>
          <w:u w:val="single"/>
        </w:rPr>
        <w:t> </w:t>
      </w:r>
      <w:r w:rsidRPr="00A157BE">
        <w:rPr>
          <w:i/>
          <w:noProof/>
          <w:color w:val="FF0000"/>
          <w:u w:val="single"/>
        </w:rPr>
        <w:t> </w:t>
      </w:r>
      <w:r w:rsidRPr="00A157BE">
        <w:rPr>
          <w:i/>
          <w:color w:val="FF0000"/>
          <w:u w:val="single"/>
        </w:rPr>
        <w:fldChar w:fldCharType="end"/>
      </w:r>
    </w:p>
    <w:p w14:paraId="2F0F646E" w14:textId="77777777" w:rsidR="00226BAD" w:rsidRPr="005C696B" w:rsidRDefault="00226BAD" w:rsidP="00226BAD">
      <w:pPr>
        <w:pStyle w:val="Liste-A-01"/>
        <w:rPr>
          <w:i/>
        </w:rPr>
      </w:pPr>
    </w:p>
    <w:p w14:paraId="349420BB" w14:textId="4B30DBCD" w:rsidR="00226BAD" w:rsidRPr="00A157BE" w:rsidRDefault="00226BAD" w:rsidP="00226BAD">
      <w:pPr>
        <w:pStyle w:val="Liste-A-01"/>
        <w:rPr>
          <w:b/>
          <w:i/>
          <w:color w:val="FF0000"/>
        </w:rPr>
      </w:pPr>
      <w:r w:rsidRPr="00A157BE">
        <w:rPr>
          <w:b/>
          <w:i/>
          <w:color w:val="FF0000"/>
        </w:rPr>
        <w:t>Beim AG sind folgende Daten zu erfragen:</w:t>
      </w:r>
    </w:p>
    <w:p w14:paraId="31B86420" w14:textId="3C9E5092" w:rsidR="00226BAD" w:rsidRPr="00A157BE" w:rsidRDefault="00226BAD" w:rsidP="008D4CB1">
      <w:pPr>
        <w:pStyle w:val="Liste-A-01"/>
        <w:numPr>
          <w:ilvl w:val="1"/>
          <w:numId w:val="23"/>
        </w:numPr>
        <w:rPr>
          <w:i/>
          <w:color w:val="FF0000"/>
        </w:rPr>
      </w:pPr>
      <w:r w:rsidRPr="00A157BE">
        <w:rPr>
          <w:i/>
          <w:color w:val="FF0000"/>
        </w:rPr>
        <w:t>Daten aus Verkehrsbeeinflussungsanlagen</w:t>
      </w:r>
      <w:r w:rsidR="00EA3E2F" w:rsidRPr="00A157BE">
        <w:rPr>
          <w:i/>
          <w:color w:val="FF0000"/>
        </w:rPr>
        <w:t xml:space="preserve"> und Dauerzählstellen</w:t>
      </w:r>
    </w:p>
    <w:p w14:paraId="09E5F054" w14:textId="37849A83" w:rsidR="00226BAD" w:rsidRPr="00A157BE" w:rsidRDefault="008D4CB1" w:rsidP="008D4CB1">
      <w:pPr>
        <w:pStyle w:val="Liste-A-01"/>
        <w:numPr>
          <w:ilvl w:val="1"/>
          <w:numId w:val="23"/>
        </w:numPr>
        <w:rPr>
          <w:i/>
          <w:color w:val="FF0000"/>
        </w:rPr>
      </w:pPr>
      <w:r w:rsidRPr="00A157BE">
        <w:rPr>
          <w:i/>
          <w:color w:val="FF0000"/>
        </w:rPr>
        <w:t xml:space="preserve">Daten der Zählstellenerfassung </w:t>
      </w:r>
      <w:r w:rsidRPr="00A157BE">
        <w:rPr>
          <w:i/>
          <w:color w:val="FF0000"/>
          <w:u w:val="single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A157BE">
        <w:rPr>
          <w:i/>
          <w:color w:val="FF0000"/>
          <w:u w:val="single"/>
        </w:rPr>
        <w:instrText xml:space="preserve"> FORMTEXT </w:instrText>
      </w:r>
      <w:r w:rsidRPr="00A157BE">
        <w:rPr>
          <w:i/>
          <w:color w:val="FF0000"/>
          <w:u w:val="single"/>
        </w:rPr>
      </w:r>
      <w:r w:rsidRPr="00A157BE">
        <w:rPr>
          <w:i/>
          <w:color w:val="FF0000"/>
          <w:u w:val="single"/>
        </w:rPr>
        <w:fldChar w:fldCharType="separate"/>
      </w:r>
      <w:r w:rsidRPr="00A157BE">
        <w:rPr>
          <w:i/>
          <w:noProof/>
          <w:color w:val="FF0000"/>
          <w:u w:val="single"/>
        </w:rPr>
        <w:t> </w:t>
      </w:r>
      <w:r w:rsidRPr="00A157BE">
        <w:rPr>
          <w:i/>
          <w:noProof/>
          <w:color w:val="FF0000"/>
          <w:u w:val="single"/>
        </w:rPr>
        <w:t> </w:t>
      </w:r>
      <w:r w:rsidRPr="00A157BE">
        <w:rPr>
          <w:i/>
          <w:noProof/>
          <w:color w:val="FF0000"/>
          <w:u w:val="single"/>
        </w:rPr>
        <w:t> </w:t>
      </w:r>
      <w:r w:rsidRPr="00A157BE">
        <w:rPr>
          <w:i/>
          <w:noProof/>
          <w:color w:val="FF0000"/>
          <w:u w:val="single"/>
        </w:rPr>
        <w:t> </w:t>
      </w:r>
      <w:r w:rsidRPr="00A157BE">
        <w:rPr>
          <w:i/>
          <w:noProof/>
          <w:color w:val="FF0000"/>
          <w:u w:val="single"/>
        </w:rPr>
        <w:t> </w:t>
      </w:r>
      <w:r w:rsidRPr="00A157BE">
        <w:rPr>
          <w:i/>
          <w:color w:val="FF0000"/>
          <w:u w:val="single"/>
        </w:rPr>
        <w:fldChar w:fldCharType="end"/>
      </w:r>
    </w:p>
    <w:p w14:paraId="55416BAE" w14:textId="59941EE1" w:rsidR="00226BAD" w:rsidRPr="00A157BE" w:rsidRDefault="00226BAD" w:rsidP="008D4CB1">
      <w:pPr>
        <w:pStyle w:val="Liste-A-01"/>
        <w:numPr>
          <w:ilvl w:val="1"/>
          <w:numId w:val="23"/>
        </w:numPr>
        <w:rPr>
          <w:i/>
          <w:color w:val="FF0000"/>
        </w:rPr>
      </w:pPr>
      <w:r w:rsidRPr="00A157BE">
        <w:rPr>
          <w:i/>
          <w:color w:val="FF0000"/>
        </w:rPr>
        <w:t xml:space="preserve">Signalplanunterlagen der Lichtsignalanlage </w:t>
      </w:r>
      <w:r w:rsidR="007512AC" w:rsidRPr="00A157BE">
        <w:rPr>
          <w:i/>
          <w:color w:val="FF0000"/>
          <w:u w:val="single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7512AC" w:rsidRPr="00A157BE">
        <w:rPr>
          <w:i/>
          <w:color w:val="FF0000"/>
          <w:u w:val="single"/>
        </w:rPr>
        <w:instrText xml:space="preserve"> FORMTEXT </w:instrText>
      </w:r>
      <w:r w:rsidR="007512AC" w:rsidRPr="00A157BE">
        <w:rPr>
          <w:i/>
          <w:color w:val="FF0000"/>
          <w:u w:val="single"/>
        </w:rPr>
      </w:r>
      <w:r w:rsidR="007512AC" w:rsidRPr="00A157BE">
        <w:rPr>
          <w:i/>
          <w:color w:val="FF0000"/>
          <w:u w:val="single"/>
        </w:rPr>
        <w:fldChar w:fldCharType="separate"/>
      </w:r>
      <w:r w:rsidR="007512AC" w:rsidRPr="00A157BE">
        <w:rPr>
          <w:i/>
          <w:noProof/>
          <w:color w:val="FF0000"/>
          <w:u w:val="single"/>
        </w:rPr>
        <w:t> </w:t>
      </w:r>
      <w:r w:rsidR="007512AC" w:rsidRPr="00A157BE">
        <w:rPr>
          <w:i/>
          <w:noProof/>
          <w:color w:val="FF0000"/>
          <w:u w:val="single"/>
        </w:rPr>
        <w:t> </w:t>
      </w:r>
      <w:r w:rsidR="007512AC" w:rsidRPr="00A157BE">
        <w:rPr>
          <w:i/>
          <w:noProof/>
          <w:color w:val="FF0000"/>
          <w:u w:val="single"/>
        </w:rPr>
        <w:t> </w:t>
      </w:r>
      <w:r w:rsidR="007512AC" w:rsidRPr="00A157BE">
        <w:rPr>
          <w:i/>
          <w:noProof/>
          <w:color w:val="FF0000"/>
          <w:u w:val="single"/>
        </w:rPr>
        <w:t> </w:t>
      </w:r>
      <w:r w:rsidR="007512AC" w:rsidRPr="00A157BE">
        <w:rPr>
          <w:i/>
          <w:noProof/>
          <w:color w:val="FF0000"/>
          <w:u w:val="single"/>
        </w:rPr>
        <w:t> </w:t>
      </w:r>
      <w:r w:rsidR="007512AC" w:rsidRPr="00A157BE">
        <w:rPr>
          <w:i/>
          <w:color w:val="FF0000"/>
          <w:u w:val="single"/>
        </w:rPr>
        <w:fldChar w:fldCharType="end"/>
      </w:r>
      <w:r w:rsidRPr="00A157BE">
        <w:rPr>
          <w:i/>
          <w:color w:val="FF0000"/>
        </w:rPr>
        <w:t xml:space="preserve"> von </w:t>
      </w:r>
      <w:r w:rsidR="008D4CB1" w:rsidRPr="00A157BE">
        <w:rPr>
          <w:i/>
          <w:color w:val="FF0000"/>
          <w:u w:val="single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8D4CB1" w:rsidRPr="00A157BE">
        <w:rPr>
          <w:i/>
          <w:color w:val="FF0000"/>
          <w:u w:val="single"/>
        </w:rPr>
        <w:instrText xml:space="preserve"> FORMTEXT </w:instrText>
      </w:r>
      <w:r w:rsidR="008D4CB1" w:rsidRPr="00A157BE">
        <w:rPr>
          <w:i/>
          <w:color w:val="FF0000"/>
          <w:u w:val="single"/>
        </w:rPr>
      </w:r>
      <w:r w:rsidR="008D4CB1" w:rsidRPr="00A157BE">
        <w:rPr>
          <w:i/>
          <w:color w:val="FF0000"/>
          <w:u w:val="single"/>
        </w:rPr>
        <w:fldChar w:fldCharType="separate"/>
      </w:r>
      <w:r w:rsidR="008D4CB1" w:rsidRPr="00A157BE">
        <w:rPr>
          <w:i/>
          <w:noProof/>
          <w:color w:val="FF0000"/>
          <w:u w:val="single"/>
        </w:rPr>
        <w:t> </w:t>
      </w:r>
      <w:r w:rsidR="008D4CB1" w:rsidRPr="00A157BE">
        <w:rPr>
          <w:i/>
          <w:noProof/>
          <w:color w:val="FF0000"/>
          <w:u w:val="single"/>
        </w:rPr>
        <w:t> </w:t>
      </w:r>
      <w:r w:rsidR="008D4CB1" w:rsidRPr="00A157BE">
        <w:rPr>
          <w:i/>
          <w:noProof/>
          <w:color w:val="FF0000"/>
          <w:u w:val="single"/>
        </w:rPr>
        <w:t> </w:t>
      </w:r>
      <w:r w:rsidR="008D4CB1" w:rsidRPr="00A157BE">
        <w:rPr>
          <w:i/>
          <w:noProof/>
          <w:color w:val="FF0000"/>
          <w:u w:val="single"/>
        </w:rPr>
        <w:t> </w:t>
      </w:r>
      <w:r w:rsidR="008D4CB1" w:rsidRPr="00A157BE">
        <w:rPr>
          <w:i/>
          <w:noProof/>
          <w:color w:val="FF0000"/>
          <w:u w:val="single"/>
        </w:rPr>
        <w:t> </w:t>
      </w:r>
      <w:r w:rsidR="008D4CB1" w:rsidRPr="00A157BE">
        <w:rPr>
          <w:i/>
          <w:color w:val="FF0000"/>
          <w:u w:val="single"/>
        </w:rPr>
        <w:fldChar w:fldCharType="end"/>
      </w:r>
      <w:r w:rsidR="008D4CB1" w:rsidRPr="00A157BE">
        <w:rPr>
          <w:i/>
          <w:color w:val="FF0000"/>
        </w:rPr>
        <w:t xml:space="preserve"> </w:t>
      </w:r>
      <w:r w:rsidRPr="00A157BE">
        <w:rPr>
          <w:i/>
          <w:color w:val="FF0000"/>
        </w:rPr>
        <w:t>um alle Einflussgrößen (z.</w:t>
      </w:r>
      <w:r w:rsidR="00640AFD">
        <w:rPr>
          <w:i/>
          <w:color w:val="FF0000"/>
        </w:rPr>
        <w:t xml:space="preserve"> </w:t>
      </w:r>
      <w:r w:rsidRPr="00A157BE">
        <w:rPr>
          <w:i/>
          <w:color w:val="FF0000"/>
        </w:rPr>
        <w:t>B. Pförtnerampeln) in die Untersuchung einzubinden</w:t>
      </w:r>
    </w:p>
    <w:p w14:paraId="49CCCFA5" w14:textId="77777777" w:rsidR="00226BAD" w:rsidRPr="005C696B" w:rsidRDefault="00226BAD" w:rsidP="00226BAD">
      <w:pPr>
        <w:pStyle w:val="Liste-A-01"/>
        <w:rPr>
          <w:i/>
        </w:rPr>
      </w:pPr>
    </w:p>
    <w:p w14:paraId="2F9D6997" w14:textId="5C481753" w:rsidR="00226BAD" w:rsidRPr="00A157BE" w:rsidRDefault="00226BAD" w:rsidP="00226BAD">
      <w:pPr>
        <w:pStyle w:val="Liste-A-01"/>
        <w:rPr>
          <w:b/>
          <w:i/>
          <w:color w:val="FF0000"/>
        </w:rPr>
      </w:pPr>
      <w:r w:rsidRPr="00A157BE">
        <w:rPr>
          <w:b/>
          <w:i/>
          <w:color w:val="FF0000"/>
        </w:rPr>
        <w:t xml:space="preserve">Durch den </w:t>
      </w:r>
      <w:r w:rsidR="00FC67BF" w:rsidRPr="00A157BE">
        <w:rPr>
          <w:b/>
          <w:i/>
          <w:color w:val="FF0000"/>
        </w:rPr>
        <w:t>Auftragnehmer (</w:t>
      </w:r>
      <w:r w:rsidRPr="00A157BE">
        <w:rPr>
          <w:b/>
          <w:i/>
          <w:color w:val="FF0000"/>
        </w:rPr>
        <w:t>AN</w:t>
      </w:r>
      <w:r w:rsidR="00FC67BF" w:rsidRPr="00A157BE">
        <w:rPr>
          <w:b/>
          <w:i/>
          <w:color w:val="FF0000"/>
        </w:rPr>
        <w:t>)</w:t>
      </w:r>
      <w:r w:rsidRPr="00A157BE">
        <w:rPr>
          <w:b/>
          <w:i/>
          <w:color w:val="FF0000"/>
        </w:rPr>
        <w:t xml:space="preserve"> zu ermittelnde Grundlagendaten:</w:t>
      </w:r>
    </w:p>
    <w:p w14:paraId="44E88206" w14:textId="0D7E9188" w:rsidR="00226BAD" w:rsidRPr="00A157BE" w:rsidRDefault="00226BAD" w:rsidP="008D4CB1">
      <w:pPr>
        <w:pStyle w:val="Liste-A-01"/>
        <w:numPr>
          <w:ilvl w:val="1"/>
          <w:numId w:val="26"/>
        </w:numPr>
        <w:rPr>
          <w:i/>
          <w:color w:val="FF0000"/>
        </w:rPr>
      </w:pPr>
      <w:r w:rsidRPr="00A157BE">
        <w:rPr>
          <w:i/>
          <w:color w:val="FF0000"/>
        </w:rPr>
        <w:t>Abfragen von Regionalen Einflussgrößen bei den Kommunen in Bezug auf verkehrliche Entwicklungen und Wirkungen der Siedlungs- und Wirtschaftsstruktur</w:t>
      </w:r>
      <w:r w:rsidR="00C56954" w:rsidRPr="00A157BE">
        <w:rPr>
          <w:i/>
          <w:color w:val="FF0000"/>
        </w:rPr>
        <w:t xml:space="preserve"> (z. B. über aktuelle Flächennutzungs- und Bebauungspläne)</w:t>
      </w:r>
      <w:r w:rsidRPr="00A157BE">
        <w:rPr>
          <w:i/>
          <w:color w:val="FF0000"/>
        </w:rPr>
        <w:t>, die Aufnahme der Abfrageergebnisse in die Untersuchung ist mit dem AG abzustimmen</w:t>
      </w:r>
    </w:p>
    <w:p w14:paraId="26D0F48D" w14:textId="227186F1" w:rsidR="00226BAD" w:rsidRPr="00A157BE" w:rsidRDefault="00226BAD" w:rsidP="008D4CB1">
      <w:pPr>
        <w:pStyle w:val="Liste-A-01"/>
        <w:numPr>
          <w:ilvl w:val="1"/>
          <w:numId w:val="26"/>
        </w:numPr>
        <w:rPr>
          <w:i/>
          <w:color w:val="FF0000"/>
        </w:rPr>
      </w:pPr>
      <w:r w:rsidRPr="00A157BE">
        <w:rPr>
          <w:i/>
          <w:color w:val="FF0000"/>
        </w:rPr>
        <w:t>Signalplanunterlagen von Lichtsignalanlagen der Kommunen um alle Einflussgrößen (z.</w:t>
      </w:r>
      <w:r w:rsidR="00640AFD">
        <w:rPr>
          <w:i/>
          <w:color w:val="FF0000"/>
        </w:rPr>
        <w:t xml:space="preserve"> </w:t>
      </w:r>
      <w:r w:rsidRPr="00A157BE">
        <w:rPr>
          <w:i/>
          <w:color w:val="FF0000"/>
        </w:rPr>
        <w:t>B. Pförtnerampeln) in die Untersuchung einzubinden</w:t>
      </w:r>
    </w:p>
    <w:p w14:paraId="39428CEE" w14:textId="77777777" w:rsidR="00226BAD" w:rsidRPr="00A157BE" w:rsidRDefault="00226BAD" w:rsidP="008D4CB1">
      <w:pPr>
        <w:pStyle w:val="Liste-A-01"/>
        <w:numPr>
          <w:ilvl w:val="1"/>
          <w:numId w:val="26"/>
        </w:numPr>
        <w:rPr>
          <w:i/>
          <w:color w:val="FF0000"/>
        </w:rPr>
      </w:pPr>
      <w:r w:rsidRPr="00A157BE">
        <w:rPr>
          <w:i/>
          <w:color w:val="FF0000"/>
        </w:rPr>
        <w:t>Die Ergebnisse und Datensätze der Prognose der deutschlandweiten Verkehrsverflechtungen 2030 stellen eine wesentliche Grundlage für das Verkehrsmodell dar und sind entsprechend zu berücksichtigen.</w:t>
      </w:r>
    </w:p>
    <w:p w14:paraId="492559C8" w14:textId="77777777" w:rsidR="00226BAD" w:rsidRPr="00A157BE" w:rsidRDefault="00226BAD" w:rsidP="00226BAD">
      <w:pPr>
        <w:pStyle w:val="Liste-A-01"/>
        <w:rPr>
          <w:i/>
          <w:color w:val="FF0000"/>
        </w:rPr>
      </w:pPr>
    </w:p>
    <w:p w14:paraId="38F226E6" w14:textId="66BEE58B" w:rsidR="00226BAD" w:rsidRPr="00A157BE" w:rsidRDefault="00226BAD" w:rsidP="005633A2">
      <w:pPr>
        <w:pStyle w:val="Liste-A-01"/>
        <w:numPr>
          <w:ilvl w:val="0"/>
          <w:numId w:val="0"/>
        </w:numPr>
        <w:ind w:left="1134"/>
        <w:rPr>
          <w:i/>
          <w:color w:val="FF0000"/>
        </w:rPr>
      </w:pPr>
      <w:r w:rsidRPr="00A157BE">
        <w:rPr>
          <w:i/>
          <w:color w:val="FF0000"/>
        </w:rPr>
        <w:t xml:space="preserve">Die Datensätze sind bei der Clearingstelle Verkehr </w:t>
      </w:r>
      <w:r w:rsidR="00854965" w:rsidRPr="00A157BE">
        <w:rPr>
          <w:i/>
          <w:color w:val="FF0000"/>
        </w:rPr>
        <w:t xml:space="preserve">beim Institut für Verkehrsforschung des Deutschen Zentrums für Luft- und Raumfahrt e. V. (DLR) </w:t>
      </w:r>
      <w:r w:rsidRPr="00A157BE">
        <w:rPr>
          <w:i/>
          <w:color w:val="FF0000"/>
        </w:rPr>
        <w:t>anzufordern. Die Beschreibung der Datensätze und die Ergebnisse der Verflechtungsprognose 2030 sind auf den Seiten der Clearingstelle Verkehr veröffentlicht. Umfang und Struktur entsprechen im Wesentlichen den Datensätzen der Verflechtungsprognose 20</w:t>
      </w:r>
      <w:r w:rsidR="00FC67BF" w:rsidRPr="00A157BE">
        <w:rPr>
          <w:i/>
          <w:color w:val="FF0000"/>
        </w:rPr>
        <w:t>30</w:t>
      </w:r>
      <w:r w:rsidRPr="00A157BE">
        <w:rPr>
          <w:i/>
          <w:color w:val="FF0000"/>
        </w:rPr>
        <w:t xml:space="preserve">, die unter folgendem Link </w:t>
      </w:r>
      <w:hyperlink r:id="rId8" w:history="1">
        <w:r w:rsidR="005633A2" w:rsidRPr="00A157BE">
          <w:rPr>
            <w:rStyle w:val="Hyperlink"/>
            <w:i/>
            <w:color w:val="FF0000"/>
          </w:rPr>
          <w:t>http://daten.clearingstelle-verkehr.de/276/</w:t>
        </w:r>
      </w:hyperlink>
      <w:r w:rsidRPr="00A157BE">
        <w:rPr>
          <w:i/>
          <w:color w:val="FF0000"/>
        </w:rPr>
        <w:t xml:space="preserve"> abrufbar sind. Die Clearingstelle stellt die Daten im Auftrag des BMVI zur Verfügung. Die Datenweitergabe erfolgt auf der Grundlage der Allgemei</w:t>
      </w:r>
      <w:r w:rsidRPr="00A157BE">
        <w:rPr>
          <w:i/>
          <w:color w:val="FF0000"/>
        </w:rPr>
        <w:lastRenderedPageBreak/>
        <w:t>nen Bedingungen zur Nutzung von Daten (siehe unter der vorbezeichneten Internetseite) und ist für den Auftragnehmer zumindest mit Bereitstellungskosten von 100 € zzgl. Mehrwertsteuer verbunden. Der AN hat die Bereitstellungskosten in das Beschaffen von Unterlagen mit einzurechnen.</w:t>
      </w:r>
    </w:p>
    <w:p w14:paraId="3CCB05D8" w14:textId="77777777" w:rsidR="00226BAD" w:rsidRPr="00CE630E" w:rsidRDefault="00226BAD" w:rsidP="00226BAD">
      <w:pPr>
        <w:pStyle w:val="Liste-A-01"/>
        <w:rPr>
          <w:i/>
        </w:rPr>
      </w:pPr>
    </w:p>
    <w:p w14:paraId="07E80169" w14:textId="1E3F5FBA" w:rsidR="005633A2" w:rsidRPr="00A157BE" w:rsidRDefault="00226BAD" w:rsidP="005633A2">
      <w:pPr>
        <w:pStyle w:val="Liste-A-01"/>
        <w:rPr>
          <w:b/>
          <w:i/>
          <w:color w:val="FF0000"/>
        </w:rPr>
      </w:pPr>
      <w:r w:rsidRPr="00A157BE">
        <w:rPr>
          <w:b/>
          <w:i/>
          <w:color w:val="FF0000"/>
        </w:rPr>
        <w:t>Verkehrserhebungen</w:t>
      </w:r>
      <w:r w:rsidR="005633A2" w:rsidRPr="00A157BE">
        <w:rPr>
          <w:b/>
          <w:i/>
          <w:color w:val="FF0000"/>
        </w:rPr>
        <w:t xml:space="preserve"> (gemäß EVE)</w:t>
      </w:r>
    </w:p>
    <w:p w14:paraId="3EABB254" w14:textId="093A3322" w:rsidR="00163657" w:rsidRPr="00A157BE" w:rsidRDefault="00226BAD" w:rsidP="00C56954">
      <w:pPr>
        <w:pStyle w:val="Liste-A-01"/>
        <w:tabs>
          <w:tab w:val="clear" w:pos="567"/>
          <w:tab w:val="num" w:pos="1134"/>
        </w:tabs>
        <w:rPr>
          <w:i/>
          <w:color w:val="FF0000"/>
        </w:rPr>
      </w:pPr>
      <w:r w:rsidRPr="00A157BE">
        <w:rPr>
          <w:i/>
          <w:color w:val="FF0000"/>
        </w:rPr>
        <w:t xml:space="preserve">Abstimmungen mit Polizei …, Ordnungsamt …, Straßenmeistereien sind </w:t>
      </w:r>
      <w:r w:rsidR="005633A2" w:rsidRPr="00A157BE">
        <w:rPr>
          <w:i/>
          <w:color w:val="FF0000"/>
        </w:rPr>
        <w:t xml:space="preserve">vom AN </w:t>
      </w:r>
      <w:r w:rsidRPr="00A157BE">
        <w:rPr>
          <w:i/>
          <w:color w:val="FF0000"/>
        </w:rPr>
        <w:t>durchzuführen. Die Ergebnisse der Abstimmungen sind zu dokumentieren.</w:t>
      </w:r>
      <w:r w:rsidR="00C56954" w:rsidRPr="00A157BE">
        <w:rPr>
          <w:i/>
          <w:color w:val="FF0000"/>
        </w:rPr>
        <w:br/>
      </w:r>
      <w:r w:rsidRPr="00A157BE">
        <w:rPr>
          <w:i/>
          <w:color w:val="FF0000"/>
        </w:rPr>
        <w:t>Die Betreuung, Einweisung, Versicherung, Vergütung des Zählpersonals ist Sache des AN und in die Positionen mit einzurechnen</w:t>
      </w:r>
      <w:r w:rsidR="005633A2" w:rsidRPr="00A157BE">
        <w:rPr>
          <w:i/>
          <w:color w:val="FF0000"/>
        </w:rPr>
        <w:t>.</w:t>
      </w:r>
      <w:r w:rsidR="006D3052" w:rsidRPr="00A157BE">
        <w:rPr>
          <w:i/>
          <w:color w:val="FF0000"/>
        </w:rPr>
        <w:br/>
      </w:r>
      <w:r w:rsidR="006D3052" w:rsidRPr="00CE630E">
        <w:rPr>
          <w:i/>
        </w:rPr>
        <w:br/>
      </w:r>
      <w:r w:rsidR="006D3052" w:rsidRPr="00A157BE">
        <w:rPr>
          <w:b/>
          <w:i/>
          <w:color w:val="FF0000"/>
        </w:rPr>
        <w:t>Erhebungskonzept</w:t>
      </w:r>
    </w:p>
    <w:p w14:paraId="262FB3B0" w14:textId="3251EDC6" w:rsidR="00F7224E" w:rsidRPr="00A157BE" w:rsidRDefault="00F7224E" w:rsidP="00F7224E">
      <w:pPr>
        <w:pStyle w:val="Liste-A-01"/>
        <w:tabs>
          <w:tab w:val="clear" w:pos="567"/>
          <w:tab w:val="num" w:pos="1134"/>
        </w:tabs>
        <w:rPr>
          <w:i/>
          <w:color w:val="FF0000"/>
        </w:rPr>
      </w:pPr>
      <w:r w:rsidRPr="00A157BE">
        <w:rPr>
          <w:i/>
          <w:color w:val="FF0000"/>
        </w:rPr>
        <w:t>Beschreibung des</w:t>
      </w:r>
      <w:r w:rsidR="0068219E">
        <w:rPr>
          <w:i/>
          <w:color w:val="FF0000"/>
        </w:rPr>
        <w:t xml:space="preserve"> AG-seitigen </w:t>
      </w:r>
      <w:r w:rsidRPr="00A157BE">
        <w:rPr>
          <w:i/>
          <w:color w:val="FF0000"/>
        </w:rPr>
        <w:t>Erhebungskonzeptes. Aufgeführte Textbeispiele si</w:t>
      </w:r>
      <w:r w:rsidR="00114E8F" w:rsidRPr="00A157BE">
        <w:rPr>
          <w:i/>
          <w:color w:val="FF0000"/>
        </w:rPr>
        <w:t>nd projektbezogen anzupassen,</w:t>
      </w:r>
      <w:r w:rsidRPr="00A157BE">
        <w:rPr>
          <w:i/>
          <w:color w:val="FF0000"/>
        </w:rPr>
        <w:t xml:space="preserve"> zu ergänzen</w:t>
      </w:r>
      <w:r w:rsidR="00BC0674" w:rsidRPr="00A157BE">
        <w:rPr>
          <w:i/>
          <w:color w:val="FF0000"/>
        </w:rPr>
        <w:t xml:space="preserve"> oder </w:t>
      </w:r>
      <w:r w:rsidR="00D715BB">
        <w:rPr>
          <w:i/>
          <w:color w:val="FF0000"/>
        </w:rPr>
        <w:t xml:space="preserve">bei </w:t>
      </w:r>
      <w:r w:rsidR="00BC0674" w:rsidRPr="00A157BE">
        <w:rPr>
          <w:i/>
          <w:color w:val="FF0000"/>
        </w:rPr>
        <w:t>Bedarf zu löschen</w:t>
      </w:r>
      <w:r w:rsidRPr="00A157BE">
        <w:rPr>
          <w:i/>
          <w:color w:val="FF0000"/>
        </w:rPr>
        <w:t xml:space="preserve">. Die geschätzte Stückzahl der Zählungen (wie später im Leistungsverzeichnis aufgeführt) soll aus den Texten hervorgehen.  </w:t>
      </w:r>
    </w:p>
    <w:p w14:paraId="0141EB0E" w14:textId="6CD7C159" w:rsidR="00421724" w:rsidRPr="00A157BE" w:rsidRDefault="00421724" w:rsidP="00C56954">
      <w:pPr>
        <w:pStyle w:val="Liste-A-01"/>
        <w:tabs>
          <w:tab w:val="clear" w:pos="567"/>
          <w:tab w:val="num" w:pos="1134"/>
        </w:tabs>
        <w:rPr>
          <w:i/>
          <w:color w:val="FF0000"/>
        </w:rPr>
      </w:pPr>
      <w:r w:rsidRPr="00A157BE">
        <w:rPr>
          <w:i/>
          <w:color w:val="FF0000"/>
        </w:rPr>
        <w:t xml:space="preserve">Grundsätzlich sind </w:t>
      </w:r>
      <w:r w:rsidR="00BC4B9D" w:rsidRPr="00A157BE">
        <w:rPr>
          <w:i/>
          <w:color w:val="FF0000"/>
        </w:rPr>
        <w:t>Zählungen sind u. a. an folgenden Knotenpunkten durchzuführen:</w:t>
      </w:r>
      <w:r w:rsidR="00BC4B9D" w:rsidRPr="00A157BE">
        <w:rPr>
          <w:i/>
          <w:color w:val="FF0000"/>
        </w:rPr>
        <w:br/>
      </w:r>
      <w:r w:rsidRPr="00A157BE">
        <w:rPr>
          <w:i/>
          <w:color w:val="FF0000"/>
        </w:rPr>
        <w:t>- alle relevanten Knotenpunkte der betroffenen Straßen im Planungsraum (z. B. im Zuge der Ortsdurchfahrt und direkt angrenzende Knotenpunkte)</w:t>
      </w:r>
    </w:p>
    <w:p w14:paraId="2CDDC2CE" w14:textId="0A6C03BB" w:rsidR="00421724" w:rsidRPr="00A157BE" w:rsidRDefault="00421724" w:rsidP="00C56954">
      <w:pPr>
        <w:pStyle w:val="Liste-A-01"/>
        <w:tabs>
          <w:tab w:val="clear" w:pos="567"/>
          <w:tab w:val="num" w:pos="1134"/>
        </w:tabs>
        <w:rPr>
          <w:i/>
          <w:color w:val="FF0000"/>
        </w:rPr>
      </w:pPr>
      <w:r w:rsidRPr="00A157BE">
        <w:rPr>
          <w:i/>
          <w:color w:val="FF0000"/>
        </w:rPr>
        <w:t xml:space="preserve">- Autobahnknoten und Anschlussstellen (auch Knoten mit verknüpfter Basisstraße) </w:t>
      </w:r>
    </w:p>
    <w:p w14:paraId="6D8E1FA7" w14:textId="77777777" w:rsidR="00421724" w:rsidRPr="00A157BE" w:rsidRDefault="00421724" w:rsidP="00C56954">
      <w:pPr>
        <w:pStyle w:val="Liste-A-01"/>
        <w:tabs>
          <w:tab w:val="clear" w:pos="567"/>
          <w:tab w:val="num" w:pos="1134"/>
        </w:tabs>
        <w:rPr>
          <w:i/>
          <w:color w:val="FF0000"/>
        </w:rPr>
      </w:pPr>
      <w:r w:rsidRPr="00A157BE">
        <w:rPr>
          <w:i/>
          <w:color w:val="FF0000"/>
        </w:rPr>
        <w:t>- optional: Knotenpunkte an den Zufahrten von Einkaufs- und Gewerbegebieten mit hohem Verkehrsaufkommen</w:t>
      </w:r>
    </w:p>
    <w:p w14:paraId="7E2E913B" w14:textId="5F933178" w:rsidR="00BC4B9D" w:rsidRPr="00A157BE" w:rsidRDefault="00421724" w:rsidP="00C56954">
      <w:pPr>
        <w:pStyle w:val="Liste-A-01"/>
        <w:tabs>
          <w:tab w:val="clear" w:pos="567"/>
          <w:tab w:val="num" w:pos="1134"/>
        </w:tabs>
        <w:rPr>
          <w:i/>
          <w:color w:val="FF0000"/>
        </w:rPr>
      </w:pPr>
      <w:r w:rsidRPr="00A157BE">
        <w:rPr>
          <w:i/>
          <w:color w:val="FF0000"/>
        </w:rPr>
        <w:t xml:space="preserve">- …  </w:t>
      </w:r>
    </w:p>
    <w:p w14:paraId="5B868BAE" w14:textId="77777777" w:rsidR="00BC4B9D" w:rsidRPr="00A157BE" w:rsidRDefault="00BC4B9D" w:rsidP="00C56954">
      <w:pPr>
        <w:pStyle w:val="Liste-A-01"/>
        <w:tabs>
          <w:tab w:val="clear" w:pos="567"/>
          <w:tab w:val="num" w:pos="1134"/>
        </w:tabs>
        <w:rPr>
          <w:i/>
          <w:color w:val="FF0000"/>
        </w:rPr>
      </w:pPr>
    </w:p>
    <w:p w14:paraId="42604978" w14:textId="658C79CA" w:rsidR="00F7224E" w:rsidRPr="00A157BE" w:rsidRDefault="006D3052" w:rsidP="00C56954">
      <w:pPr>
        <w:pStyle w:val="Liste-A-01"/>
        <w:tabs>
          <w:tab w:val="clear" w:pos="567"/>
          <w:tab w:val="num" w:pos="1134"/>
        </w:tabs>
        <w:rPr>
          <w:i/>
          <w:color w:val="FF0000"/>
        </w:rPr>
      </w:pPr>
      <w:r w:rsidRPr="00A157BE">
        <w:rPr>
          <w:i/>
          <w:color w:val="FF0000"/>
        </w:rPr>
        <w:t>Für die beschriebene Planung</w:t>
      </w:r>
      <w:r w:rsidR="009A16E1" w:rsidRPr="00A157BE">
        <w:rPr>
          <w:i/>
          <w:color w:val="FF0000"/>
        </w:rPr>
        <w:t>saufgabe sind im Planungsraum</w:t>
      </w:r>
      <w:r w:rsidRPr="00A157BE">
        <w:rPr>
          <w:i/>
          <w:color w:val="FF0000"/>
        </w:rPr>
        <w:t xml:space="preserve"> </w:t>
      </w:r>
      <w:r w:rsidR="009A16E1" w:rsidRPr="00A157BE">
        <w:rPr>
          <w:i/>
          <w:color w:val="FF0000"/>
        </w:rPr>
        <w:t xml:space="preserve">an </w:t>
      </w:r>
      <w:r w:rsidRPr="00A157BE">
        <w:rPr>
          <w:i/>
          <w:color w:val="FF0000"/>
        </w:rPr>
        <w:t xml:space="preserve">ca. … Knoten und … Querschnitten Zählungen </w:t>
      </w:r>
      <w:r w:rsidR="00F7224E" w:rsidRPr="00A157BE">
        <w:rPr>
          <w:i/>
          <w:color w:val="FF0000"/>
        </w:rPr>
        <w:t xml:space="preserve">(s. Abbildung) </w:t>
      </w:r>
      <w:r w:rsidRPr="00A157BE">
        <w:rPr>
          <w:i/>
          <w:color w:val="FF0000"/>
        </w:rPr>
        <w:t>innerhalb folgender Zeiten durchzuführen:</w:t>
      </w:r>
      <w:r w:rsidRPr="00A157BE">
        <w:rPr>
          <w:i/>
          <w:color w:val="FF0000"/>
        </w:rPr>
        <w:br/>
        <w:t>…</w:t>
      </w:r>
      <w:r w:rsidRPr="00A157BE">
        <w:rPr>
          <w:i/>
          <w:color w:val="FF0000"/>
        </w:rPr>
        <w:br/>
      </w:r>
    </w:p>
    <w:p w14:paraId="382880F4" w14:textId="77777777" w:rsidR="00F7224E" w:rsidRPr="00A157BE" w:rsidRDefault="00F7224E" w:rsidP="00F7224E">
      <w:pPr>
        <w:ind w:left="567"/>
        <w:rPr>
          <w:rFonts w:cs="Arial"/>
          <w:i/>
          <w:color w:val="FF0000"/>
        </w:rPr>
      </w:pPr>
    </w:p>
    <w:p w14:paraId="04E7D581" w14:textId="77777777" w:rsidR="00F7224E" w:rsidRPr="005C696B" w:rsidRDefault="00F7224E" w:rsidP="00F7224E">
      <w:pPr>
        <w:ind w:left="567"/>
        <w:rPr>
          <w:rFonts w:cs="Arial"/>
          <w:i/>
        </w:rPr>
      </w:pPr>
      <w:r w:rsidRPr="005C696B">
        <w:rPr>
          <w:rFonts w:cs="Arial"/>
          <w:noProof/>
        </w:rPr>
        <mc:AlternateContent>
          <mc:Choice Requires="wps">
            <w:drawing>
              <wp:inline distT="0" distB="0" distL="0" distR="0" wp14:anchorId="23C9A510" wp14:editId="09CE2F3B">
                <wp:extent cx="5253990" cy="2510155"/>
                <wp:effectExtent l="0" t="0" r="29210" b="29845"/>
                <wp:docPr id="5" name="Rechteck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253990" cy="25101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5EA87209" id="Rechteck 5" o:spid="_x0000_s1026" style="width:413.7pt;height:197.6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" strokecolor="red" strokeweight="1.5pt">
                <w10:anchorlock/>
              </v:rect>
            </w:pict>
          </mc:Fallback>
        </mc:AlternateContent>
      </w:r>
    </w:p>
    <w:p w14:paraId="4CF66691" w14:textId="23032F13" w:rsidR="00F7224E" w:rsidRPr="00A157BE" w:rsidRDefault="00F7224E" w:rsidP="00F7224E">
      <w:pPr>
        <w:ind w:left="567"/>
        <w:rPr>
          <w:rFonts w:cs="Arial"/>
          <w:i/>
          <w:iCs/>
          <w:color w:val="FF0000"/>
        </w:rPr>
      </w:pPr>
      <w:r w:rsidRPr="00A157BE">
        <w:rPr>
          <w:rFonts w:cs="Arial"/>
          <w:i/>
          <w:iCs/>
          <w:color w:val="FF0000"/>
        </w:rPr>
        <w:t>Abbildung Voraussichtliche Zählstellen…</w:t>
      </w:r>
    </w:p>
    <w:p w14:paraId="54602083" w14:textId="77777777" w:rsidR="00BC4B9D" w:rsidRDefault="00BC4B9D" w:rsidP="00C56954">
      <w:pPr>
        <w:pStyle w:val="Liste-A-01"/>
        <w:tabs>
          <w:tab w:val="clear" w:pos="567"/>
          <w:tab w:val="num" w:pos="1134"/>
        </w:tabs>
        <w:rPr>
          <w:i/>
        </w:rPr>
      </w:pPr>
    </w:p>
    <w:p w14:paraId="6E27C885" w14:textId="66B99A99" w:rsidR="00F7224E" w:rsidRPr="00A157BE" w:rsidRDefault="009A16E1" w:rsidP="00C56954">
      <w:pPr>
        <w:pStyle w:val="Liste-A-01"/>
        <w:tabs>
          <w:tab w:val="clear" w:pos="567"/>
          <w:tab w:val="num" w:pos="1134"/>
        </w:tabs>
        <w:rPr>
          <w:i/>
          <w:color w:val="FF0000"/>
        </w:rPr>
      </w:pPr>
      <w:r w:rsidRPr="00A157BE">
        <w:rPr>
          <w:i/>
          <w:color w:val="FF0000"/>
        </w:rPr>
        <w:t>Insgesamt werden an ca. … Stellen Zählungen</w:t>
      </w:r>
      <w:r w:rsidR="00BC0674" w:rsidRPr="00A157BE">
        <w:rPr>
          <w:i/>
          <w:color w:val="FF0000"/>
        </w:rPr>
        <w:t xml:space="preserve"> durchzuführen sein.</w:t>
      </w:r>
      <w:r w:rsidR="00114E8F" w:rsidRPr="00A157BE">
        <w:rPr>
          <w:i/>
          <w:color w:val="FF0000"/>
        </w:rPr>
        <w:br/>
      </w:r>
      <w:r w:rsidR="00BC4B9D" w:rsidRPr="00A157BE">
        <w:rPr>
          <w:i/>
          <w:color w:val="FF0000"/>
        </w:rPr>
        <w:br/>
        <w:t>Zur Plausibilitätskontrolle sind die Sonderzählungen mit den allgemeinen Jahreszählungen zu vergleichen.</w:t>
      </w:r>
      <w:r w:rsidR="00421724" w:rsidRPr="00A157BE">
        <w:rPr>
          <w:i/>
          <w:color w:val="FF0000"/>
        </w:rPr>
        <w:t xml:space="preserve"> Auf der Basis der Knotenstromzählungen soll eine annähernde</w:t>
      </w:r>
      <w:r w:rsidRPr="00A157BE">
        <w:rPr>
          <w:i/>
          <w:color w:val="FF0000"/>
        </w:rPr>
        <w:t xml:space="preserve"> Abschätzung des Binnenverkehrsaufkommens möglich sein.</w:t>
      </w:r>
    </w:p>
    <w:p w14:paraId="62238F38" w14:textId="02EF68F9" w:rsidR="006D3052" w:rsidRPr="00A157BE" w:rsidRDefault="006D3052" w:rsidP="00C56954">
      <w:pPr>
        <w:pStyle w:val="Liste-A-01"/>
        <w:tabs>
          <w:tab w:val="clear" w:pos="567"/>
          <w:tab w:val="num" w:pos="1134"/>
        </w:tabs>
        <w:rPr>
          <w:i/>
          <w:color w:val="FF0000"/>
        </w:rPr>
      </w:pPr>
      <w:r w:rsidRPr="00A157BE">
        <w:rPr>
          <w:i/>
          <w:color w:val="FF0000"/>
        </w:rPr>
        <w:br/>
        <w:t>Weiterhin ist zur Aktualisierung/Fortschreibung/Kalibrierung eine Verkehrsbefragung zur Routenverfolgung durchzuführen.</w:t>
      </w:r>
    </w:p>
    <w:p w14:paraId="6731CD68" w14:textId="34D4F057" w:rsidR="006D3052" w:rsidRPr="00A157BE" w:rsidRDefault="006D3052" w:rsidP="00C56954">
      <w:pPr>
        <w:pStyle w:val="Liste-A-01"/>
        <w:tabs>
          <w:tab w:val="clear" w:pos="567"/>
          <w:tab w:val="num" w:pos="1134"/>
        </w:tabs>
        <w:rPr>
          <w:i/>
          <w:color w:val="FF0000"/>
        </w:rPr>
      </w:pPr>
      <w:r w:rsidRPr="00A157BE">
        <w:rPr>
          <w:i/>
          <w:color w:val="FF0000"/>
        </w:rPr>
        <w:t>…</w:t>
      </w:r>
      <w:r w:rsidRPr="00A157BE">
        <w:rPr>
          <w:i/>
          <w:color w:val="FF0000"/>
        </w:rPr>
        <w:br/>
      </w:r>
    </w:p>
    <w:p w14:paraId="19AF6E39" w14:textId="487045C3" w:rsidR="00B73FF5" w:rsidRPr="00A157BE" w:rsidRDefault="00B73FF5" w:rsidP="00204526">
      <w:pPr>
        <w:pStyle w:val="Liste-A-01"/>
        <w:tabs>
          <w:tab w:val="clear" w:pos="567"/>
          <w:tab w:val="num" w:pos="1134"/>
        </w:tabs>
        <w:rPr>
          <w:color w:val="FF0000"/>
        </w:rPr>
      </w:pPr>
      <w:r w:rsidRPr="00A157BE">
        <w:rPr>
          <w:i/>
          <w:color w:val="FF0000"/>
        </w:rPr>
        <w:t xml:space="preserve">Bei nicht zur Verfügung </w:t>
      </w:r>
      <w:proofErr w:type="spellStart"/>
      <w:r w:rsidRPr="00A157BE">
        <w:rPr>
          <w:i/>
          <w:color w:val="FF0000"/>
        </w:rPr>
        <w:t>stehendem</w:t>
      </w:r>
      <w:proofErr w:type="spellEnd"/>
      <w:r w:rsidRPr="00A157BE">
        <w:rPr>
          <w:i/>
          <w:color w:val="FF0000"/>
        </w:rPr>
        <w:t xml:space="preserve"> Erhebungskonzept ist durch den AN ein Konzept zu erarbeiten und </w:t>
      </w:r>
      <w:r w:rsidR="00A157BE">
        <w:rPr>
          <w:i/>
          <w:color w:val="FF0000"/>
        </w:rPr>
        <w:t>F</w:t>
      </w:r>
      <w:r w:rsidRPr="00A157BE">
        <w:rPr>
          <w:i/>
          <w:color w:val="FF0000"/>
        </w:rPr>
        <w:t>olgendes zu beachten:</w:t>
      </w:r>
    </w:p>
    <w:p w14:paraId="5B034E4B" w14:textId="2A372662" w:rsidR="00B65FCC" w:rsidRPr="00A157BE" w:rsidRDefault="00A157BE" w:rsidP="00204526">
      <w:pPr>
        <w:pStyle w:val="Liste-A-01"/>
        <w:tabs>
          <w:tab w:val="clear" w:pos="567"/>
          <w:tab w:val="num" w:pos="1134"/>
        </w:tabs>
        <w:rPr>
          <w:color w:val="FF0000"/>
        </w:rPr>
      </w:pPr>
      <w:r>
        <w:rPr>
          <w:i/>
          <w:color w:val="FF0000"/>
        </w:rPr>
        <w:lastRenderedPageBreak/>
        <w:t xml:space="preserve">- </w:t>
      </w:r>
      <w:r w:rsidR="00044C65" w:rsidRPr="00A157BE">
        <w:rPr>
          <w:i/>
          <w:color w:val="FF0000"/>
        </w:rPr>
        <w:t xml:space="preserve">Ein geeignetes Erhebungskonzept </w:t>
      </w:r>
      <w:r w:rsidR="00204526" w:rsidRPr="00A157BE">
        <w:rPr>
          <w:i/>
          <w:color w:val="FF0000"/>
        </w:rPr>
        <w:t xml:space="preserve">zur fachgerechten Lösung der Aufgabenstellung </w:t>
      </w:r>
      <w:r w:rsidR="00044C65" w:rsidRPr="00A157BE">
        <w:rPr>
          <w:i/>
          <w:color w:val="FF0000"/>
        </w:rPr>
        <w:t>ist vom AN</w:t>
      </w:r>
      <w:r w:rsidR="00204526" w:rsidRPr="00A157BE">
        <w:rPr>
          <w:i/>
          <w:color w:val="FF0000"/>
        </w:rPr>
        <w:t xml:space="preserve"> </w:t>
      </w:r>
      <w:r w:rsidR="00B65FCC" w:rsidRPr="00A157BE">
        <w:rPr>
          <w:i/>
          <w:color w:val="FF0000"/>
        </w:rPr>
        <w:t>zu konzipieren und aufzustellen, es wird Bestandteil des Ergebnisberichtes.</w:t>
      </w:r>
      <w:r w:rsidRPr="00A157BE">
        <w:rPr>
          <w:i/>
          <w:color w:val="FF0000"/>
        </w:rPr>
        <w:t xml:space="preserve"> Das Erhebungskonzept ist mit dem AG abzustimmen.</w:t>
      </w:r>
      <w:r w:rsidR="00B65FCC" w:rsidRPr="00A157BE">
        <w:rPr>
          <w:i/>
          <w:color w:val="FF0000"/>
        </w:rPr>
        <w:t xml:space="preserve"> </w:t>
      </w:r>
    </w:p>
    <w:p w14:paraId="78F75DFF" w14:textId="05AC0445" w:rsidR="00044C65" w:rsidRPr="00A157BE" w:rsidRDefault="00A157BE" w:rsidP="00204526">
      <w:pPr>
        <w:pStyle w:val="Liste-A-01"/>
        <w:tabs>
          <w:tab w:val="clear" w:pos="567"/>
          <w:tab w:val="num" w:pos="1134"/>
        </w:tabs>
        <w:rPr>
          <w:color w:val="FF0000"/>
        </w:rPr>
      </w:pPr>
      <w:r>
        <w:rPr>
          <w:i/>
          <w:color w:val="FF0000"/>
        </w:rPr>
        <w:t xml:space="preserve">- </w:t>
      </w:r>
      <w:r w:rsidR="00204526" w:rsidRPr="00A157BE">
        <w:rPr>
          <w:i/>
          <w:color w:val="FF0000"/>
        </w:rPr>
        <w:t xml:space="preserve">Die Anzahl der vorzusehenden Knotenpunkt- und Querschnittszählstellen </w:t>
      </w:r>
      <w:r w:rsidR="007F1849">
        <w:rPr>
          <w:i/>
          <w:color w:val="FF0000"/>
        </w:rPr>
        <w:t xml:space="preserve">ist </w:t>
      </w:r>
      <w:r w:rsidR="00177200">
        <w:rPr>
          <w:i/>
          <w:color w:val="FF0000"/>
        </w:rPr>
        <w:t xml:space="preserve">vom AG </w:t>
      </w:r>
      <w:r w:rsidR="007F1849">
        <w:rPr>
          <w:i/>
          <w:color w:val="FF0000"/>
        </w:rPr>
        <w:t xml:space="preserve">abzuschätzen und </w:t>
      </w:r>
      <w:r w:rsidR="00204526" w:rsidRPr="00A157BE">
        <w:rPr>
          <w:i/>
          <w:color w:val="FF0000"/>
        </w:rPr>
        <w:t>sind im Leistungsverzeichnis einzutragen.</w:t>
      </w:r>
    </w:p>
    <w:p w14:paraId="5BE51290" w14:textId="77777777" w:rsidR="006C0364" w:rsidRPr="00CE630E" w:rsidRDefault="006C0364" w:rsidP="006C0364"/>
    <w:p w14:paraId="7E05F42D" w14:textId="7EC3C2F7" w:rsidR="006C0364" w:rsidRPr="00CE630E" w:rsidRDefault="00226BAD" w:rsidP="006C0364">
      <w:pPr>
        <w:pStyle w:val="Liste-A-00"/>
      </w:pPr>
      <w:r w:rsidRPr="00CE630E">
        <w:t>Analyse</w:t>
      </w:r>
    </w:p>
    <w:p w14:paraId="457568B2" w14:textId="371B6907" w:rsidR="00226BAD" w:rsidRPr="00A157BE" w:rsidRDefault="00226BAD" w:rsidP="00226BAD">
      <w:pPr>
        <w:pStyle w:val="Liste-A-01"/>
        <w:rPr>
          <w:i/>
          <w:color w:val="FF0000"/>
        </w:rPr>
      </w:pPr>
      <w:r w:rsidRPr="00A157BE">
        <w:rPr>
          <w:i/>
          <w:color w:val="FF0000"/>
        </w:rPr>
        <w:t xml:space="preserve">In der Analyse </w:t>
      </w:r>
      <w:r w:rsidR="00E3226A" w:rsidRPr="00A157BE">
        <w:rPr>
          <w:i/>
          <w:color w:val="FF0000"/>
        </w:rPr>
        <w:t>sind</w:t>
      </w:r>
      <w:r w:rsidRPr="00A157BE">
        <w:rPr>
          <w:i/>
          <w:color w:val="FF0000"/>
        </w:rPr>
        <w:t xml:space="preserve"> Verkehrsbelastungsbild</w:t>
      </w:r>
      <w:r w:rsidR="00E3226A" w:rsidRPr="00A157BE">
        <w:rPr>
          <w:i/>
          <w:color w:val="FF0000"/>
        </w:rPr>
        <w:t>er</w:t>
      </w:r>
      <w:r w:rsidRPr="00A157BE">
        <w:rPr>
          <w:i/>
          <w:color w:val="FF0000"/>
        </w:rPr>
        <w:t xml:space="preserve"> (Tabellen und Grafiken) für den Analyse-Zustand (Jahr 20</w:t>
      </w:r>
      <w:r w:rsidRPr="00A157BE">
        <w:rPr>
          <w:i/>
          <w:color w:val="FF0000"/>
          <w:u w:val="single"/>
        </w:rPr>
        <w:fldChar w:fldCharType="begin">
          <w:ffData>
            <w:name w:val="Text2"/>
            <w:enabled/>
            <w:calcOnExit w:val="0"/>
            <w:textInput/>
          </w:ffData>
        </w:fldChar>
      </w:r>
      <w:r w:rsidRPr="00A157BE">
        <w:rPr>
          <w:i/>
          <w:color w:val="FF0000"/>
          <w:u w:val="single"/>
        </w:rPr>
        <w:instrText xml:space="preserve"> FORMTEXT </w:instrText>
      </w:r>
      <w:r w:rsidRPr="00A157BE">
        <w:rPr>
          <w:i/>
          <w:color w:val="FF0000"/>
          <w:u w:val="single"/>
        </w:rPr>
      </w:r>
      <w:r w:rsidRPr="00A157BE">
        <w:rPr>
          <w:i/>
          <w:color w:val="FF0000"/>
          <w:u w:val="single"/>
        </w:rPr>
        <w:fldChar w:fldCharType="separate"/>
      </w:r>
      <w:r w:rsidRPr="00A157BE">
        <w:rPr>
          <w:i/>
          <w:noProof/>
          <w:color w:val="FF0000"/>
          <w:u w:val="single"/>
        </w:rPr>
        <w:t> </w:t>
      </w:r>
      <w:r w:rsidRPr="00A157BE">
        <w:rPr>
          <w:i/>
          <w:noProof/>
          <w:color w:val="FF0000"/>
          <w:u w:val="single"/>
        </w:rPr>
        <w:t> </w:t>
      </w:r>
      <w:r w:rsidRPr="00A157BE">
        <w:rPr>
          <w:i/>
          <w:noProof/>
          <w:color w:val="FF0000"/>
          <w:u w:val="single"/>
        </w:rPr>
        <w:t> </w:t>
      </w:r>
      <w:r w:rsidRPr="00A157BE">
        <w:rPr>
          <w:i/>
          <w:noProof/>
          <w:color w:val="FF0000"/>
          <w:u w:val="single"/>
        </w:rPr>
        <w:t> </w:t>
      </w:r>
      <w:r w:rsidRPr="00A157BE">
        <w:rPr>
          <w:i/>
          <w:noProof/>
          <w:color w:val="FF0000"/>
          <w:u w:val="single"/>
        </w:rPr>
        <w:t> </w:t>
      </w:r>
      <w:r w:rsidRPr="00A157BE">
        <w:rPr>
          <w:i/>
          <w:color w:val="FF0000"/>
          <w:u w:val="single"/>
        </w:rPr>
        <w:fldChar w:fldCharType="end"/>
      </w:r>
      <w:r w:rsidRPr="00A157BE">
        <w:rPr>
          <w:i/>
          <w:color w:val="FF0000"/>
        </w:rPr>
        <w:t>) auf Grundlage der Bestandsaufnahme aufzubauen und darzustellen</w:t>
      </w:r>
      <w:r w:rsidR="00E3226A" w:rsidRPr="00A157BE">
        <w:rPr>
          <w:i/>
          <w:color w:val="FF0000"/>
        </w:rPr>
        <w:t xml:space="preserve"> (Null-Fall und Bezugs-Fall)</w:t>
      </w:r>
      <w:r w:rsidRPr="00A157BE">
        <w:rPr>
          <w:i/>
          <w:color w:val="FF0000"/>
        </w:rPr>
        <w:t xml:space="preserve">. </w:t>
      </w:r>
      <w:r w:rsidR="00075D05" w:rsidRPr="00A157BE">
        <w:rPr>
          <w:i/>
          <w:color w:val="FF0000"/>
        </w:rPr>
        <w:t>Die Darstellung hat richtungsgetrennt und mindestens für die Kenngrößen DTV</w:t>
      </w:r>
      <w:r w:rsidR="00075D05" w:rsidRPr="00A157BE">
        <w:rPr>
          <w:i/>
          <w:color w:val="FF0000"/>
          <w:vertAlign w:val="subscript"/>
        </w:rPr>
        <w:t>W</w:t>
      </w:r>
      <w:r w:rsidR="00075D05" w:rsidRPr="00A157BE">
        <w:rPr>
          <w:i/>
          <w:color w:val="FF0000"/>
        </w:rPr>
        <w:t xml:space="preserve"> und SVA</w:t>
      </w:r>
      <w:r w:rsidR="00075D05" w:rsidRPr="00A157BE">
        <w:rPr>
          <w:i/>
          <w:color w:val="FF0000"/>
          <w:vertAlign w:val="subscript"/>
        </w:rPr>
        <w:t>W</w:t>
      </w:r>
      <w:r w:rsidR="00075D05" w:rsidRPr="00A157BE">
        <w:rPr>
          <w:i/>
          <w:color w:val="FF0000"/>
        </w:rPr>
        <w:t xml:space="preserve"> zu erfolgen. Weitere Kenngrößendarstellungen (z. B. die vor- und nachmittäglichen Spitzenstunde) sind mit dem AG abzustimmen</w:t>
      </w:r>
      <w:r w:rsidR="00075D05" w:rsidRPr="00A157BE">
        <w:rPr>
          <w:color w:val="FF0000"/>
        </w:rPr>
        <w:t xml:space="preserve">. </w:t>
      </w:r>
      <w:r w:rsidRPr="00A157BE">
        <w:rPr>
          <w:i/>
          <w:color w:val="FF0000"/>
        </w:rPr>
        <w:t>Der verkehrliche Analyse-Zustand (bzw. der tatsächliche Ist-Zustand) ist in seiner Charakteristik zu beschreiben. Insbesondere ist auf die vorhandenen Netzeigenschaften und verkehrliche Ereignisse, wie Staus, Störungen, Engpässe, Abhängigkeiten, Verflechtungen etc. einzugehen.</w:t>
      </w:r>
    </w:p>
    <w:p w14:paraId="443E425D" w14:textId="77777777" w:rsidR="00226BAD" w:rsidRPr="00A157BE" w:rsidRDefault="00226BAD" w:rsidP="00226BAD">
      <w:pPr>
        <w:pStyle w:val="Liste-A-01"/>
        <w:rPr>
          <w:i/>
          <w:color w:val="FF0000"/>
        </w:rPr>
      </w:pPr>
    </w:p>
    <w:p w14:paraId="2384D17D" w14:textId="77777777" w:rsidR="00226BAD" w:rsidRPr="00A157BE" w:rsidRDefault="00226BAD" w:rsidP="00226BAD">
      <w:pPr>
        <w:pStyle w:val="Liste-A-01"/>
        <w:rPr>
          <w:i/>
          <w:color w:val="FF0000"/>
        </w:rPr>
      </w:pPr>
      <w:r w:rsidRPr="00A157BE">
        <w:rPr>
          <w:i/>
          <w:color w:val="FF0000"/>
        </w:rPr>
        <w:t>Für die Bewertung der Verkehrsanlage sind Leistungsfähigkeitsnachweise nach HBS in der aktuellen Fassung zu erstellen und in Tabellenform niederzulegen.</w:t>
      </w:r>
    </w:p>
    <w:p w14:paraId="39656ADF" w14:textId="77777777" w:rsidR="00226BAD" w:rsidRPr="00A157BE" w:rsidRDefault="00226BAD" w:rsidP="00226BAD">
      <w:pPr>
        <w:pStyle w:val="Liste-A-01"/>
        <w:rPr>
          <w:i/>
          <w:color w:val="FF0000"/>
        </w:rPr>
      </w:pPr>
    </w:p>
    <w:p w14:paraId="02C1CB47" w14:textId="77777777" w:rsidR="00226BAD" w:rsidRPr="00A157BE" w:rsidRDefault="00226BAD" w:rsidP="00226BAD">
      <w:pPr>
        <w:pStyle w:val="Liste-A-01"/>
        <w:rPr>
          <w:i/>
          <w:color w:val="FF0000"/>
        </w:rPr>
      </w:pPr>
      <w:r w:rsidRPr="00A157BE">
        <w:rPr>
          <w:i/>
          <w:color w:val="FF0000"/>
        </w:rPr>
        <w:t xml:space="preserve">Die verkehrliche Bewertung und die Wirkung des Verkehrs sind zu erfassen und in Form von Tabellen und Grafiken darzustellen. </w:t>
      </w:r>
    </w:p>
    <w:p w14:paraId="18A90798" w14:textId="77777777" w:rsidR="00163657" w:rsidRPr="00A157BE" w:rsidRDefault="00163657" w:rsidP="00163657">
      <w:pPr>
        <w:pStyle w:val="Liste-A-00"/>
        <w:numPr>
          <w:ilvl w:val="0"/>
          <w:numId w:val="0"/>
        </w:numPr>
        <w:ind w:left="567" w:hanging="567"/>
        <w:rPr>
          <w:color w:val="FF0000"/>
        </w:rPr>
      </w:pPr>
    </w:p>
    <w:p w14:paraId="279500D3" w14:textId="4BEB00B2" w:rsidR="00163657" w:rsidRPr="005C696B" w:rsidRDefault="00D031DB" w:rsidP="00163657">
      <w:pPr>
        <w:pStyle w:val="Liste-A-00"/>
      </w:pPr>
      <w:r w:rsidRPr="005C696B">
        <w:t>Prognose</w:t>
      </w:r>
    </w:p>
    <w:p w14:paraId="1A4D77BF" w14:textId="3F4A447E" w:rsidR="00226BAD" w:rsidRPr="00A157BE" w:rsidRDefault="00226BAD" w:rsidP="00226BAD">
      <w:pPr>
        <w:pStyle w:val="Liste-A-01"/>
        <w:rPr>
          <w:i/>
          <w:color w:val="FF0000"/>
        </w:rPr>
      </w:pPr>
      <w:r w:rsidRPr="00A157BE">
        <w:rPr>
          <w:i/>
          <w:color w:val="FF0000"/>
        </w:rPr>
        <w:t>In der Prognose ist ein Verkehrsbelastungsbild (in Form von Tabellen und Grafiken) für den Prognosezustand (Jahr 20</w:t>
      </w:r>
      <w:r w:rsidRPr="00A157BE">
        <w:rPr>
          <w:i/>
          <w:color w:val="FF0000"/>
          <w:u w:val="single"/>
        </w:rPr>
        <w:fldChar w:fldCharType="begin">
          <w:ffData>
            <w:name w:val="Text2"/>
            <w:enabled/>
            <w:calcOnExit w:val="0"/>
            <w:textInput/>
          </w:ffData>
        </w:fldChar>
      </w:r>
      <w:r w:rsidRPr="00A157BE">
        <w:rPr>
          <w:i/>
          <w:color w:val="FF0000"/>
          <w:u w:val="single"/>
        </w:rPr>
        <w:instrText xml:space="preserve"> FORMTEXT </w:instrText>
      </w:r>
      <w:r w:rsidRPr="00A157BE">
        <w:rPr>
          <w:i/>
          <w:color w:val="FF0000"/>
          <w:u w:val="single"/>
        </w:rPr>
      </w:r>
      <w:r w:rsidRPr="00A157BE">
        <w:rPr>
          <w:i/>
          <w:color w:val="FF0000"/>
          <w:u w:val="single"/>
        </w:rPr>
        <w:fldChar w:fldCharType="separate"/>
      </w:r>
      <w:r w:rsidRPr="00A157BE">
        <w:rPr>
          <w:i/>
          <w:noProof/>
          <w:color w:val="FF0000"/>
          <w:u w:val="single"/>
        </w:rPr>
        <w:t> </w:t>
      </w:r>
      <w:r w:rsidRPr="00A157BE">
        <w:rPr>
          <w:i/>
          <w:noProof/>
          <w:color w:val="FF0000"/>
          <w:u w:val="single"/>
        </w:rPr>
        <w:t> </w:t>
      </w:r>
      <w:r w:rsidRPr="00A157BE">
        <w:rPr>
          <w:i/>
          <w:noProof/>
          <w:color w:val="FF0000"/>
          <w:u w:val="single"/>
        </w:rPr>
        <w:t> </w:t>
      </w:r>
      <w:r w:rsidRPr="00A157BE">
        <w:rPr>
          <w:i/>
          <w:noProof/>
          <w:color w:val="FF0000"/>
          <w:u w:val="single"/>
        </w:rPr>
        <w:t> </w:t>
      </w:r>
      <w:r w:rsidRPr="00A157BE">
        <w:rPr>
          <w:i/>
          <w:noProof/>
          <w:color w:val="FF0000"/>
          <w:u w:val="single"/>
        </w:rPr>
        <w:t> </w:t>
      </w:r>
      <w:r w:rsidRPr="00A157BE">
        <w:rPr>
          <w:i/>
          <w:color w:val="FF0000"/>
          <w:u w:val="single"/>
        </w:rPr>
        <w:fldChar w:fldCharType="end"/>
      </w:r>
      <w:r w:rsidRPr="00A157BE">
        <w:rPr>
          <w:i/>
          <w:color w:val="FF0000"/>
        </w:rPr>
        <w:t>) auf Grundlage der Analyse aufzubauen.</w:t>
      </w:r>
      <w:r w:rsidR="0044304C" w:rsidRPr="00A157BE">
        <w:rPr>
          <w:i/>
          <w:color w:val="FF0000"/>
        </w:rPr>
        <w:br/>
      </w:r>
      <w:r w:rsidR="0044304C" w:rsidRPr="00A157BE">
        <w:rPr>
          <w:i/>
          <w:color w:val="FF0000"/>
        </w:rPr>
        <w:br/>
        <w:t>Die Analysesituation, der Prognose-Bezugs-Fall sowie die Prognose-Plan-Fälle sind mittels Belastungs- und Differenzbildern darzustellen (z. B. Prognose-Plan-Fall 1 zu Prognose-Bezugs-Fall, Prognose-Bezugs-Fall zu Anal</w:t>
      </w:r>
      <w:r w:rsidR="006C32F7" w:rsidRPr="00A157BE">
        <w:rPr>
          <w:i/>
          <w:color w:val="FF0000"/>
        </w:rPr>
        <w:t>ysesituation,…). D</w:t>
      </w:r>
      <w:r w:rsidR="0044304C" w:rsidRPr="00A157BE">
        <w:rPr>
          <w:i/>
          <w:color w:val="FF0000"/>
        </w:rPr>
        <w:t xml:space="preserve">ie Darstellung </w:t>
      </w:r>
      <w:r w:rsidR="006C32F7" w:rsidRPr="00A157BE">
        <w:rPr>
          <w:i/>
          <w:color w:val="FF0000"/>
        </w:rPr>
        <w:t xml:space="preserve">hat richtungsgetrennt und </w:t>
      </w:r>
      <w:r w:rsidR="0044304C" w:rsidRPr="00A157BE">
        <w:rPr>
          <w:i/>
          <w:color w:val="FF0000"/>
        </w:rPr>
        <w:t>mindestens für die Kenngrößen DTV</w:t>
      </w:r>
      <w:r w:rsidR="006C32F7" w:rsidRPr="00A157BE">
        <w:rPr>
          <w:i/>
          <w:color w:val="FF0000"/>
          <w:vertAlign w:val="subscript"/>
        </w:rPr>
        <w:t>W</w:t>
      </w:r>
      <w:r w:rsidR="006C32F7" w:rsidRPr="00A157BE">
        <w:rPr>
          <w:i/>
          <w:color w:val="FF0000"/>
        </w:rPr>
        <w:t xml:space="preserve"> und SVA</w:t>
      </w:r>
      <w:r w:rsidR="006C32F7" w:rsidRPr="00A157BE">
        <w:rPr>
          <w:i/>
          <w:color w:val="FF0000"/>
          <w:vertAlign w:val="subscript"/>
        </w:rPr>
        <w:t>W</w:t>
      </w:r>
      <w:r w:rsidR="0044304C" w:rsidRPr="00A157BE">
        <w:rPr>
          <w:i/>
          <w:color w:val="FF0000"/>
        </w:rPr>
        <w:t xml:space="preserve"> zu e</w:t>
      </w:r>
      <w:r w:rsidR="006C32F7" w:rsidRPr="00A157BE">
        <w:rPr>
          <w:i/>
          <w:color w:val="FF0000"/>
        </w:rPr>
        <w:t xml:space="preserve">rfolgen. </w:t>
      </w:r>
      <w:r w:rsidR="0044304C" w:rsidRPr="00A157BE">
        <w:rPr>
          <w:i/>
          <w:color w:val="FF0000"/>
        </w:rPr>
        <w:t xml:space="preserve">Weitere Kenngrößendarstellungen </w:t>
      </w:r>
      <w:r w:rsidR="00075D05" w:rsidRPr="00A157BE">
        <w:rPr>
          <w:i/>
          <w:color w:val="FF0000"/>
        </w:rPr>
        <w:t xml:space="preserve">(z. B. die vor- und nachmittäglichen Spitzenstunde) </w:t>
      </w:r>
      <w:r w:rsidR="0044304C" w:rsidRPr="00A157BE">
        <w:rPr>
          <w:i/>
          <w:color w:val="FF0000"/>
        </w:rPr>
        <w:t>sind mit dem AG abzustimmen</w:t>
      </w:r>
      <w:r w:rsidR="0044304C" w:rsidRPr="00A157BE">
        <w:rPr>
          <w:color w:val="FF0000"/>
        </w:rPr>
        <w:t>.</w:t>
      </w:r>
    </w:p>
    <w:p w14:paraId="2FC0ABDB" w14:textId="77777777" w:rsidR="002D2506" w:rsidRPr="00A157BE" w:rsidRDefault="002D2506" w:rsidP="00226BAD">
      <w:pPr>
        <w:pStyle w:val="Liste-A-01"/>
        <w:rPr>
          <w:i/>
          <w:color w:val="FF0000"/>
        </w:rPr>
      </w:pPr>
    </w:p>
    <w:p w14:paraId="3BDF0AE6" w14:textId="77777777" w:rsidR="00226BAD" w:rsidRPr="00A157BE" w:rsidRDefault="00226BAD" w:rsidP="00226BAD">
      <w:pPr>
        <w:pStyle w:val="Liste-A-01"/>
        <w:rPr>
          <w:i/>
          <w:color w:val="FF0000"/>
        </w:rPr>
      </w:pPr>
      <w:r w:rsidRPr="00A157BE">
        <w:rPr>
          <w:i/>
          <w:color w:val="FF0000"/>
        </w:rPr>
        <w:t>Für die Bewertung der Verkehrsanlage sind Leistungsfähigkeitsnachweise nach HBS in der aktuellen Fassung zu erstellen und in Tabellenform niederzulegen.</w:t>
      </w:r>
    </w:p>
    <w:p w14:paraId="2185F5E1" w14:textId="11868FDF" w:rsidR="00226BAD" w:rsidRPr="00A157BE" w:rsidRDefault="00226BAD" w:rsidP="00226BAD">
      <w:pPr>
        <w:pStyle w:val="Liste-A-01"/>
        <w:rPr>
          <w:i/>
          <w:color w:val="FF0000"/>
        </w:rPr>
      </w:pPr>
      <w:r w:rsidRPr="00A157BE">
        <w:rPr>
          <w:i/>
          <w:color w:val="FF0000"/>
        </w:rPr>
        <w:t xml:space="preserve">Die verkehrliche Bewertung und die Wirkung des Verkehrs </w:t>
      </w:r>
      <w:r w:rsidR="00CC3AB2" w:rsidRPr="00A157BE">
        <w:rPr>
          <w:i/>
          <w:color w:val="FF0000"/>
        </w:rPr>
        <w:t>sind</w:t>
      </w:r>
      <w:r w:rsidRPr="00A157BE">
        <w:rPr>
          <w:i/>
          <w:color w:val="FF0000"/>
        </w:rPr>
        <w:t xml:space="preserve"> zu erfassen und in Form von Tabellen und Grafiken darzustellen. </w:t>
      </w:r>
    </w:p>
    <w:p w14:paraId="2B366CAA" w14:textId="77777777" w:rsidR="00226BAD" w:rsidRPr="00A157BE" w:rsidRDefault="00226BAD" w:rsidP="00226BAD">
      <w:pPr>
        <w:pStyle w:val="Liste-A-01"/>
        <w:rPr>
          <w:i/>
          <w:color w:val="FF0000"/>
        </w:rPr>
      </w:pPr>
    </w:p>
    <w:p w14:paraId="61F38AE0" w14:textId="77777777" w:rsidR="00226BAD" w:rsidRPr="00A157BE" w:rsidRDefault="00226BAD" w:rsidP="00226BAD">
      <w:pPr>
        <w:pStyle w:val="Liste-A-01"/>
        <w:rPr>
          <w:i/>
          <w:color w:val="FF0000"/>
        </w:rPr>
      </w:pPr>
      <w:r w:rsidRPr="00A157BE">
        <w:rPr>
          <w:i/>
          <w:color w:val="FF0000"/>
        </w:rPr>
        <w:t>Folgende Prognosefälle sind zu beurteilen:</w:t>
      </w:r>
    </w:p>
    <w:p w14:paraId="57239A66" w14:textId="77777777" w:rsidR="00226BAD" w:rsidRPr="00A157BE" w:rsidRDefault="00226BAD" w:rsidP="00226BAD">
      <w:pPr>
        <w:pStyle w:val="Liste-A-01"/>
        <w:rPr>
          <w:i/>
          <w:color w:val="FF0000"/>
        </w:rPr>
      </w:pPr>
    </w:p>
    <w:p w14:paraId="3F71D4D1" w14:textId="4B78CD9D" w:rsidR="00226BAD" w:rsidRPr="00850444" w:rsidRDefault="00226BAD" w:rsidP="008D4CB1">
      <w:pPr>
        <w:pStyle w:val="Liste-A-01"/>
        <w:numPr>
          <w:ilvl w:val="1"/>
          <w:numId w:val="21"/>
        </w:numPr>
        <w:rPr>
          <w:i/>
          <w:color w:val="FF0000"/>
        </w:rPr>
      </w:pPr>
      <w:r w:rsidRPr="00A157BE">
        <w:rPr>
          <w:i/>
          <w:color w:val="FF0000"/>
        </w:rPr>
        <w:t>Prognose-Bezugs-Fall:</w:t>
      </w:r>
      <w:r w:rsidRPr="00A157BE">
        <w:rPr>
          <w:i/>
          <w:color w:val="FF0000"/>
        </w:rPr>
        <w:br/>
      </w:r>
      <w:r w:rsidR="0044304C" w:rsidRPr="00850444">
        <w:rPr>
          <w:i/>
          <w:color w:val="FF0000"/>
        </w:rPr>
        <w:t xml:space="preserve">Der entsprechende Bezugs-Fall ist zu beschreiben (insbesondere bei </w:t>
      </w:r>
      <w:r w:rsidRPr="00850444">
        <w:rPr>
          <w:i/>
          <w:color w:val="FF0000"/>
        </w:rPr>
        <w:t>Abweichungen zur TVB VU</w:t>
      </w:r>
      <w:r w:rsidR="0044304C" w:rsidRPr="00850444">
        <w:rPr>
          <w:i/>
          <w:color w:val="FF0000"/>
        </w:rPr>
        <w:t>)</w:t>
      </w:r>
      <w:r w:rsidRPr="00850444">
        <w:rPr>
          <w:i/>
          <w:color w:val="FF0000"/>
        </w:rPr>
        <w:t>.</w:t>
      </w:r>
    </w:p>
    <w:p w14:paraId="0B1FCA8C" w14:textId="7474EDE1" w:rsidR="00226BAD" w:rsidRPr="00850444" w:rsidRDefault="00226BAD" w:rsidP="008D4CB1">
      <w:pPr>
        <w:pStyle w:val="Liste-A-01"/>
        <w:numPr>
          <w:ilvl w:val="1"/>
          <w:numId w:val="21"/>
        </w:numPr>
        <w:rPr>
          <w:i/>
          <w:color w:val="FF0000"/>
        </w:rPr>
      </w:pPr>
      <w:r w:rsidRPr="00A157BE">
        <w:rPr>
          <w:i/>
          <w:color w:val="FF0000"/>
        </w:rPr>
        <w:t>Prognose-Plan-Fall 1:</w:t>
      </w:r>
      <w:r w:rsidRPr="00A157BE">
        <w:rPr>
          <w:i/>
          <w:color w:val="FF0000"/>
        </w:rPr>
        <w:br/>
      </w:r>
      <w:r w:rsidRPr="00850444">
        <w:rPr>
          <w:i/>
          <w:color w:val="FF0000"/>
        </w:rPr>
        <w:t>Der Plan</w:t>
      </w:r>
      <w:r w:rsidR="0044304C" w:rsidRPr="00850444">
        <w:rPr>
          <w:i/>
          <w:color w:val="FF0000"/>
        </w:rPr>
        <w:t>-Fall</w:t>
      </w:r>
      <w:r w:rsidRPr="00850444">
        <w:rPr>
          <w:i/>
          <w:color w:val="FF0000"/>
        </w:rPr>
        <w:t xml:space="preserve"> ist zu beschreiben.</w:t>
      </w:r>
    </w:p>
    <w:p w14:paraId="28E89418" w14:textId="05D76638" w:rsidR="008D4CB1" w:rsidRPr="00815DC3" w:rsidRDefault="00226BAD" w:rsidP="008D4CB1">
      <w:pPr>
        <w:pStyle w:val="Liste-A-01"/>
        <w:numPr>
          <w:ilvl w:val="1"/>
          <w:numId w:val="21"/>
        </w:numPr>
        <w:rPr>
          <w:i/>
          <w:color w:val="FF0000"/>
        </w:rPr>
      </w:pPr>
      <w:r w:rsidRPr="00A157BE">
        <w:rPr>
          <w:i/>
          <w:color w:val="FF0000"/>
        </w:rPr>
        <w:t>Prognose-Plan-Fall 2:</w:t>
      </w:r>
      <w:r w:rsidR="0044304C" w:rsidRPr="00A157BE">
        <w:rPr>
          <w:i/>
          <w:color w:val="FF0000"/>
        </w:rPr>
        <w:br/>
      </w:r>
      <w:r w:rsidR="0044304C" w:rsidRPr="00850444">
        <w:rPr>
          <w:i/>
          <w:color w:val="FF0000"/>
        </w:rPr>
        <w:t>Der Plan-Fall ist zu beschreiben.</w:t>
      </w:r>
    </w:p>
    <w:p w14:paraId="125E0E8A" w14:textId="77777777" w:rsidR="008D4CB1" w:rsidRPr="005C696B" w:rsidRDefault="008D4CB1" w:rsidP="008D4CB1">
      <w:pPr>
        <w:pStyle w:val="Liste-A-01"/>
        <w:rPr>
          <w:i/>
        </w:rPr>
      </w:pPr>
    </w:p>
    <w:p w14:paraId="60DF9DCD" w14:textId="5DD2B45F" w:rsidR="00163657" w:rsidRPr="005C696B" w:rsidRDefault="00815DC3" w:rsidP="00226BAD">
      <w:pPr>
        <w:pStyle w:val="Liste-A-00"/>
      </w:pPr>
      <w:r>
        <w:t>Simulation</w:t>
      </w:r>
    </w:p>
    <w:p w14:paraId="631E3307" w14:textId="6FCB5BE5" w:rsidR="00226BAD" w:rsidRPr="00A157BE" w:rsidRDefault="00226BAD" w:rsidP="002D2506">
      <w:pPr>
        <w:pStyle w:val="Liste-A-01"/>
        <w:rPr>
          <w:i/>
          <w:color w:val="FF0000"/>
        </w:rPr>
      </w:pPr>
      <w:r w:rsidRPr="00A157BE">
        <w:rPr>
          <w:i/>
          <w:color w:val="FF0000"/>
        </w:rPr>
        <w:t>Um eine Aussage zu der Funktionsfähigkeit der Verkehrsanlage zu erhalten sind für die nachfolgenden Bereiche Mikroskopische Verkehrsflusssimulationen durchzuführen:</w:t>
      </w:r>
    </w:p>
    <w:p w14:paraId="54C61B5A" w14:textId="7AF51BA8" w:rsidR="002D2506" w:rsidRPr="00A157BE" w:rsidRDefault="002D2506" w:rsidP="002D2506">
      <w:pPr>
        <w:pStyle w:val="Liste-A-01"/>
        <w:numPr>
          <w:ilvl w:val="1"/>
          <w:numId w:val="30"/>
        </w:numPr>
        <w:spacing w:line="276" w:lineRule="auto"/>
        <w:rPr>
          <w:color w:val="FF0000"/>
        </w:rPr>
      </w:pPr>
      <w:r w:rsidRPr="00A157BE">
        <w:rPr>
          <w:color w:val="FF0000"/>
          <w:u w:val="single"/>
        </w:rPr>
        <w:fldChar w:fldCharType="begin">
          <w:ffData>
            <w:name w:val="Text3"/>
            <w:enabled/>
            <w:calcOnExit w:val="0"/>
            <w:textInput/>
          </w:ffData>
        </w:fldChar>
      </w:r>
      <w:r w:rsidRPr="00A157BE">
        <w:rPr>
          <w:color w:val="FF0000"/>
          <w:u w:val="single"/>
        </w:rPr>
        <w:instrText xml:space="preserve"> FORMTEXT </w:instrText>
      </w:r>
      <w:r w:rsidRPr="00A157BE">
        <w:rPr>
          <w:color w:val="FF0000"/>
          <w:u w:val="single"/>
        </w:rPr>
      </w:r>
      <w:r w:rsidRPr="00A157BE">
        <w:rPr>
          <w:color w:val="FF0000"/>
          <w:u w:val="single"/>
        </w:rPr>
        <w:fldChar w:fldCharType="separate"/>
      </w:r>
      <w:r w:rsidRPr="00A157BE">
        <w:rPr>
          <w:noProof/>
          <w:color w:val="FF0000"/>
          <w:u w:val="single"/>
        </w:rPr>
        <w:t> </w:t>
      </w:r>
      <w:r w:rsidRPr="00A157BE">
        <w:rPr>
          <w:noProof/>
          <w:color w:val="FF0000"/>
          <w:u w:val="single"/>
        </w:rPr>
        <w:t> </w:t>
      </w:r>
      <w:r w:rsidRPr="00A157BE">
        <w:rPr>
          <w:noProof/>
          <w:color w:val="FF0000"/>
          <w:u w:val="single"/>
        </w:rPr>
        <w:t> </w:t>
      </w:r>
      <w:r w:rsidRPr="00A157BE">
        <w:rPr>
          <w:noProof/>
          <w:color w:val="FF0000"/>
          <w:u w:val="single"/>
        </w:rPr>
        <w:t> </w:t>
      </w:r>
      <w:r w:rsidRPr="00A157BE">
        <w:rPr>
          <w:noProof/>
          <w:color w:val="FF0000"/>
          <w:u w:val="single"/>
        </w:rPr>
        <w:t> </w:t>
      </w:r>
      <w:r w:rsidRPr="00A157BE">
        <w:rPr>
          <w:color w:val="FF0000"/>
          <w:u w:val="single"/>
        </w:rPr>
        <w:fldChar w:fldCharType="end"/>
      </w:r>
    </w:p>
    <w:p w14:paraId="4F1441B5" w14:textId="10523076" w:rsidR="002D2506" w:rsidRPr="00A157BE" w:rsidRDefault="002D2506" w:rsidP="002D2506">
      <w:pPr>
        <w:pStyle w:val="Liste-A-01"/>
        <w:numPr>
          <w:ilvl w:val="1"/>
          <w:numId w:val="30"/>
        </w:numPr>
        <w:spacing w:line="276" w:lineRule="auto"/>
        <w:rPr>
          <w:color w:val="FF0000"/>
        </w:rPr>
      </w:pPr>
      <w:r w:rsidRPr="00A157BE">
        <w:rPr>
          <w:color w:val="FF0000"/>
          <w:u w:val="single"/>
        </w:rPr>
        <w:fldChar w:fldCharType="begin">
          <w:ffData>
            <w:name w:val="Text3"/>
            <w:enabled/>
            <w:calcOnExit w:val="0"/>
            <w:textInput/>
          </w:ffData>
        </w:fldChar>
      </w:r>
      <w:r w:rsidRPr="00A157BE">
        <w:rPr>
          <w:color w:val="FF0000"/>
          <w:u w:val="single"/>
        </w:rPr>
        <w:instrText xml:space="preserve"> FORMTEXT </w:instrText>
      </w:r>
      <w:r w:rsidRPr="00A157BE">
        <w:rPr>
          <w:color w:val="FF0000"/>
          <w:u w:val="single"/>
        </w:rPr>
      </w:r>
      <w:r w:rsidRPr="00A157BE">
        <w:rPr>
          <w:color w:val="FF0000"/>
          <w:u w:val="single"/>
        </w:rPr>
        <w:fldChar w:fldCharType="separate"/>
      </w:r>
      <w:r w:rsidRPr="00A157BE">
        <w:rPr>
          <w:noProof/>
          <w:color w:val="FF0000"/>
          <w:u w:val="single"/>
        </w:rPr>
        <w:t> </w:t>
      </w:r>
      <w:r w:rsidRPr="00A157BE">
        <w:rPr>
          <w:noProof/>
          <w:color w:val="FF0000"/>
          <w:u w:val="single"/>
        </w:rPr>
        <w:t> </w:t>
      </w:r>
      <w:r w:rsidRPr="00A157BE">
        <w:rPr>
          <w:noProof/>
          <w:color w:val="FF0000"/>
          <w:u w:val="single"/>
        </w:rPr>
        <w:t> </w:t>
      </w:r>
      <w:r w:rsidRPr="00A157BE">
        <w:rPr>
          <w:noProof/>
          <w:color w:val="FF0000"/>
          <w:u w:val="single"/>
        </w:rPr>
        <w:t> </w:t>
      </w:r>
      <w:r w:rsidRPr="00A157BE">
        <w:rPr>
          <w:noProof/>
          <w:color w:val="FF0000"/>
          <w:u w:val="single"/>
        </w:rPr>
        <w:t> </w:t>
      </w:r>
      <w:r w:rsidRPr="00A157BE">
        <w:rPr>
          <w:color w:val="FF0000"/>
          <w:u w:val="single"/>
        </w:rPr>
        <w:fldChar w:fldCharType="end"/>
      </w:r>
    </w:p>
    <w:p w14:paraId="2832E6BB" w14:textId="5FA4662E" w:rsidR="002D2506" w:rsidRPr="00A157BE" w:rsidRDefault="002D2506" w:rsidP="002D2506">
      <w:pPr>
        <w:pStyle w:val="Liste-A-01"/>
        <w:numPr>
          <w:ilvl w:val="1"/>
          <w:numId w:val="30"/>
        </w:numPr>
        <w:spacing w:line="276" w:lineRule="auto"/>
        <w:rPr>
          <w:color w:val="FF0000"/>
        </w:rPr>
      </w:pPr>
      <w:r w:rsidRPr="00A157BE">
        <w:rPr>
          <w:color w:val="FF0000"/>
          <w:u w:val="single"/>
        </w:rPr>
        <w:fldChar w:fldCharType="begin">
          <w:ffData>
            <w:name w:val="Text3"/>
            <w:enabled/>
            <w:calcOnExit w:val="0"/>
            <w:textInput/>
          </w:ffData>
        </w:fldChar>
      </w:r>
      <w:r w:rsidRPr="00A157BE">
        <w:rPr>
          <w:color w:val="FF0000"/>
          <w:u w:val="single"/>
        </w:rPr>
        <w:instrText xml:space="preserve"> FORMTEXT </w:instrText>
      </w:r>
      <w:r w:rsidRPr="00A157BE">
        <w:rPr>
          <w:color w:val="FF0000"/>
          <w:u w:val="single"/>
        </w:rPr>
      </w:r>
      <w:r w:rsidRPr="00A157BE">
        <w:rPr>
          <w:color w:val="FF0000"/>
          <w:u w:val="single"/>
        </w:rPr>
        <w:fldChar w:fldCharType="separate"/>
      </w:r>
      <w:r w:rsidRPr="00A157BE">
        <w:rPr>
          <w:noProof/>
          <w:color w:val="FF0000"/>
          <w:u w:val="single"/>
        </w:rPr>
        <w:t> </w:t>
      </w:r>
      <w:r w:rsidRPr="00A157BE">
        <w:rPr>
          <w:noProof/>
          <w:color w:val="FF0000"/>
          <w:u w:val="single"/>
        </w:rPr>
        <w:t> </w:t>
      </w:r>
      <w:r w:rsidRPr="00A157BE">
        <w:rPr>
          <w:noProof/>
          <w:color w:val="FF0000"/>
          <w:u w:val="single"/>
        </w:rPr>
        <w:t> </w:t>
      </w:r>
      <w:r w:rsidRPr="00A157BE">
        <w:rPr>
          <w:noProof/>
          <w:color w:val="FF0000"/>
          <w:u w:val="single"/>
        </w:rPr>
        <w:t> </w:t>
      </w:r>
      <w:r w:rsidRPr="00A157BE">
        <w:rPr>
          <w:noProof/>
          <w:color w:val="FF0000"/>
          <w:u w:val="single"/>
        </w:rPr>
        <w:t> </w:t>
      </w:r>
      <w:r w:rsidRPr="00A157BE">
        <w:rPr>
          <w:color w:val="FF0000"/>
          <w:u w:val="single"/>
        </w:rPr>
        <w:fldChar w:fldCharType="end"/>
      </w:r>
    </w:p>
    <w:p w14:paraId="53613F4C" w14:textId="77777777" w:rsidR="002D2506" w:rsidRPr="00A157BE" w:rsidRDefault="002D2506" w:rsidP="002D2506">
      <w:pPr>
        <w:pStyle w:val="Liste-A-01"/>
        <w:rPr>
          <w:i/>
          <w:color w:val="FF0000"/>
        </w:rPr>
      </w:pPr>
    </w:p>
    <w:p w14:paraId="18988583" w14:textId="77777777" w:rsidR="00226BAD" w:rsidRPr="00A157BE" w:rsidRDefault="00226BAD" w:rsidP="00226BAD">
      <w:pPr>
        <w:pStyle w:val="Liste-A-01"/>
        <w:rPr>
          <w:i/>
          <w:color w:val="FF0000"/>
        </w:rPr>
      </w:pPr>
      <w:r w:rsidRPr="00A157BE">
        <w:rPr>
          <w:i/>
          <w:color w:val="FF0000"/>
        </w:rPr>
        <w:t>Dazu ist ein entsprechendes Simulationsmodell aufzubauen und Simulationen zu erstellen.</w:t>
      </w:r>
    </w:p>
    <w:p w14:paraId="2E46B0A2" w14:textId="77777777" w:rsidR="00226BAD" w:rsidRPr="00A157BE" w:rsidRDefault="00226BAD" w:rsidP="00226BAD">
      <w:pPr>
        <w:pStyle w:val="Liste-A-01"/>
        <w:rPr>
          <w:i/>
          <w:color w:val="FF0000"/>
        </w:rPr>
      </w:pPr>
      <w:r w:rsidRPr="00A157BE">
        <w:rPr>
          <w:i/>
          <w:color w:val="FF0000"/>
        </w:rPr>
        <w:t>Die erfolgte Kalibrierung und Validierung ist zu dokumentieren und vor der weiteren Bearbeitung mit dem AG abzustimmen.</w:t>
      </w:r>
    </w:p>
    <w:p w14:paraId="68F2F99C" w14:textId="041AE345" w:rsidR="00D64D58" w:rsidRPr="00A157BE" w:rsidRDefault="00D64D58" w:rsidP="008D4CB1">
      <w:pPr>
        <w:pStyle w:val="Liste-A-01"/>
        <w:rPr>
          <w:i/>
          <w:color w:val="FF0000"/>
        </w:rPr>
      </w:pPr>
    </w:p>
    <w:p w14:paraId="4C5ECFCE" w14:textId="77777777" w:rsidR="00226BAD" w:rsidRPr="005C696B" w:rsidRDefault="00226BAD" w:rsidP="00226BAD">
      <w:pPr>
        <w:pStyle w:val="Liste-A-00"/>
      </w:pPr>
      <w:r w:rsidRPr="005C696B">
        <w:lastRenderedPageBreak/>
        <w:t>Bewertung</w:t>
      </w:r>
    </w:p>
    <w:p w14:paraId="026544F6" w14:textId="77777777" w:rsidR="00FC40F7" w:rsidRPr="00A157BE" w:rsidRDefault="00FE6674" w:rsidP="00FC40F7">
      <w:pPr>
        <w:numPr>
          <w:ilvl w:val="1"/>
          <w:numId w:val="12"/>
        </w:numPr>
        <w:spacing w:before="60" w:after="60"/>
        <w:jc w:val="both"/>
        <w:rPr>
          <w:i/>
          <w:color w:val="FF0000"/>
        </w:rPr>
      </w:pPr>
      <w:r w:rsidRPr="00A157BE">
        <w:rPr>
          <w:i/>
          <w:color w:val="FF0000"/>
        </w:rPr>
        <w:t>Neben dem Ergebnisbericht sind dem Bearbeitungsstand entsprechende Zwischenberichte anzufertigen. Diese dienen der Vorbereitung des Ergebnisberichtes und werden nicht gesondert vergütet. Der Aufwand hierfür ist in der Position 6.01 Ergebnisbericht einzukalkulieren.</w:t>
      </w:r>
    </w:p>
    <w:p w14:paraId="3F81ED38" w14:textId="77777777" w:rsidR="00ED041B" w:rsidRPr="00A157BE" w:rsidRDefault="00ED041B" w:rsidP="00FC40F7">
      <w:pPr>
        <w:numPr>
          <w:ilvl w:val="1"/>
          <w:numId w:val="12"/>
        </w:numPr>
        <w:tabs>
          <w:tab w:val="clear" w:pos="567"/>
          <w:tab w:val="num" w:pos="1134"/>
        </w:tabs>
        <w:spacing w:before="60" w:after="60"/>
        <w:jc w:val="both"/>
        <w:rPr>
          <w:i/>
          <w:color w:val="FF0000"/>
        </w:rPr>
      </w:pPr>
    </w:p>
    <w:p w14:paraId="6C56EE85" w14:textId="775E7D7F" w:rsidR="00226BAD" w:rsidRPr="00A157BE" w:rsidRDefault="00226BAD" w:rsidP="00FC40F7">
      <w:pPr>
        <w:numPr>
          <w:ilvl w:val="1"/>
          <w:numId w:val="12"/>
        </w:numPr>
        <w:tabs>
          <w:tab w:val="clear" w:pos="567"/>
          <w:tab w:val="num" w:pos="1134"/>
        </w:tabs>
        <w:spacing w:before="60" w:after="60"/>
        <w:jc w:val="both"/>
        <w:rPr>
          <w:i/>
          <w:color w:val="FF0000"/>
        </w:rPr>
      </w:pPr>
      <w:r w:rsidRPr="00A157BE">
        <w:rPr>
          <w:i/>
          <w:color w:val="FF0000"/>
        </w:rPr>
        <w:t>Im Rahmen der Verkehrsuntersuchung sind zur Analyse und Prognose Aussagen zu den in nachfolgender Tabelle aufgelisteten Verkehrsdaten und –</w:t>
      </w:r>
      <w:proofErr w:type="spellStart"/>
      <w:r w:rsidRPr="00A157BE">
        <w:rPr>
          <w:i/>
          <w:color w:val="FF0000"/>
        </w:rPr>
        <w:t>kennwerte</w:t>
      </w:r>
      <w:proofErr w:type="spellEnd"/>
      <w:r w:rsidRPr="00A157BE">
        <w:rPr>
          <w:i/>
          <w:color w:val="FF0000"/>
        </w:rPr>
        <w:t xml:space="preserve"> zu treffen:</w:t>
      </w:r>
    </w:p>
    <w:p w14:paraId="5E09589B" w14:textId="154F17F4" w:rsidR="00D64D58" w:rsidRPr="00AE4AEC" w:rsidRDefault="00FC40F7" w:rsidP="00850444">
      <w:pPr>
        <w:numPr>
          <w:ilvl w:val="1"/>
          <w:numId w:val="12"/>
        </w:numPr>
        <w:spacing w:before="60" w:after="60"/>
        <w:jc w:val="both"/>
        <w:rPr>
          <w:i/>
        </w:rPr>
      </w:pPr>
      <w:r w:rsidRPr="00AE4AEC">
        <w:rPr>
          <w:i/>
        </w:rPr>
        <w:br/>
      </w:r>
    </w:p>
    <w:p w14:paraId="2799088E" w14:textId="77777777" w:rsidR="00D64D58" w:rsidRPr="005C696B" w:rsidRDefault="00D64D58" w:rsidP="00D64D58">
      <w:pPr>
        <w:pStyle w:val="Liste-A-01"/>
        <w:rPr>
          <w:b/>
          <w:i/>
        </w:rPr>
      </w:pPr>
      <w:r w:rsidRPr="005C696B">
        <w:rPr>
          <w:b/>
          <w:i/>
        </w:rPr>
        <w:t>Tabelle 1: Verkehrsdaten und -</w:t>
      </w:r>
      <w:proofErr w:type="spellStart"/>
      <w:r w:rsidRPr="005C696B">
        <w:rPr>
          <w:b/>
          <w:i/>
        </w:rPr>
        <w:t>kennwerte</w:t>
      </w:r>
      <w:proofErr w:type="spellEnd"/>
    </w:p>
    <w:tbl>
      <w:tblPr>
        <w:tblStyle w:val="Tabellenraster"/>
        <w:tblW w:w="4655" w:type="pct"/>
        <w:jc w:val="right"/>
        <w:tblLook w:val="01E0" w:firstRow="1" w:lastRow="1" w:firstColumn="1" w:lastColumn="1" w:noHBand="0" w:noVBand="0"/>
      </w:tblPr>
      <w:tblGrid>
        <w:gridCol w:w="1059"/>
        <w:gridCol w:w="6539"/>
        <w:gridCol w:w="1507"/>
      </w:tblGrid>
      <w:tr w:rsidR="005C696B" w:rsidRPr="005C696B" w14:paraId="71C22202" w14:textId="77777777" w:rsidTr="00D251A3">
        <w:trPr>
          <w:jc w:val="right"/>
        </w:trPr>
        <w:tc>
          <w:tcPr>
            <w:tcW w:w="1035" w:type="dxa"/>
            <w:vAlign w:val="center"/>
          </w:tcPr>
          <w:p w14:paraId="34E9E5AF" w14:textId="77777777" w:rsidR="00D64D58" w:rsidRPr="005C696B" w:rsidRDefault="00D64D58" w:rsidP="00D64D58">
            <w:pPr>
              <w:tabs>
                <w:tab w:val="left" w:pos="1620"/>
              </w:tabs>
              <w:spacing w:before="60"/>
              <w:jc w:val="center"/>
              <w:rPr>
                <w:rFonts w:cs="Arial"/>
                <w:b/>
              </w:rPr>
            </w:pPr>
            <w:r w:rsidRPr="005C696B">
              <w:rPr>
                <w:rFonts w:cs="Arial"/>
                <w:b/>
              </w:rPr>
              <w:t>Wert</w:t>
            </w:r>
          </w:p>
        </w:tc>
        <w:tc>
          <w:tcPr>
            <w:tcW w:w="6388" w:type="dxa"/>
            <w:vAlign w:val="center"/>
          </w:tcPr>
          <w:p w14:paraId="0C1D49F6" w14:textId="77777777" w:rsidR="00D64D58" w:rsidRPr="005C696B" w:rsidRDefault="00D64D58" w:rsidP="00D64D58">
            <w:pPr>
              <w:tabs>
                <w:tab w:val="left" w:pos="1620"/>
              </w:tabs>
              <w:spacing w:before="60"/>
              <w:jc w:val="center"/>
              <w:rPr>
                <w:rFonts w:cs="Arial"/>
                <w:b/>
              </w:rPr>
            </w:pPr>
            <w:r w:rsidRPr="005C696B">
              <w:rPr>
                <w:rFonts w:cs="Arial"/>
                <w:b/>
              </w:rPr>
              <w:t>Beschreibung</w:t>
            </w:r>
          </w:p>
        </w:tc>
        <w:tc>
          <w:tcPr>
            <w:tcW w:w="1472" w:type="dxa"/>
            <w:vAlign w:val="center"/>
          </w:tcPr>
          <w:p w14:paraId="5AAB1E9C" w14:textId="77777777" w:rsidR="00D64D58" w:rsidRPr="005C696B" w:rsidRDefault="00D64D58" w:rsidP="00D64D58">
            <w:pPr>
              <w:tabs>
                <w:tab w:val="left" w:pos="1620"/>
              </w:tabs>
              <w:spacing w:before="60"/>
              <w:jc w:val="center"/>
              <w:rPr>
                <w:rFonts w:cs="Arial"/>
                <w:b/>
              </w:rPr>
            </w:pPr>
            <w:r w:rsidRPr="005C696B">
              <w:rPr>
                <w:rFonts w:cs="Arial"/>
                <w:b/>
              </w:rPr>
              <w:t>Einheit</w:t>
            </w:r>
          </w:p>
        </w:tc>
      </w:tr>
      <w:tr w:rsidR="005C696B" w:rsidRPr="005C696B" w14:paraId="15E335D0" w14:textId="77777777" w:rsidTr="00D251A3">
        <w:trPr>
          <w:trHeight w:val="567"/>
          <w:jc w:val="right"/>
        </w:trPr>
        <w:tc>
          <w:tcPr>
            <w:tcW w:w="1035" w:type="dxa"/>
            <w:vAlign w:val="center"/>
          </w:tcPr>
          <w:p w14:paraId="3F9F90AD" w14:textId="77777777" w:rsidR="00D64D58" w:rsidRPr="005C696B" w:rsidRDefault="00D64D58" w:rsidP="00D64D58">
            <w:pPr>
              <w:tabs>
                <w:tab w:val="left" w:pos="1620"/>
              </w:tabs>
              <w:spacing w:before="60"/>
              <w:rPr>
                <w:rFonts w:cs="Arial"/>
              </w:rPr>
            </w:pPr>
            <w:r w:rsidRPr="005C696B">
              <w:rPr>
                <w:rFonts w:cs="Arial"/>
              </w:rPr>
              <w:t>DTV</w:t>
            </w:r>
          </w:p>
        </w:tc>
        <w:tc>
          <w:tcPr>
            <w:tcW w:w="6388" w:type="dxa"/>
            <w:vAlign w:val="center"/>
          </w:tcPr>
          <w:p w14:paraId="677E10B1" w14:textId="77777777" w:rsidR="00D64D58" w:rsidRPr="005C696B" w:rsidRDefault="00D64D58" w:rsidP="00D64D58">
            <w:pPr>
              <w:tabs>
                <w:tab w:val="left" w:pos="1620"/>
              </w:tabs>
              <w:spacing w:before="60"/>
              <w:rPr>
                <w:rFonts w:cs="Arial"/>
              </w:rPr>
            </w:pPr>
            <w:r w:rsidRPr="005C696B">
              <w:rPr>
                <w:rFonts w:cs="Arial"/>
              </w:rPr>
              <w:t>Durchschnittliche tägliche Verkehrsstärke aller Tages des Jahres</w:t>
            </w:r>
          </w:p>
        </w:tc>
        <w:tc>
          <w:tcPr>
            <w:tcW w:w="1472" w:type="dxa"/>
            <w:vAlign w:val="center"/>
          </w:tcPr>
          <w:p w14:paraId="6A5339F4" w14:textId="77777777" w:rsidR="00D64D58" w:rsidRPr="005C696B" w:rsidRDefault="00D64D58" w:rsidP="00D64D58">
            <w:pPr>
              <w:tabs>
                <w:tab w:val="left" w:pos="1620"/>
              </w:tabs>
              <w:spacing w:before="60"/>
              <w:jc w:val="center"/>
              <w:rPr>
                <w:rFonts w:cs="Arial"/>
              </w:rPr>
            </w:pPr>
            <w:r w:rsidRPr="005C696B">
              <w:rPr>
                <w:rFonts w:cs="Arial"/>
              </w:rPr>
              <w:t>Kfz/24h</w:t>
            </w:r>
          </w:p>
        </w:tc>
      </w:tr>
      <w:tr w:rsidR="005C696B" w:rsidRPr="005C696B" w14:paraId="14998746" w14:textId="77777777" w:rsidTr="00D251A3">
        <w:trPr>
          <w:trHeight w:val="567"/>
          <w:jc w:val="right"/>
        </w:trPr>
        <w:tc>
          <w:tcPr>
            <w:tcW w:w="1035" w:type="dxa"/>
            <w:vAlign w:val="center"/>
          </w:tcPr>
          <w:p w14:paraId="53680FBC" w14:textId="77777777" w:rsidR="00D64D58" w:rsidRPr="005C696B" w:rsidRDefault="00D64D58" w:rsidP="00D64D58">
            <w:pPr>
              <w:tabs>
                <w:tab w:val="left" w:pos="1620"/>
              </w:tabs>
              <w:spacing w:before="60"/>
              <w:rPr>
                <w:rFonts w:cs="Arial"/>
              </w:rPr>
            </w:pPr>
            <w:r w:rsidRPr="005C696B">
              <w:rPr>
                <w:rFonts w:cs="Arial"/>
              </w:rPr>
              <w:t>DTV</w:t>
            </w:r>
            <w:r w:rsidRPr="005C696B">
              <w:rPr>
                <w:rFonts w:cs="Arial"/>
                <w:vertAlign w:val="subscript"/>
              </w:rPr>
              <w:t>SV</w:t>
            </w:r>
          </w:p>
        </w:tc>
        <w:tc>
          <w:tcPr>
            <w:tcW w:w="6388" w:type="dxa"/>
            <w:vAlign w:val="center"/>
          </w:tcPr>
          <w:p w14:paraId="5A308D11" w14:textId="77777777" w:rsidR="00D64D58" w:rsidRPr="005C696B" w:rsidRDefault="00D64D58" w:rsidP="00D64D58">
            <w:pPr>
              <w:tabs>
                <w:tab w:val="left" w:pos="1620"/>
              </w:tabs>
              <w:spacing w:before="60"/>
              <w:rPr>
                <w:rFonts w:cs="Arial"/>
              </w:rPr>
            </w:pPr>
            <w:r w:rsidRPr="005C696B">
              <w:rPr>
                <w:rFonts w:cs="Arial"/>
              </w:rPr>
              <w:t>Durchschnittlicher täglicher Schwerverkehr aller Tages des Jahres</w:t>
            </w:r>
          </w:p>
        </w:tc>
        <w:tc>
          <w:tcPr>
            <w:tcW w:w="1472" w:type="dxa"/>
            <w:vAlign w:val="center"/>
          </w:tcPr>
          <w:p w14:paraId="13A0A2FD" w14:textId="77777777" w:rsidR="00D64D58" w:rsidRPr="005C696B" w:rsidRDefault="00D64D58" w:rsidP="00D64D58">
            <w:pPr>
              <w:tabs>
                <w:tab w:val="left" w:pos="1620"/>
              </w:tabs>
              <w:spacing w:before="60"/>
              <w:jc w:val="center"/>
              <w:rPr>
                <w:rFonts w:cs="Arial"/>
              </w:rPr>
            </w:pPr>
            <w:r w:rsidRPr="005C696B">
              <w:rPr>
                <w:rFonts w:cs="Arial"/>
              </w:rPr>
              <w:t>Kfz/24h</w:t>
            </w:r>
          </w:p>
        </w:tc>
      </w:tr>
      <w:tr w:rsidR="005C696B" w:rsidRPr="005C696B" w14:paraId="0AA3AED4" w14:textId="77777777" w:rsidTr="00D251A3">
        <w:trPr>
          <w:trHeight w:val="567"/>
          <w:jc w:val="right"/>
        </w:trPr>
        <w:tc>
          <w:tcPr>
            <w:tcW w:w="1035" w:type="dxa"/>
            <w:vAlign w:val="center"/>
          </w:tcPr>
          <w:p w14:paraId="601597D2" w14:textId="77777777" w:rsidR="00D64D58" w:rsidRPr="005C696B" w:rsidRDefault="00D64D58" w:rsidP="00D64D58">
            <w:pPr>
              <w:tabs>
                <w:tab w:val="left" w:pos="1620"/>
              </w:tabs>
              <w:spacing w:before="60"/>
              <w:rPr>
                <w:rFonts w:cs="Arial"/>
              </w:rPr>
            </w:pPr>
            <w:r w:rsidRPr="005C696B">
              <w:rPr>
                <w:rFonts w:cs="Arial"/>
              </w:rPr>
              <w:t>SVA</w:t>
            </w:r>
          </w:p>
        </w:tc>
        <w:tc>
          <w:tcPr>
            <w:tcW w:w="6388" w:type="dxa"/>
            <w:vAlign w:val="center"/>
          </w:tcPr>
          <w:p w14:paraId="376E41A9" w14:textId="77777777" w:rsidR="00D64D58" w:rsidRPr="005C696B" w:rsidRDefault="00D64D58" w:rsidP="00D64D58">
            <w:pPr>
              <w:rPr>
                <w:rFonts w:cs="Arial"/>
              </w:rPr>
            </w:pPr>
            <w:r w:rsidRPr="005C696B">
              <w:rPr>
                <w:rFonts w:cs="Arial"/>
              </w:rPr>
              <w:t>Schwerverkehrsanteil an der durchschnittlichen täglichen Verkehrsstärke aller Tages des Jahres</w:t>
            </w:r>
          </w:p>
        </w:tc>
        <w:tc>
          <w:tcPr>
            <w:tcW w:w="1472" w:type="dxa"/>
            <w:vAlign w:val="center"/>
          </w:tcPr>
          <w:p w14:paraId="1BD9B93A" w14:textId="77777777" w:rsidR="00D64D58" w:rsidRPr="005C696B" w:rsidRDefault="00D64D58" w:rsidP="00D64D58">
            <w:pPr>
              <w:tabs>
                <w:tab w:val="left" w:pos="1620"/>
              </w:tabs>
              <w:spacing w:before="60"/>
              <w:jc w:val="center"/>
              <w:rPr>
                <w:rFonts w:cs="Arial"/>
              </w:rPr>
            </w:pPr>
            <w:r w:rsidRPr="005C696B">
              <w:rPr>
                <w:rFonts w:cs="Arial"/>
              </w:rPr>
              <w:t>%</w:t>
            </w:r>
          </w:p>
        </w:tc>
      </w:tr>
      <w:tr w:rsidR="005C696B" w:rsidRPr="005C696B" w14:paraId="149AEACB" w14:textId="77777777" w:rsidTr="00D251A3">
        <w:trPr>
          <w:trHeight w:val="567"/>
          <w:jc w:val="right"/>
        </w:trPr>
        <w:tc>
          <w:tcPr>
            <w:tcW w:w="1035" w:type="dxa"/>
            <w:vAlign w:val="center"/>
          </w:tcPr>
          <w:p w14:paraId="4476BCCD" w14:textId="77777777" w:rsidR="00D64D58" w:rsidRPr="005C696B" w:rsidRDefault="00D64D58" w:rsidP="00D64D58">
            <w:pPr>
              <w:tabs>
                <w:tab w:val="left" w:pos="1620"/>
              </w:tabs>
              <w:spacing w:before="60"/>
              <w:rPr>
                <w:rFonts w:cs="Arial"/>
              </w:rPr>
            </w:pPr>
            <w:r w:rsidRPr="005C696B">
              <w:rPr>
                <w:rFonts w:cs="Arial"/>
              </w:rPr>
              <w:t>DTV</w:t>
            </w:r>
            <w:r w:rsidRPr="005C696B">
              <w:rPr>
                <w:rFonts w:cs="Arial"/>
                <w:vertAlign w:val="subscript"/>
              </w:rPr>
              <w:t>W</w:t>
            </w:r>
          </w:p>
        </w:tc>
        <w:tc>
          <w:tcPr>
            <w:tcW w:w="6388" w:type="dxa"/>
            <w:vAlign w:val="center"/>
          </w:tcPr>
          <w:p w14:paraId="1A35F0BF" w14:textId="77777777" w:rsidR="00D64D58" w:rsidRPr="005C696B" w:rsidRDefault="00D64D58" w:rsidP="00D64D58">
            <w:pPr>
              <w:rPr>
                <w:rFonts w:cs="Arial"/>
              </w:rPr>
            </w:pPr>
            <w:r w:rsidRPr="005C696B">
              <w:rPr>
                <w:rFonts w:cs="Arial"/>
              </w:rPr>
              <w:t>Durchschnittliche tägliche Verkehrsstärke aller Werktage des Jahres von Montag bis Samstag (ohne Feiertage) außerhalb der Schulferien</w:t>
            </w:r>
          </w:p>
        </w:tc>
        <w:tc>
          <w:tcPr>
            <w:tcW w:w="1472" w:type="dxa"/>
            <w:vAlign w:val="center"/>
          </w:tcPr>
          <w:p w14:paraId="226194EC" w14:textId="77777777" w:rsidR="00D64D58" w:rsidRPr="005C696B" w:rsidRDefault="00D64D58" w:rsidP="00D64D58">
            <w:pPr>
              <w:tabs>
                <w:tab w:val="left" w:pos="1620"/>
              </w:tabs>
              <w:spacing w:before="60"/>
              <w:jc w:val="center"/>
              <w:rPr>
                <w:rFonts w:cs="Arial"/>
              </w:rPr>
            </w:pPr>
            <w:r w:rsidRPr="005C696B">
              <w:rPr>
                <w:rFonts w:cs="Arial"/>
              </w:rPr>
              <w:t>Kfz/24h</w:t>
            </w:r>
          </w:p>
        </w:tc>
      </w:tr>
      <w:tr w:rsidR="005C696B" w:rsidRPr="005C696B" w14:paraId="0E1D1F6A" w14:textId="77777777" w:rsidTr="00D251A3">
        <w:trPr>
          <w:trHeight w:val="567"/>
          <w:jc w:val="right"/>
        </w:trPr>
        <w:tc>
          <w:tcPr>
            <w:tcW w:w="1035" w:type="dxa"/>
            <w:vAlign w:val="center"/>
          </w:tcPr>
          <w:p w14:paraId="39065C0E" w14:textId="77777777" w:rsidR="00D64D58" w:rsidRPr="005C696B" w:rsidRDefault="00D64D58" w:rsidP="00D64D58">
            <w:pPr>
              <w:tabs>
                <w:tab w:val="left" w:pos="1620"/>
              </w:tabs>
              <w:spacing w:before="60"/>
              <w:rPr>
                <w:rFonts w:cs="Arial"/>
              </w:rPr>
            </w:pPr>
            <w:r w:rsidRPr="005C696B">
              <w:rPr>
                <w:rFonts w:cs="Arial"/>
              </w:rPr>
              <w:t>DTV</w:t>
            </w:r>
            <w:r w:rsidRPr="005C696B">
              <w:rPr>
                <w:rFonts w:cs="Arial"/>
                <w:vertAlign w:val="subscript"/>
              </w:rPr>
              <w:t>W,SV</w:t>
            </w:r>
          </w:p>
        </w:tc>
        <w:tc>
          <w:tcPr>
            <w:tcW w:w="6388" w:type="dxa"/>
            <w:vAlign w:val="center"/>
          </w:tcPr>
          <w:p w14:paraId="44065F4D" w14:textId="77777777" w:rsidR="00D64D58" w:rsidRPr="005C696B" w:rsidRDefault="00D64D58" w:rsidP="00D64D58">
            <w:pPr>
              <w:rPr>
                <w:rFonts w:cs="Arial"/>
              </w:rPr>
            </w:pPr>
            <w:r w:rsidRPr="005C696B">
              <w:rPr>
                <w:rFonts w:cs="Arial"/>
              </w:rPr>
              <w:t>Durchschnittlicher täglicher Schwerverkehr an den Werktagen von Montag bis Samstag (ohne Feiertage) außerhalb der Schulferien</w:t>
            </w:r>
          </w:p>
        </w:tc>
        <w:tc>
          <w:tcPr>
            <w:tcW w:w="1472" w:type="dxa"/>
            <w:vAlign w:val="center"/>
          </w:tcPr>
          <w:p w14:paraId="4382DB1F" w14:textId="77777777" w:rsidR="00D64D58" w:rsidRPr="005C696B" w:rsidRDefault="00D64D58" w:rsidP="00D64D58">
            <w:pPr>
              <w:tabs>
                <w:tab w:val="left" w:pos="1620"/>
              </w:tabs>
              <w:spacing w:before="60"/>
              <w:jc w:val="center"/>
              <w:rPr>
                <w:rFonts w:cs="Arial"/>
              </w:rPr>
            </w:pPr>
            <w:r w:rsidRPr="005C696B">
              <w:rPr>
                <w:rFonts w:cs="Arial"/>
              </w:rPr>
              <w:t>Kfz/24h</w:t>
            </w:r>
          </w:p>
        </w:tc>
      </w:tr>
      <w:tr w:rsidR="00FC40F7" w:rsidRPr="005C696B" w14:paraId="752102BC" w14:textId="77777777" w:rsidTr="00FC40F7">
        <w:trPr>
          <w:trHeight w:val="567"/>
          <w:jc w:val="right"/>
        </w:trPr>
        <w:tc>
          <w:tcPr>
            <w:tcW w:w="1035" w:type="dxa"/>
            <w:vAlign w:val="center"/>
          </w:tcPr>
          <w:p w14:paraId="252D3693" w14:textId="60667888" w:rsidR="00FC40F7" w:rsidRPr="005C696B" w:rsidRDefault="00FC40F7" w:rsidP="00D64D58">
            <w:pPr>
              <w:tabs>
                <w:tab w:val="left" w:pos="1620"/>
              </w:tabs>
              <w:spacing w:before="60"/>
              <w:rPr>
                <w:rFonts w:cs="Arial"/>
              </w:rPr>
            </w:pPr>
            <w:r w:rsidRPr="005C696B">
              <w:rPr>
                <w:rFonts w:cs="Arial"/>
              </w:rPr>
              <w:t>SVA</w:t>
            </w:r>
            <w:r>
              <w:rPr>
                <w:rFonts w:cs="Arial"/>
                <w:vertAlign w:val="subscript"/>
              </w:rPr>
              <w:t>W</w:t>
            </w:r>
          </w:p>
        </w:tc>
        <w:tc>
          <w:tcPr>
            <w:tcW w:w="6388" w:type="dxa"/>
            <w:vAlign w:val="center"/>
          </w:tcPr>
          <w:p w14:paraId="52937427" w14:textId="17FF91E7" w:rsidR="00FC40F7" w:rsidRPr="005C696B" w:rsidRDefault="00FC40F7" w:rsidP="00D64D58">
            <w:pPr>
              <w:rPr>
                <w:rFonts w:cs="Arial"/>
              </w:rPr>
            </w:pPr>
            <w:r w:rsidRPr="005C696B">
              <w:rPr>
                <w:rFonts w:cs="Arial"/>
              </w:rPr>
              <w:t xml:space="preserve">Schwerverkehrsanteil an der durchschnittlichen täglichen Verkehrsstärke an den </w:t>
            </w:r>
            <w:r w:rsidR="00EE09C9">
              <w:rPr>
                <w:rFonts w:cs="Arial"/>
              </w:rPr>
              <w:t>Werktagen von Montag bis Samstag</w:t>
            </w:r>
            <w:r w:rsidRPr="005C696B">
              <w:rPr>
                <w:rFonts w:cs="Arial"/>
              </w:rPr>
              <w:t xml:space="preserve"> (ohne Feiertage) außerhalb der Schulferien</w:t>
            </w:r>
          </w:p>
        </w:tc>
        <w:tc>
          <w:tcPr>
            <w:tcW w:w="1472" w:type="dxa"/>
            <w:vAlign w:val="center"/>
          </w:tcPr>
          <w:p w14:paraId="7DDBD255" w14:textId="23CAFF9E" w:rsidR="00FC40F7" w:rsidRPr="005C696B" w:rsidRDefault="00EE09C9" w:rsidP="00D64D58">
            <w:pPr>
              <w:tabs>
                <w:tab w:val="left" w:pos="1620"/>
              </w:tabs>
              <w:spacing w:before="60"/>
              <w:jc w:val="center"/>
              <w:rPr>
                <w:rFonts w:cs="Arial"/>
              </w:rPr>
            </w:pPr>
            <w:r>
              <w:rPr>
                <w:rFonts w:cs="Arial"/>
              </w:rPr>
              <w:t>%</w:t>
            </w:r>
          </w:p>
        </w:tc>
      </w:tr>
      <w:tr w:rsidR="005C696B" w:rsidRPr="005C696B" w14:paraId="121B9E2A" w14:textId="77777777" w:rsidTr="00D251A3">
        <w:trPr>
          <w:trHeight w:val="567"/>
          <w:jc w:val="right"/>
        </w:trPr>
        <w:tc>
          <w:tcPr>
            <w:tcW w:w="1035" w:type="dxa"/>
            <w:vAlign w:val="center"/>
          </w:tcPr>
          <w:p w14:paraId="0E4ACF3F" w14:textId="77777777" w:rsidR="00D64D58" w:rsidRPr="005C696B" w:rsidRDefault="00D64D58" w:rsidP="00D64D58">
            <w:pPr>
              <w:tabs>
                <w:tab w:val="left" w:pos="1620"/>
              </w:tabs>
              <w:spacing w:before="60"/>
              <w:rPr>
                <w:rFonts w:cs="Arial"/>
              </w:rPr>
            </w:pPr>
            <w:r w:rsidRPr="005C696B">
              <w:rPr>
                <w:rFonts w:cs="Arial"/>
              </w:rPr>
              <w:t>DTV</w:t>
            </w:r>
            <w:r w:rsidRPr="005C696B">
              <w:rPr>
                <w:rFonts w:cs="Arial"/>
                <w:vertAlign w:val="subscript"/>
              </w:rPr>
              <w:t>W5</w:t>
            </w:r>
          </w:p>
        </w:tc>
        <w:tc>
          <w:tcPr>
            <w:tcW w:w="6388" w:type="dxa"/>
            <w:vAlign w:val="center"/>
          </w:tcPr>
          <w:p w14:paraId="66FD5E07" w14:textId="77777777" w:rsidR="00D64D58" w:rsidRPr="005C696B" w:rsidRDefault="00D64D58" w:rsidP="00D64D58">
            <w:pPr>
              <w:rPr>
                <w:rFonts w:cs="Arial"/>
              </w:rPr>
            </w:pPr>
            <w:r w:rsidRPr="005C696B">
              <w:rPr>
                <w:rFonts w:cs="Arial"/>
              </w:rPr>
              <w:t>Durchschnittliche tägliche Verkehrsstärke an den Werktagen von Montag bis Freitag (ohne Feiertage) außerhalb der Schulferien</w:t>
            </w:r>
          </w:p>
        </w:tc>
        <w:tc>
          <w:tcPr>
            <w:tcW w:w="1472" w:type="dxa"/>
            <w:vAlign w:val="center"/>
          </w:tcPr>
          <w:p w14:paraId="210D30F3" w14:textId="77777777" w:rsidR="00D64D58" w:rsidRPr="005C696B" w:rsidRDefault="00D64D58" w:rsidP="00D64D58">
            <w:pPr>
              <w:tabs>
                <w:tab w:val="left" w:pos="1620"/>
              </w:tabs>
              <w:spacing w:before="60"/>
              <w:jc w:val="center"/>
              <w:rPr>
                <w:rFonts w:cs="Arial"/>
              </w:rPr>
            </w:pPr>
            <w:r w:rsidRPr="005C696B">
              <w:rPr>
                <w:rFonts w:cs="Arial"/>
              </w:rPr>
              <w:t>Kfz/24h</w:t>
            </w:r>
          </w:p>
        </w:tc>
      </w:tr>
      <w:tr w:rsidR="005C696B" w:rsidRPr="005C696B" w14:paraId="1623F8F0" w14:textId="77777777" w:rsidTr="00D251A3">
        <w:trPr>
          <w:trHeight w:val="567"/>
          <w:jc w:val="right"/>
        </w:trPr>
        <w:tc>
          <w:tcPr>
            <w:tcW w:w="1035" w:type="dxa"/>
            <w:vAlign w:val="center"/>
          </w:tcPr>
          <w:p w14:paraId="26A12958" w14:textId="77777777" w:rsidR="00D64D58" w:rsidRPr="005C696B" w:rsidRDefault="00D64D58" w:rsidP="00D64D58">
            <w:pPr>
              <w:tabs>
                <w:tab w:val="left" w:pos="1620"/>
              </w:tabs>
              <w:spacing w:before="60"/>
              <w:rPr>
                <w:rFonts w:cs="Arial"/>
              </w:rPr>
            </w:pPr>
            <w:r w:rsidRPr="005C696B">
              <w:rPr>
                <w:rFonts w:cs="Arial"/>
              </w:rPr>
              <w:t>DTV</w:t>
            </w:r>
            <w:r w:rsidRPr="005C696B">
              <w:rPr>
                <w:rFonts w:cs="Arial"/>
                <w:vertAlign w:val="subscript"/>
              </w:rPr>
              <w:t>W5,SV</w:t>
            </w:r>
          </w:p>
        </w:tc>
        <w:tc>
          <w:tcPr>
            <w:tcW w:w="6388" w:type="dxa"/>
            <w:vAlign w:val="center"/>
          </w:tcPr>
          <w:p w14:paraId="0FBBD1AA" w14:textId="77777777" w:rsidR="00D64D58" w:rsidRPr="005C696B" w:rsidRDefault="00D64D58" w:rsidP="00D64D58">
            <w:pPr>
              <w:rPr>
                <w:rFonts w:cs="Arial"/>
              </w:rPr>
            </w:pPr>
            <w:r w:rsidRPr="005C696B">
              <w:rPr>
                <w:rFonts w:cs="Arial"/>
              </w:rPr>
              <w:t>Durchschnittlicher täglicher Schwerverkehr an den Werktagen von Montag bis Freitag (ohne Feiertage) außerhalb der Schulferien</w:t>
            </w:r>
          </w:p>
        </w:tc>
        <w:tc>
          <w:tcPr>
            <w:tcW w:w="1472" w:type="dxa"/>
            <w:vAlign w:val="center"/>
          </w:tcPr>
          <w:p w14:paraId="33671F2E" w14:textId="77777777" w:rsidR="00D64D58" w:rsidRPr="005C696B" w:rsidRDefault="00D64D58" w:rsidP="00D64D58">
            <w:pPr>
              <w:tabs>
                <w:tab w:val="left" w:pos="1620"/>
              </w:tabs>
              <w:spacing w:before="60"/>
              <w:jc w:val="center"/>
              <w:rPr>
                <w:rFonts w:cs="Arial"/>
              </w:rPr>
            </w:pPr>
            <w:r w:rsidRPr="005C696B">
              <w:rPr>
                <w:rFonts w:cs="Arial"/>
              </w:rPr>
              <w:t>Kfz/24h</w:t>
            </w:r>
          </w:p>
        </w:tc>
      </w:tr>
      <w:tr w:rsidR="005C696B" w:rsidRPr="005C696B" w14:paraId="7815013C" w14:textId="77777777" w:rsidTr="00D251A3">
        <w:trPr>
          <w:trHeight w:val="567"/>
          <w:jc w:val="right"/>
        </w:trPr>
        <w:tc>
          <w:tcPr>
            <w:tcW w:w="1035" w:type="dxa"/>
            <w:vAlign w:val="center"/>
          </w:tcPr>
          <w:p w14:paraId="7F47B614" w14:textId="77777777" w:rsidR="00D64D58" w:rsidRPr="005C696B" w:rsidRDefault="00D64D58" w:rsidP="00D64D58">
            <w:pPr>
              <w:tabs>
                <w:tab w:val="left" w:pos="1620"/>
              </w:tabs>
              <w:spacing w:before="60"/>
              <w:rPr>
                <w:rFonts w:cs="Arial"/>
              </w:rPr>
            </w:pPr>
            <w:r w:rsidRPr="005C696B">
              <w:rPr>
                <w:rFonts w:cs="Arial"/>
              </w:rPr>
              <w:t>SVA</w:t>
            </w:r>
            <w:r w:rsidRPr="005C696B">
              <w:rPr>
                <w:rFonts w:cs="Arial"/>
                <w:vertAlign w:val="subscript"/>
              </w:rPr>
              <w:t>W5</w:t>
            </w:r>
          </w:p>
        </w:tc>
        <w:tc>
          <w:tcPr>
            <w:tcW w:w="6388" w:type="dxa"/>
            <w:vAlign w:val="center"/>
          </w:tcPr>
          <w:p w14:paraId="7D210DA8" w14:textId="77777777" w:rsidR="00D64D58" w:rsidRPr="005C696B" w:rsidRDefault="00D64D58" w:rsidP="00D64D58">
            <w:pPr>
              <w:tabs>
                <w:tab w:val="left" w:pos="1620"/>
              </w:tabs>
              <w:spacing w:before="60"/>
              <w:rPr>
                <w:rFonts w:cs="Arial"/>
              </w:rPr>
            </w:pPr>
            <w:r w:rsidRPr="005C696B">
              <w:rPr>
                <w:rFonts w:cs="Arial"/>
              </w:rPr>
              <w:t>Schwerverkehrsanteil an der durchschnittlichen täglichen Verkehrsstärke an den Werktagen von Montag bis Freitag (ohne Feiertage) außerhalb der Schulferien</w:t>
            </w:r>
          </w:p>
        </w:tc>
        <w:tc>
          <w:tcPr>
            <w:tcW w:w="1472" w:type="dxa"/>
            <w:vAlign w:val="center"/>
          </w:tcPr>
          <w:p w14:paraId="7815D18D" w14:textId="77777777" w:rsidR="00D64D58" w:rsidRPr="005C696B" w:rsidRDefault="00D64D58" w:rsidP="00D64D58">
            <w:pPr>
              <w:tabs>
                <w:tab w:val="left" w:pos="1620"/>
              </w:tabs>
              <w:spacing w:before="60"/>
              <w:jc w:val="center"/>
              <w:rPr>
                <w:rFonts w:cs="Arial"/>
              </w:rPr>
            </w:pPr>
            <w:r w:rsidRPr="005C696B">
              <w:rPr>
                <w:rFonts w:cs="Arial"/>
              </w:rPr>
              <w:t>%</w:t>
            </w:r>
          </w:p>
        </w:tc>
      </w:tr>
      <w:tr w:rsidR="005C696B" w:rsidRPr="005C696B" w14:paraId="417199D6" w14:textId="77777777" w:rsidTr="00D251A3">
        <w:trPr>
          <w:trHeight w:val="567"/>
          <w:jc w:val="right"/>
        </w:trPr>
        <w:tc>
          <w:tcPr>
            <w:tcW w:w="1035" w:type="dxa"/>
            <w:vAlign w:val="center"/>
          </w:tcPr>
          <w:p w14:paraId="58DD541B" w14:textId="77777777" w:rsidR="00D64D58" w:rsidRPr="005C696B" w:rsidRDefault="00D64D58" w:rsidP="00D64D58">
            <w:pPr>
              <w:tabs>
                <w:tab w:val="left" w:pos="1620"/>
              </w:tabs>
              <w:spacing w:before="60"/>
              <w:rPr>
                <w:rFonts w:cs="Arial"/>
              </w:rPr>
            </w:pPr>
            <w:r w:rsidRPr="005C696B">
              <w:rPr>
                <w:rFonts w:cs="Arial"/>
              </w:rPr>
              <w:t>MSV</w:t>
            </w:r>
          </w:p>
        </w:tc>
        <w:tc>
          <w:tcPr>
            <w:tcW w:w="6388" w:type="dxa"/>
            <w:vAlign w:val="center"/>
          </w:tcPr>
          <w:p w14:paraId="3DF06CA5" w14:textId="44D6B584" w:rsidR="00D64D58" w:rsidRPr="005C696B" w:rsidRDefault="00D64D58" w:rsidP="00D64D58">
            <w:pPr>
              <w:tabs>
                <w:tab w:val="left" w:pos="1620"/>
              </w:tabs>
              <w:spacing w:before="60"/>
              <w:rPr>
                <w:rFonts w:cs="Arial"/>
              </w:rPr>
            </w:pPr>
            <w:r w:rsidRPr="005C696B">
              <w:rPr>
                <w:rFonts w:cs="Arial"/>
              </w:rPr>
              <w:t>Maßgebliche stündliche Verkehrsstärke</w:t>
            </w:r>
            <w:r w:rsidR="00EE09C9">
              <w:rPr>
                <w:rFonts w:cs="Arial"/>
              </w:rPr>
              <w:t xml:space="preserve"> (Verkehrsstärke der 50. Stunde der Dauerlinie</w:t>
            </w:r>
            <w:r w:rsidRPr="005C696B">
              <w:rPr>
                <w:rFonts w:cs="Arial"/>
              </w:rPr>
              <w:t>)</w:t>
            </w:r>
          </w:p>
        </w:tc>
        <w:tc>
          <w:tcPr>
            <w:tcW w:w="1472" w:type="dxa"/>
            <w:vAlign w:val="center"/>
          </w:tcPr>
          <w:p w14:paraId="4B84D1CE" w14:textId="77777777" w:rsidR="00D64D58" w:rsidRPr="005C696B" w:rsidRDefault="00D64D58" w:rsidP="00D64D58">
            <w:pPr>
              <w:tabs>
                <w:tab w:val="left" w:pos="1620"/>
              </w:tabs>
              <w:spacing w:before="60"/>
              <w:jc w:val="center"/>
              <w:rPr>
                <w:rFonts w:cs="Arial"/>
              </w:rPr>
            </w:pPr>
            <w:r w:rsidRPr="005C696B">
              <w:rPr>
                <w:rFonts w:cs="Arial"/>
              </w:rPr>
              <w:t>Kfz/h</w:t>
            </w:r>
          </w:p>
        </w:tc>
      </w:tr>
      <w:tr w:rsidR="005C696B" w:rsidRPr="005C696B" w14:paraId="74A03FA2" w14:textId="77777777" w:rsidTr="00D251A3">
        <w:trPr>
          <w:trHeight w:val="567"/>
          <w:jc w:val="right"/>
        </w:trPr>
        <w:tc>
          <w:tcPr>
            <w:tcW w:w="1035" w:type="dxa"/>
            <w:vAlign w:val="center"/>
          </w:tcPr>
          <w:p w14:paraId="3E2783F4" w14:textId="77777777" w:rsidR="00D64D58" w:rsidRPr="005C696B" w:rsidRDefault="00D64D58" w:rsidP="00D64D58">
            <w:pPr>
              <w:tabs>
                <w:tab w:val="left" w:pos="1620"/>
              </w:tabs>
              <w:spacing w:before="60"/>
              <w:rPr>
                <w:rFonts w:cs="Arial"/>
              </w:rPr>
            </w:pPr>
            <w:proofErr w:type="spellStart"/>
            <w:r w:rsidRPr="005C696B">
              <w:rPr>
                <w:rFonts w:cs="Arial"/>
              </w:rPr>
              <w:t>b</w:t>
            </w:r>
            <w:r w:rsidRPr="005C696B">
              <w:rPr>
                <w:rFonts w:cs="Arial"/>
                <w:vertAlign w:val="subscript"/>
              </w:rPr>
              <w:t>SV</w:t>
            </w:r>
            <w:proofErr w:type="spellEnd"/>
          </w:p>
        </w:tc>
        <w:tc>
          <w:tcPr>
            <w:tcW w:w="6388" w:type="dxa"/>
            <w:vAlign w:val="center"/>
          </w:tcPr>
          <w:p w14:paraId="0CFDFFFC" w14:textId="77777777" w:rsidR="00D64D58" w:rsidRPr="005C696B" w:rsidRDefault="00D64D58" w:rsidP="00D64D58">
            <w:pPr>
              <w:tabs>
                <w:tab w:val="left" w:pos="1620"/>
              </w:tabs>
              <w:spacing w:before="60"/>
              <w:rPr>
                <w:rFonts w:cs="Arial"/>
              </w:rPr>
            </w:pPr>
            <w:r w:rsidRPr="005C696B">
              <w:rPr>
                <w:rFonts w:cs="Arial"/>
              </w:rPr>
              <w:t>Schwerverkehrsanteil über 3,5 t am MSV</w:t>
            </w:r>
          </w:p>
        </w:tc>
        <w:tc>
          <w:tcPr>
            <w:tcW w:w="1472" w:type="dxa"/>
            <w:vAlign w:val="center"/>
          </w:tcPr>
          <w:p w14:paraId="07521FF2" w14:textId="77777777" w:rsidR="00D64D58" w:rsidRPr="005C696B" w:rsidRDefault="00D64D58" w:rsidP="00D64D58">
            <w:pPr>
              <w:tabs>
                <w:tab w:val="left" w:pos="1620"/>
              </w:tabs>
              <w:spacing w:before="60"/>
              <w:jc w:val="center"/>
              <w:rPr>
                <w:rFonts w:cs="Arial"/>
              </w:rPr>
            </w:pPr>
            <w:r w:rsidRPr="005C696B">
              <w:rPr>
                <w:rFonts w:cs="Arial"/>
              </w:rPr>
              <w:t>%</w:t>
            </w:r>
          </w:p>
        </w:tc>
      </w:tr>
      <w:tr w:rsidR="00EE09C9" w:rsidRPr="005C696B" w14:paraId="144E9CAC" w14:textId="77777777" w:rsidTr="00FC40F7">
        <w:trPr>
          <w:trHeight w:val="567"/>
          <w:jc w:val="right"/>
        </w:trPr>
        <w:tc>
          <w:tcPr>
            <w:tcW w:w="1035" w:type="dxa"/>
            <w:vAlign w:val="center"/>
          </w:tcPr>
          <w:p w14:paraId="5C214139" w14:textId="01C133CE" w:rsidR="00EE09C9" w:rsidRPr="00D251A3" w:rsidRDefault="00EE09C9" w:rsidP="00D64D58">
            <w:pPr>
              <w:tabs>
                <w:tab w:val="left" w:pos="1620"/>
              </w:tabs>
              <w:spacing w:before="60"/>
              <w:rPr>
                <w:rFonts w:cs="Arial"/>
                <w:vertAlign w:val="subscript"/>
              </w:rPr>
            </w:pPr>
            <w:proofErr w:type="spellStart"/>
            <w:r>
              <w:rPr>
                <w:rFonts w:cs="Arial"/>
              </w:rPr>
              <w:t>q</w:t>
            </w:r>
            <w:r>
              <w:rPr>
                <w:rFonts w:cs="Arial"/>
                <w:vertAlign w:val="subscript"/>
              </w:rPr>
              <w:t>B,v</w:t>
            </w:r>
            <w:proofErr w:type="spellEnd"/>
          </w:p>
        </w:tc>
        <w:tc>
          <w:tcPr>
            <w:tcW w:w="6388" w:type="dxa"/>
            <w:vAlign w:val="center"/>
          </w:tcPr>
          <w:p w14:paraId="02D019D4" w14:textId="18BF6499" w:rsidR="00EE09C9" w:rsidRPr="005C696B" w:rsidRDefault="00EE09C9" w:rsidP="00EE09C9">
            <w:pPr>
              <w:tabs>
                <w:tab w:val="left" w:pos="1620"/>
              </w:tabs>
              <w:spacing w:before="60"/>
              <w:rPr>
                <w:rFonts w:cs="Arial"/>
              </w:rPr>
            </w:pPr>
            <w:r>
              <w:rPr>
                <w:rFonts w:cs="Arial"/>
              </w:rPr>
              <w:t>Maßgebende vormittägliche Bemessungsverkehrsstärke (06:00 bis 10:00 Uhr)</w:t>
            </w:r>
          </w:p>
        </w:tc>
        <w:tc>
          <w:tcPr>
            <w:tcW w:w="1472" w:type="dxa"/>
            <w:vAlign w:val="center"/>
          </w:tcPr>
          <w:p w14:paraId="047B96A3" w14:textId="381973B0" w:rsidR="00EE09C9" w:rsidRPr="005C696B" w:rsidRDefault="00EE09C9" w:rsidP="00D64D58">
            <w:pPr>
              <w:tabs>
                <w:tab w:val="left" w:pos="1620"/>
              </w:tabs>
              <w:spacing w:before="60"/>
              <w:jc w:val="center"/>
              <w:rPr>
                <w:rFonts w:cs="Arial"/>
              </w:rPr>
            </w:pPr>
            <w:r>
              <w:rPr>
                <w:rFonts w:cs="Arial"/>
              </w:rPr>
              <w:t>Kfz/h</w:t>
            </w:r>
          </w:p>
        </w:tc>
      </w:tr>
      <w:tr w:rsidR="00EE09C9" w:rsidRPr="005C696B" w14:paraId="7938441C" w14:textId="77777777" w:rsidTr="00FC40F7">
        <w:trPr>
          <w:trHeight w:val="567"/>
          <w:jc w:val="right"/>
        </w:trPr>
        <w:tc>
          <w:tcPr>
            <w:tcW w:w="1035" w:type="dxa"/>
            <w:vAlign w:val="center"/>
          </w:tcPr>
          <w:p w14:paraId="622EBF90" w14:textId="21FE80A6" w:rsidR="00EE09C9" w:rsidRPr="00D251A3" w:rsidRDefault="00EE09C9" w:rsidP="00D64D58">
            <w:pPr>
              <w:tabs>
                <w:tab w:val="left" w:pos="1620"/>
              </w:tabs>
              <w:spacing w:before="60"/>
              <w:rPr>
                <w:rFonts w:cs="Arial"/>
                <w:vertAlign w:val="subscript"/>
              </w:rPr>
            </w:pPr>
            <w:proofErr w:type="spellStart"/>
            <w:r>
              <w:rPr>
                <w:rFonts w:cs="Arial"/>
              </w:rPr>
              <w:t>b</w:t>
            </w:r>
            <w:r>
              <w:rPr>
                <w:rFonts w:cs="Arial"/>
                <w:vertAlign w:val="subscript"/>
              </w:rPr>
              <w:t>SV,v</w:t>
            </w:r>
            <w:proofErr w:type="spellEnd"/>
          </w:p>
        </w:tc>
        <w:tc>
          <w:tcPr>
            <w:tcW w:w="6388" w:type="dxa"/>
            <w:vAlign w:val="center"/>
          </w:tcPr>
          <w:p w14:paraId="3677EF9C" w14:textId="4232165A" w:rsidR="00EE09C9" w:rsidRDefault="00EE09C9" w:rsidP="00EE09C9">
            <w:pPr>
              <w:tabs>
                <w:tab w:val="left" w:pos="1620"/>
              </w:tabs>
              <w:spacing w:before="60"/>
              <w:rPr>
                <w:rFonts w:cs="Arial"/>
              </w:rPr>
            </w:pPr>
            <w:r>
              <w:rPr>
                <w:rFonts w:cs="Arial"/>
              </w:rPr>
              <w:t xml:space="preserve">Schwerverkehrsanteil über 3,5 t am </w:t>
            </w:r>
            <w:proofErr w:type="spellStart"/>
            <w:r>
              <w:rPr>
                <w:rFonts w:cs="Arial"/>
              </w:rPr>
              <w:t>q</w:t>
            </w:r>
            <w:r>
              <w:rPr>
                <w:rFonts w:cs="Arial"/>
                <w:vertAlign w:val="subscript"/>
              </w:rPr>
              <w:t>B,v</w:t>
            </w:r>
            <w:proofErr w:type="spellEnd"/>
            <w:r>
              <w:rPr>
                <w:rFonts w:cs="Arial"/>
              </w:rPr>
              <w:t xml:space="preserve"> </w:t>
            </w:r>
          </w:p>
        </w:tc>
        <w:tc>
          <w:tcPr>
            <w:tcW w:w="1472" w:type="dxa"/>
            <w:vAlign w:val="center"/>
          </w:tcPr>
          <w:p w14:paraId="3230123C" w14:textId="169047A6" w:rsidR="00EE09C9" w:rsidRPr="005C696B" w:rsidRDefault="00EE09C9" w:rsidP="00D64D58">
            <w:pPr>
              <w:tabs>
                <w:tab w:val="left" w:pos="1620"/>
              </w:tabs>
              <w:spacing w:before="60"/>
              <w:jc w:val="center"/>
              <w:rPr>
                <w:rFonts w:cs="Arial"/>
              </w:rPr>
            </w:pPr>
            <w:r>
              <w:rPr>
                <w:rFonts w:cs="Arial"/>
              </w:rPr>
              <w:t>%</w:t>
            </w:r>
          </w:p>
        </w:tc>
      </w:tr>
      <w:tr w:rsidR="00EE09C9" w:rsidRPr="005C696B" w14:paraId="025A215D" w14:textId="77777777" w:rsidTr="00FC40F7">
        <w:trPr>
          <w:trHeight w:val="567"/>
          <w:jc w:val="right"/>
        </w:trPr>
        <w:tc>
          <w:tcPr>
            <w:tcW w:w="1035" w:type="dxa"/>
            <w:vAlign w:val="center"/>
          </w:tcPr>
          <w:p w14:paraId="5877DFED" w14:textId="6BB91A95" w:rsidR="00EE09C9" w:rsidRDefault="00EE09C9" w:rsidP="00D64D58">
            <w:pPr>
              <w:tabs>
                <w:tab w:val="left" w:pos="1620"/>
              </w:tabs>
              <w:spacing w:before="60"/>
              <w:rPr>
                <w:rFonts w:cs="Arial"/>
              </w:rPr>
            </w:pPr>
            <w:proofErr w:type="spellStart"/>
            <w:r>
              <w:rPr>
                <w:rFonts w:cs="Arial"/>
              </w:rPr>
              <w:t>q</w:t>
            </w:r>
            <w:r>
              <w:rPr>
                <w:rFonts w:cs="Arial"/>
                <w:vertAlign w:val="subscript"/>
              </w:rPr>
              <w:t>B,n</w:t>
            </w:r>
            <w:proofErr w:type="spellEnd"/>
          </w:p>
        </w:tc>
        <w:tc>
          <w:tcPr>
            <w:tcW w:w="6388" w:type="dxa"/>
            <w:vAlign w:val="center"/>
          </w:tcPr>
          <w:p w14:paraId="09D67F10" w14:textId="041C0F09" w:rsidR="00EE09C9" w:rsidRDefault="0078085C" w:rsidP="00EE09C9">
            <w:pPr>
              <w:tabs>
                <w:tab w:val="left" w:pos="1620"/>
              </w:tabs>
              <w:spacing w:before="60"/>
              <w:rPr>
                <w:rFonts w:cs="Arial"/>
              </w:rPr>
            </w:pPr>
            <w:r>
              <w:rPr>
                <w:rFonts w:cs="Arial"/>
              </w:rPr>
              <w:t>Maßgebende nach</w:t>
            </w:r>
            <w:r w:rsidR="00EE09C9">
              <w:rPr>
                <w:rFonts w:cs="Arial"/>
              </w:rPr>
              <w:t>mittägliche Bemessungsverkehrsstärke</w:t>
            </w:r>
            <w:r>
              <w:rPr>
                <w:rFonts w:cs="Arial"/>
              </w:rPr>
              <w:t xml:space="preserve"> (15:00 bis 19</w:t>
            </w:r>
            <w:r w:rsidR="00EE09C9">
              <w:rPr>
                <w:rFonts w:cs="Arial"/>
              </w:rPr>
              <w:t>:00 Uhr)</w:t>
            </w:r>
          </w:p>
        </w:tc>
        <w:tc>
          <w:tcPr>
            <w:tcW w:w="1472" w:type="dxa"/>
            <w:vAlign w:val="center"/>
          </w:tcPr>
          <w:p w14:paraId="04D534E0" w14:textId="35A92882" w:rsidR="00EE09C9" w:rsidRDefault="0078085C" w:rsidP="00D64D58">
            <w:pPr>
              <w:tabs>
                <w:tab w:val="left" w:pos="1620"/>
              </w:tabs>
              <w:spacing w:before="60"/>
              <w:jc w:val="center"/>
              <w:rPr>
                <w:rFonts w:cs="Arial"/>
              </w:rPr>
            </w:pPr>
            <w:r>
              <w:rPr>
                <w:rFonts w:cs="Arial"/>
              </w:rPr>
              <w:t>Kfz/h</w:t>
            </w:r>
          </w:p>
        </w:tc>
      </w:tr>
      <w:tr w:rsidR="0078085C" w:rsidRPr="005C696B" w14:paraId="15702563" w14:textId="77777777" w:rsidTr="00FC40F7">
        <w:trPr>
          <w:trHeight w:val="567"/>
          <w:jc w:val="right"/>
        </w:trPr>
        <w:tc>
          <w:tcPr>
            <w:tcW w:w="1035" w:type="dxa"/>
            <w:vAlign w:val="center"/>
          </w:tcPr>
          <w:p w14:paraId="7394DE97" w14:textId="061398F0" w:rsidR="0078085C" w:rsidRDefault="0078085C" w:rsidP="00D64D58">
            <w:pPr>
              <w:tabs>
                <w:tab w:val="left" w:pos="1620"/>
              </w:tabs>
              <w:spacing w:before="60"/>
              <w:rPr>
                <w:rFonts w:cs="Arial"/>
              </w:rPr>
            </w:pPr>
            <w:proofErr w:type="spellStart"/>
            <w:r>
              <w:rPr>
                <w:rFonts w:cs="Arial"/>
              </w:rPr>
              <w:t>b</w:t>
            </w:r>
            <w:r>
              <w:rPr>
                <w:rFonts w:cs="Arial"/>
                <w:vertAlign w:val="subscript"/>
              </w:rPr>
              <w:t>SV,n</w:t>
            </w:r>
            <w:proofErr w:type="spellEnd"/>
          </w:p>
        </w:tc>
        <w:tc>
          <w:tcPr>
            <w:tcW w:w="6388" w:type="dxa"/>
            <w:vAlign w:val="center"/>
          </w:tcPr>
          <w:p w14:paraId="312C29B0" w14:textId="092543DB" w:rsidR="0078085C" w:rsidRDefault="0078085C" w:rsidP="00EE09C9">
            <w:pPr>
              <w:tabs>
                <w:tab w:val="left" w:pos="1620"/>
              </w:tabs>
              <w:spacing w:before="60"/>
              <w:rPr>
                <w:rFonts w:cs="Arial"/>
              </w:rPr>
            </w:pPr>
            <w:r>
              <w:rPr>
                <w:rFonts w:cs="Arial"/>
              </w:rPr>
              <w:t xml:space="preserve">Schwerverkehrsanteil über 3,5 t am </w:t>
            </w:r>
            <w:proofErr w:type="spellStart"/>
            <w:r>
              <w:rPr>
                <w:rFonts w:cs="Arial"/>
              </w:rPr>
              <w:t>q</w:t>
            </w:r>
            <w:r>
              <w:rPr>
                <w:rFonts w:cs="Arial"/>
                <w:vertAlign w:val="subscript"/>
              </w:rPr>
              <w:t>B,n</w:t>
            </w:r>
            <w:proofErr w:type="spellEnd"/>
          </w:p>
        </w:tc>
        <w:tc>
          <w:tcPr>
            <w:tcW w:w="1472" w:type="dxa"/>
            <w:vAlign w:val="center"/>
          </w:tcPr>
          <w:p w14:paraId="06480EE5" w14:textId="75A8DB6F" w:rsidR="0078085C" w:rsidRDefault="0078085C" w:rsidP="00D64D58">
            <w:pPr>
              <w:tabs>
                <w:tab w:val="left" w:pos="1620"/>
              </w:tabs>
              <w:spacing w:before="60"/>
              <w:jc w:val="center"/>
              <w:rPr>
                <w:rFonts w:cs="Arial"/>
              </w:rPr>
            </w:pPr>
            <w:r>
              <w:rPr>
                <w:rFonts w:cs="Arial"/>
              </w:rPr>
              <w:t>%</w:t>
            </w:r>
          </w:p>
        </w:tc>
      </w:tr>
      <w:tr w:rsidR="0078085C" w:rsidRPr="005C696B" w14:paraId="4A801F92" w14:textId="77777777" w:rsidTr="00FC40F7">
        <w:trPr>
          <w:trHeight w:val="567"/>
          <w:jc w:val="right"/>
        </w:trPr>
        <w:tc>
          <w:tcPr>
            <w:tcW w:w="1035" w:type="dxa"/>
            <w:vAlign w:val="center"/>
          </w:tcPr>
          <w:p w14:paraId="24DDA9E0" w14:textId="00C54CDD" w:rsidR="0078085C" w:rsidRDefault="0078085C" w:rsidP="00D64D58">
            <w:pPr>
              <w:tabs>
                <w:tab w:val="left" w:pos="1620"/>
              </w:tabs>
              <w:spacing w:before="60"/>
              <w:rPr>
                <w:rFonts w:cs="Arial"/>
              </w:rPr>
            </w:pPr>
            <w:r w:rsidRPr="00850444">
              <w:t>C</w:t>
            </w:r>
            <w:r w:rsidRPr="00850444">
              <w:rPr>
                <w:vertAlign w:val="subscript"/>
              </w:rPr>
              <w:t>PE,95</w:t>
            </w:r>
            <w:r w:rsidR="00AE4AEC">
              <w:rPr>
                <w:vertAlign w:val="subscript"/>
              </w:rPr>
              <w:t xml:space="preserve"> )*</w:t>
            </w:r>
          </w:p>
        </w:tc>
        <w:tc>
          <w:tcPr>
            <w:tcW w:w="6388" w:type="dxa"/>
            <w:vAlign w:val="center"/>
          </w:tcPr>
          <w:p w14:paraId="66CACE7D" w14:textId="0741AF25" w:rsidR="0078085C" w:rsidRDefault="0078085C" w:rsidP="00EE09C9">
            <w:pPr>
              <w:tabs>
                <w:tab w:val="left" w:pos="1620"/>
              </w:tabs>
              <w:spacing w:before="60"/>
              <w:rPr>
                <w:rFonts w:cs="Arial"/>
              </w:rPr>
            </w:pPr>
            <w:r w:rsidRPr="00305959">
              <w:t>95. Perzentil der gemessenen Verkehrsstärke als Kapazität der Haupt- und Verteilerfahrbahn (HBS 2015, A3.6 u. A4.5)</w:t>
            </w:r>
            <w:r w:rsidRPr="00305959">
              <w:br/>
            </w:r>
            <w:r w:rsidRPr="00305959">
              <w:rPr>
                <w:i/>
              </w:rPr>
              <w:t>Anmerkung: Nur auf gesondertes Verla</w:t>
            </w:r>
            <w:r w:rsidR="00815DC3">
              <w:rPr>
                <w:i/>
              </w:rPr>
              <w:t>n</w:t>
            </w:r>
            <w:r w:rsidRPr="00305959">
              <w:rPr>
                <w:i/>
              </w:rPr>
              <w:t>gen des AG, wenn sich die Erfordernis im Rahmen der Analyse abzeichnet und die</w:t>
            </w:r>
            <w:r>
              <w:rPr>
                <w:i/>
              </w:rPr>
              <w:t xml:space="preserve"> </w:t>
            </w:r>
            <w:r w:rsidRPr="00305959">
              <w:rPr>
                <w:i/>
              </w:rPr>
              <w:t>Voraussetzungen nach HBS gegeben sind (vorliegende Messwerte aus einem Zeitraum von mindestens einem Jahr)</w:t>
            </w:r>
          </w:p>
        </w:tc>
        <w:tc>
          <w:tcPr>
            <w:tcW w:w="1472" w:type="dxa"/>
            <w:vAlign w:val="center"/>
          </w:tcPr>
          <w:p w14:paraId="0D6082A1" w14:textId="0F12397C" w:rsidR="0078085C" w:rsidRDefault="0078085C" w:rsidP="00D64D58">
            <w:pPr>
              <w:tabs>
                <w:tab w:val="left" w:pos="1620"/>
              </w:tabs>
              <w:spacing w:before="60"/>
              <w:jc w:val="center"/>
              <w:rPr>
                <w:rFonts w:cs="Arial"/>
              </w:rPr>
            </w:pPr>
            <w:r w:rsidRPr="00305959">
              <w:t>Pkw-E/h</w:t>
            </w:r>
          </w:p>
        </w:tc>
      </w:tr>
      <w:tr w:rsidR="005C696B" w:rsidRPr="005C696B" w14:paraId="7D1D1A2A" w14:textId="77777777" w:rsidTr="00D251A3">
        <w:trPr>
          <w:trHeight w:val="567"/>
          <w:jc w:val="right"/>
        </w:trPr>
        <w:tc>
          <w:tcPr>
            <w:tcW w:w="1035" w:type="dxa"/>
            <w:vAlign w:val="center"/>
          </w:tcPr>
          <w:p w14:paraId="42B616F3" w14:textId="77777777" w:rsidR="00D64D58" w:rsidRPr="005C696B" w:rsidRDefault="00D64D58" w:rsidP="00D64D58">
            <w:pPr>
              <w:tabs>
                <w:tab w:val="left" w:pos="1620"/>
              </w:tabs>
              <w:spacing w:before="60"/>
              <w:rPr>
                <w:rFonts w:cs="Arial"/>
              </w:rPr>
            </w:pPr>
            <w:r w:rsidRPr="005C696B">
              <w:rPr>
                <w:rFonts w:cs="Arial"/>
              </w:rPr>
              <w:t>M</w:t>
            </w:r>
            <w:r w:rsidRPr="005C696B">
              <w:rPr>
                <w:rFonts w:cs="Arial"/>
                <w:vertAlign w:val="subscript"/>
              </w:rPr>
              <w:t>T</w:t>
            </w:r>
          </w:p>
        </w:tc>
        <w:tc>
          <w:tcPr>
            <w:tcW w:w="6388" w:type="dxa"/>
            <w:vAlign w:val="center"/>
          </w:tcPr>
          <w:p w14:paraId="5E9B2DBC" w14:textId="7BFE6EA1" w:rsidR="00D64D58" w:rsidRPr="005C696B" w:rsidRDefault="0078085C" w:rsidP="00D64D58">
            <w:pPr>
              <w:tabs>
                <w:tab w:val="left" w:pos="1620"/>
              </w:tabs>
              <w:spacing w:before="60"/>
              <w:rPr>
                <w:rFonts w:cs="Arial"/>
              </w:rPr>
            </w:pPr>
            <w:r w:rsidRPr="00305959">
              <w:t>Maßgebende stündliche Verkehrsstärke für schalltechnische Untersuchungen gem. RLS 90, Tageswerte (6 – 22 Uhr), projektbezogene Werte</w:t>
            </w:r>
          </w:p>
        </w:tc>
        <w:tc>
          <w:tcPr>
            <w:tcW w:w="1472" w:type="dxa"/>
            <w:vAlign w:val="center"/>
          </w:tcPr>
          <w:p w14:paraId="02366DC0" w14:textId="77777777" w:rsidR="00D64D58" w:rsidRPr="005C696B" w:rsidRDefault="00D64D58" w:rsidP="00D64D58">
            <w:pPr>
              <w:tabs>
                <w:tab w:val="left" w:pos="1620"/>
              </w:tabs>
              <w:spacing w:before="60"/>
              <w:jc w:val="center"/>
              <w:rPr>
                <w:rFonts w:cs="Arial"/>
              </w:rPr>
            </w:pPr>
            <w:r w:rsidRPr="005C696B">
              <w:rPr>
                <w:rFonts w:cs="Arial"/>
              </w:rPr>
              <w:t>Kfz/h</w:t>
            </w:r>
          </w:p>
        </w:tc>
      </w:tr>
      <w:tr w:rsidR="005C696B" w:rsidRPr="005C696B" w14:paraId="36F619A3" w14:textId="77777777" w:rsidTr="00D251A3">
        <w:trPr>
          <w:trHeight w:val="567"/>
          <w:jc w:val="right"/>
        </w:trPr>
        <w:tc>
          <w:tcPr>
            <w:tcW w:w="1035" w:type="dxa"/>
            <w:vAlign w:val="center"/>
          </w:tcPr>
          <w:p w14:paraId="6081BF09" w14:textId="77777777" w:rsidR="00D64D58" w:rsidRPr="005C696B" w:rsidRDefault="00D64D58" w:rsidP="00D64D58">
            <w:pPr>
              <w:tabs>
                <w:tab w:val="left" w:pos="1620"/>
              </w:tabs>
              <w:spacing w:before="60"/>
              <w:rPr>
                <w:rFonts w:cs="Arial"/>
              </w:rPr>
            </w:pPr>
            <w:r w:rsidRPr="005C696B">
              <w:rPr>
                <w:rFonts w:cs="Arial"/>
              </w:rPr>
              <w:lastRenderedPageBreak/>
              <w:t>M</w:t>
            </w:r>
            <w:r w:rsidRPr="005C696B">
              <w:rPr>
                <w:rFonts w:cs="Arial"/>
                <w:vertAlign w:val="subscript"/>
              </w:rPr>
              <w:t>N</w:t>
            </w:r>
          </w:p>
        </w:tc>
        <w:tc>
          <w:tcPr>
            <w:tcW w:w="6388" w:type="dxa"/>
            <w:vAlign w:val="center"/>
          </w:tcPr>
          <w:p w14:paraId="6C8A9DE6" w14:textId="3B6A57FC" w:rsidR="00D64D58" w:rsidRPr="005C696B" w:rsidRDefault="0078085C" w:rsidP="00D64D58">
            <w:pPr>
              <w:tabs>
                <w:tab w:val="left" w:pos="1620"/>
              </w:tabs>
              <w:spacing w:before="60"/>
              <w:rPr>
                <w:rFonts w:cs="Arial"/>
              </w:rPr>
            </w:pPr>
            <w:r w:rsidRPr="00305959">
              <w:t>Maßgebende stündliche Verkehrsstärke für schalltechnische Untersuchungen gem. RLS 90, Nachtwerte (22 – 6 Uhr), projektbezogene Werte</w:t>
            </w:r>
          </w:p>
        </w:tc>
        <w:tc>
          <w:tcPr>
            <w:tcW w:w="1472" w:type="dxa"/>
            <w:vAlign w:val="center"/>
          </w:tcPr>
          <w:p w14:paraId="1CD87465" w14:textId="77777777" w:rsidR="00D64D58" w:rsidRPr="005C696B" w:rsidRDefault="00D64D58" w:rsidP="00D64D58">
            <w:pPr>
              <w:tabs>
                <w:tab w:val="left" w:pos="1620"/>
              </w:tabs>
              <w:spacing w:before="60"/>
              <w:jc w:val="center"/>
              <w:rPr>
                <w:rFonts w:cs="Arial"/>
              </w:rPr>
            </w:pPr>
            <w:r w:rsidRPr="005C696B">
              <w:rPr>
                <w:rFonts w:cs="Arial"/>
              </w:rPr>
              <w:t>Kfz/h</w:t>
            </w:r>
          </w:p>
        </w:tc>
      </w:tr>
      <w:tr w:rsidR="005C696B" w:rsidRPr="005C696B" w14:paraId="398E2FC8" w14:textId="77777777" w:rsidTr="00D251A3">
        <w:trPr>
          <w:trHeight w:val="567"/>
          <w:jc w:val="right"/>
        </w:trPr>
        <w:tc>
          <w:tcPr>
            <w:tcW w:w="1035" w:type="dxa"/>
            <w:vAlign w:val="center"/>
          </w:tcPr>
          <w:p w14:paraId="1A425EFB" w14:textId="77777777" w:rsidR="00D64D58" w:rsidRPr="005C696B" w:rsidRDefault="00D64D58" w:rsidP="00D64D58">
            <w:pPr>
              <w:tabs>
                <w:tab w:val="left" w:pos="1620"/>
              </w:tabs>
              <w:spacing w:before="60"/>
              <w:rPr>
                <w:rFonts w:cs="Arial"/>
              </w:rPr>
            </w:pPr>
            <w:proofErr w:type="spellStart"/>
            <w:r w:rsidRPr="005C696B">
              <w:rPr>
                <w:rFonts w:cs="Arial"/>
              </w:rPr>
              <w:t>p</w:t>
            </w:r>
            <w:r w:rsidRPr="005C696B">
              <w:rPr>
                <w:rFonts w:cs="Arial"/>
                <w:vertAlign w:val="subscript"/>
              </w:rPr>
              <w:t>T</w:t>
            </w:r>
            <w:proofErr w:type="spellEnd"/>
          </w:p>
        </w:tc>
        <w:tc>
          <w:tcPr>
            <w:tcW w:w="6388" w:type="dxa"/>
            <w:vAlign w:val="center"/>
          </w:tcPr>
          <w:p w14:paraId="7F4271B6" w14:textId="12EA6F9A" w:rsidR="00D64D58" w:rsidRPr="005C696B" w:rsidRDefault="0078085C" w:rsidP="00D64D58">
            <w:pPr>
              <w:tabs>
                <w:tab w:val="left" w:pos="1620"/>
              </w:tabs>
              <w:spacing w:before="60"/>
              <w:rPr>
                <w:rFonts w:cs="Arial"/>
              </w:rPr>
            </w:pPr>
            <w:r w:rsidRPr="00305959">
              <w:t xml:space="preserve">Maßgebender Lkw-Anteil über </w:t>
            </w:r>
            <w:r w:rsidRPr="00ED041B">
              <w:t>2,8 t</w:t>
            </w:r>
            <w:r w:rsidRPr="00305959">
              <w:t xml:space="preserve"> zulässiges Gesamtgewicht gem. RLS 90, Tageswerte (6 – 22 Uhr), projektbezogene Werte</w:t>
            </w:r>
          </w:p>
        </w:tc>
        <w:tc>
          <w:tcPr>
            <w:tcW w:w="1472" w:type="dxa"/>
            <w:vAlign w:val="center"/>
          </w:tcPr>
          <w:p w14:paraId="33114B9A" w14:textId="77777777" w:rsidR="00D64D58" w:rsidRPr="005C696B" w:rsidRDefault="00D64D58" w:rsidP="00D64D58">
            <w:pPr>
              <w:tabs>
                <w:tab w:val="left" w:pos="1620"/>
              </w:tabs>
              <w:spacing w:before="60"/>
              <w:jc w:val="center"/>
              <w:rPr>
                <w:rFonts w:cs="Arial"/>
              </w:rPr>
            </w:pPr>
            <w:r w:rsidRPr="005C696B">
              <w:rPr>
                <w:rFonts w:cs="Arial"/>
              </w:rPr>
              <w:t>%</w:t>
            </w:r>
          </w:p>
        </w:tc>
      </w:tr>
      <w:tr w:rsidR="005C696B" w:rsidRPr="005C696B" w14:paraId="302D648E" w14:textId="77777777" w:rsidTr="00D251A3">
        <w:trPr>
          <w:trHeight w:val="567"/>
          <w:jc w:val="right"/>
        </w:trPr>
        <w:tc>
          <w:tcPr>
            <w:tcW w:w="1035" w:type="dxa"/>
            <w:vAlign w:val="center"/>
          </w:tcPr>
          <w:p w14:paraId="1ECBE785" w14:textId="77777777" w:rsidR="00D64D58" w:rsidRPr="005C696B" w:rsidRDefault="00D64D58" w:rsidP="00D64D58">
            <w:pPr>
              <w:tabs>
                <w:tab w:val="left" w:pos="1620"/>
              </w:tabs>
              <w:spacing w:before="60"/>
              <w:rPr>
                <w:rFonts w:cs="Arial"/>
              </w:rPr>
            </w:pPr>
            <w:proofErr w:type="spellStart"/>
            <w:r w:rsidRPr="005C696B">
              <w:rPr>
                <w:rFonts w:cs="Arial"/>
              </w:rPr>
              <w:t>p</w:t>
            </w:r>
            <w:r w:rsidRPr="005C696B">
              <w:rPr>
                <w:rFonts w:cs="Arial"/>
                <w:vertAlign w:val="subscript"/>
              </w:rPr>
              <w:t>N</w:t>
            </w:r>
            <w:proofErr w:type="spellEnd"/>
          </w:p>
        </w:tc>
        <w:tc>
          <w:tcPr>
            <w:tcW w:w="6388" w:type="dxa"/>
            <w:vAlign w:val="center"/>
          </w:tcPr>
          <w:p w14:paraId="0F7DA752" w14:textId="0987466C" w:rsidR="00D64D58" w:rsidRPr="005C696B" w:rsidRDefault="0078085C" w:rsidP="00D64D58">
            <w:pPr>
              <w:tabs>
                <w:tab w:val="left" w:pos="1620"/>
              </w:tabs>
              <w:spacing w:before="60"/>
              <w:rPr>
                <w:rFonts w:cs="Arial"/>
              </w:rPr>
            </w:pPr>
            <w:r w:rsidRPr="00305959">
              <w:t xml:space="preserve">Maßgebender Lkw-Anteil über </w:t>
            </w:r>
            <w:r w:rsidRPr="00ED041B">
              <w:t>2,8 t</w:t>
            </w:r>
            <w:r w:rsidRPr="00305959">
              <w:t xml:space="preserve"> zulässiges Gesamtgewicht gem. RLS 90, Nachtwerte (22 – 6 Uhr), projektbezogene Werte</w:t>
            </w:r>
          </w:p>
        </w:tc>
        <w:tc>
          <w:tcPr>
            <w:tcW w:w="1472" w:type="dxa"/>
            <w:vAlign w:val="center"/>
          </w:tcPr>
          <w:p w14:paraId="6288ABA3" w14:textId="77777777" w:rsidR="00D64D58" w:rsidRPr="005C696B" w:rsidRDefault="00D64D58" w:rsidP="00D64D58">
            <w:pPr>
              <w:tabs>
                <w:tab w:val="left" w:pos="1620"/>
              </w:tabs>
              <w:spacing w:before="60"/>
              <w:jc w:val="center"/>
              <w:rPr>
                <w:rFonts w:cs="Arial"/>
              </w:rPr>
            </w:pPr>
            <w:r w:rsidRPr="005C696B">
              <w:rPr>
                <w:rFonts w:cs="Arial"/>
              </w:rPr>
              <w:t>%</w:t>
            </w:r>
          </w:p>
        </w:tc>
      </w:tr>
      <w:tr w:rsidR="0078085C" w:rsidRPr="005C696B" w14:paraId="16D9D909" w14:textId="77777777" w:rsidTr="00FC40F7">
        <w:trPr>
          <w:trHeight w:val="567"/>
          <w:jc w:val="right"/>
        </w:trPr>
        <w:tc>
          <w:tcPr>
            <w:tcW w:w="1035" w:type="dxa"/>
            <w:vAlign w:val="center"/>
          </w:tcPr>
          <w:p w14:paraId="3B79B7CC" w14:textId="2C226811" w:rsidR="0078085C" w:rsidRPr="005C696B" w:rsidRDefault="0078085C" w:rsidP="0078085C">
            <w:pPr>
              <w:tabs>
                <w:tab w:val="left" w:pos="1620"/>
              </w:tabs>
              <w:spacing w:before="60"/>
              <w:rPr>
                <w:rFonts w:cs="Arial"/>
              </w:rPr>
            </w:pPr>
            <w:proofErr w:type="spellStart"/>
            <w:r w:rsidRPr="00850444">
              <w:t>k</w:t>
            </w:r>
            <w:r w:rsidRPr="00850444">
              <w:rPr>
                <w:vertAlign w:val="subscript"/>
              </w:rPr>
              <w:t>T</w:t>
            </w:r>
            <w:proofErr w:type="spellEnd"/>
            <w:r w:rsidR="00AE4AEC">
              <w:rPr>
                <w:vertAlign w:val="subscript"/>
              </w:rPr>
              <w:t>)*</w:t>
            </w:r>
          </w:p>
        </w:tc>
        <w:tc>
          <w:tcPr>
            <w:tcW w:w="6388" w:type="dxa"/>
            <w:vAlign w:val="center"/>
          </w:tcPr>
          <w:p w14:paraId="478CD0C5" w14:textId="5738A66E" w:rsidR="0078085C" w:rsidRPr="00305959" w:rsidRDefault="0078085C" w:rsidP="0078085C">
            <w:pPr>
              <w:tabs>
                <w:tab w:val="left" w:pos="1620"/>
              </w:tabs>
              <w:spacing w:before="60"/>
            </w:pPr>
            <w:r w:rsidRPr="00305959">
              <w:t>Streckenbezogener Umrechnungsfaktor zur Bestimmung der stündlichen Verkehrsstärke M</w:t>
            </w:r>
            <w:r w:rsidRPr="00305959">
              <w:rPr>
                <w:vertAlign w:val="subscript"/>
              </w:rPr>
              <w:t>T</w:t>
            </w:r>
            <w:r w:rsidRPr="00305959">
              <w:t xml:space="preserve"> für den Tagesbereich aus dem DTV, gerundet auf 3 Nachkommastellen</w:t>
            </w:r>
          </w:p>
        </w:tc>
        <w:tc>
          <w:tcPr>
            <w:tcW w:w="1472" w:type="dxa"/>
            <w:vAlign w:val="center"/>
          </w:tcPr>
          <w:p w14:paraId="0031F03C" w14:textId="3355A094" w:rsidR="0078085C" w:rsidRPr="005C696B" w:rsidRDefault="0078085C" w:rsidP="0078085C">
            <w:pPr>
              <w:tabs>
                <w:tab w:val="left" w:pos="1620"/>
              </w:tabs>
              <w:spacing w:before="60"/>
              <w:jc w:val="center"/>
              <w:rPr>
                <w:rFonts w:cs="Arial"/>
              </w:rPr>
            </w:pPr>
            <w:r w:rsidRPr="00305959">
              <w:t>-</w:t>
            </w:r>
          </w:p>
        </w:tc>
      </w:tr>
      <w:tr w:rsidR="0078085C" w:rsidRPr="005C696B" w14:paraId="50FCCEAE" w14:textId="77777777" w:rsidTr="00FC40F7">
        <w:trPr>
          <w:trHeight w:val="567"/>
          <w:jc w:val="right"/>
        </w:trPr>
        <w:tc>
          <w:tcPr>
            <w:tcW w:w="1035" w:type="dxa"/>
            <w:vAlign w:val="center"/>
          </w:tcPr>
          <w:p w14:paraId="080BE9F8" w14:textId="3EFF2D58" w:rsidR="0078085C" w:rsidRPr="005C696B" w:rsidRDefault="0078085C" w:rsidP="0078085C">
            <w:pPr>
              <w:tabs>
                <w:tab w:val="left" w:pos="1620"/>
              </w:tabs>
              <w:spacing w:before="60"/>
              <w:rPr>
                <w:rFonts w:cs="Arial"/>
              </w:rPr>
            </w:pPr>
            <w:r w:rsidRPr="00850444">
              <w:t>k</w:t>
            </w:r>
            <w:r w:rsidRPr="00850444">
              <w:rPr>
                <w:vertAlign w:val="subscript"/>
              </w:rPr>
              <w:t>N</w:t>
            </w:r>
            <w:r w:rsidR="00AE4AEC">
              <w:rPr>
                <w:vertAlign w:val="subscript"/>
              </w:rPr>
              <w:t>)*</w:t>
            </w:r>
          </w:p>
        </w:tc>
        <w:tc>
          <w:tcPr>
            <w:tcW w:w="6388" w:type="dxa"/>
            <w:vAlign w:val="center"/>
          </w:tcPr>
          <w:p w14:paraId="4C1B89FD" w14:textId="5E398CD6" w:rsidR="0078085C" w:rsidRPr="00305959" w:rsidRDefault="0078085C" w:rsidP="0078085C">
            <w:pPr>
              <w:tabs>
                <w:tab w:val="left" w:pos="1620"/>
              </w:tabs>
              <w:spacing w:before="60"/>
            </w:pPr>
            <w:r w:rsidRPr="00305959">
              <w:t>Streckenbezogener Umrechnungsfaktor zur Bestimmung der stündlichen Verkehrsstärke M</w:t>
            </w:r>
            <w:r w:rsidRPr="00305959">
              <w:rPr>
                <w:vertAlign w:val="subscript"/>
              </w:rPr>
              <w:t>N</w:t>
            </w:r>
            <w:r w:rsidRPr="00305959">
              <w:t xml:space="preserve"> für den Nachtbereich aus dem DTV, gerundet auf 3 Nachkommastellen</w:t>
            </w:r>
          </w:p>
        </w:tc>
        <w:tc>
          <w:tcPr>
            <w:tcW w:w="1472" w:type="dxa"/>
            <w:vAlign w:val="center"/>
          </w:tcPr>
          <w:p w14:paraId="57897FE8" w14:textId="60DCE70D" w:rsidR="0078085C" w:rsidRPr="005C696B" w:rsidRDefault="0078085C" w:rsidP="0078085C">
            <w:pPr>
              <w:tabs>
                <w:tab w:val="left" w:pos="1620"/>
              </w:tabs>
              <w:spacing w:before="60"/>
              <w:jc w:val="center"/>
              <w:rPr>
                <w:rFonts w:cs="Arial"/>
              </w:rPr>
            </w:pPr>
            <w:r w:rsidRPr="00305959">
              <w:t>-</w:t>
            </w:r>
          </w:p>
        </w:tc>
      </w:tr>
    </w:tbl>
    <w:p w14:paraId="58777B58" w14:textId="3B64252F" w:rsidR="00D64D58" w:rsidRPr="00850444" w:rsidRDefault="00AE4AEC" w:rsidP="00226BAD">
      <w:pPr>
        <w:pStyle w:val="Liste-A-01"/>
        <w:rPr>
          <w:i/>
        </w:rPr>
      </w:pPr>
      <w:r>
        <w:t>)* Bei fehlendem Bedarf streichen</w:t>
      </w:r>
    </w:p>
    <w:p w14:paraId="5E7B4DCA" w14:textId="77777777" w:rsidR="00AE4AEC" w:rsidRPr="005C696B" w:rsidRDefault="00AE4AEC" w:rsidP="00226BAD">
      <w:pPr>
        <w:pStyle w:val="Liste-A-01"/>
        <w:rPr>
          <w:i/>
        </w:rPr>
      </w:pPr>
    </w:p>
    <w:p w14:paraId="3F9AF582" w14:textId="30875768" w:rsidR="00D031DB" w:rsidRPr="00C03CF0" w:rsidRDefault="00D031DB" w:rsidP="00D031DB">
      <w:pPr>
        <w:ind w:left="567"/>
        <w:contextualSpacing w:val="0"/>
        <w:rPr>
          <w:i/>
          <w:color w:val="FF0000"/>
        </w:rPr>
      </w:pPr>
      <w:r w:rsidRPr="00C03CF0">
        <w:rPr>
          <w:i/>
          <w:color w:val="FF0000"/>
        </w:rPr>
        <w:t>Die Auflistung der vor genannten Daten kann unter Umständen unvollständig sein. Entscheidend ist, dass die Verkehrsuntersuchung die maßgebenden Daten vorgibt:</w:t>
      </w:r>
    </w:p>
    <w:p w14:paraId="36C947C1" w14:textId="16569D9F" w:rsidR="00D031DB" w:rsidRPr="00C03CF0" w:rsidRDefault="00D031DB" w:rsidP="00D031DB">
      <w:pPr>
        <w:ind w:left="567"/>
        <w:contextualSpacing w:val="0"/>
        <w:rPr>
          <w:i/>
          <w:color w:val="FF0000"/>
        </w:rPr>
      </w:pPr>
      <w:r w:rsidRPr="00C03CF0">
        <w:rPr>
          <w:i/>
          <w:color w:val="FF0000"/>
        </w:rPr>
        <w:t xml:space="preserve">- für die Bemessung der </w:t>
      </w:r>
      <w:r w:rsidRPr="00C03CF0">
        <w:rPr>
          <w:i/>
          <w:color w:val="FF0000"/>
        </w:rPr>
        <w:fldChar w:fldCharType="begin">
          <w:ffData>
            <w:name w:val="Text2"/>
            <w:enabled/>
            <w:calcOnExit w:val="0"/>
            <w:textInput/>
          </w:ffData>
        </w:fldChar>
      </w:r>
      <w:r w:rsidRPr="00C03CF0">
        <w:rPr>
          <w:i/>
          <w:color w:val="FF0000"/>
        </w:rPr>
        <w:instrText xml:space="preserve"> FORMTEXT </w:instrText>
      </w:r>
      <w:r w:rsidRPr="00C03CF0">
        <w:rPr>
          <w:i/>
          <w:color w:val="FF0000"/>
        </w:rPr>
      </w:r>
      <w:r w:rsidRPr="00C03CF0">
        <w:rPr>
          <w:i/>
          <w:color w:val="FF0000"/>
        </w:rPr>
        <w:fldChar w:fldCharType="separate"/>
      </w:r>
      <w:r w:rsidRPr="00C03CF0">
        <w:rPr>
          <w:i/>
          <w:noProof/>
          <w:color w:val="FF0000"/>
        </w:rPr>
        <w:t> </w:t>
      </w:r>
      <w:r w:rsidRPr="00C03CF0">
        <w:rPr>
          <w:i/>
          <w:noProof/>
          <w:color w:val="FF0000"/>
        </w:rPr>
        <w:t> </w:t>
      </w:r>
      <w:r w:rsidRPr="00C03CF0">
        <w:rPr>
          <w:i/>
          <w:noProof/>
          <w:color w:val="FF0000"/>
        </w:rPr>
        <w:t> </w:t>
      </w:r>
      <w:r w:rsidRPr="00C03CF0">
        <w:rPr>
          <w:i/>
          <w:noProof/>
          <w:color w:val="FF0000"/>
        </w:rPr>
        <w:t> </w:t>
      </w:r>
      <w:r w:rsidRPr="00C03CF0">
        <w:rPr>
          <w:i/>
          <w:noProof/>
          <w:color w:val="FF0000"/>
        </w:rPr>
        <w:t> </w:t>
      </w:r>
      <w:r w:rsidRPr="00C03CF0">
        <w:rPr>
          <w:i/>
          <w:color w:val="FF0000"/>
        </w:rPr>
        <w:fldChar w:fldCharType="end"/>
      </w:r>
      <w:r w:rsidRPr="00C03CF0">
        <w:rPr>
          <w:i/>
          <w:color w:val="FF0000"/>
        </w:rPr>
        <w:t xml:space="preserve">  und der Knotenpunkte nach dem HBS,</w:t>
      </w:r>
    </w:p>
    <w:p w14:paraId="62D2948C" w14:textId="77777777" w:rsidR="00D031DB" w:rsidRPr="00C03CF0" w:rsidRDefault="00D031DB" w:rsidP="00D031DB">
      <w:pPr>
        <w:ind w:left="567"/>
        <w:contextualSpacing w:val="0"/>
        <w:rPr>
          <w:i/>
          <w:color w:val="FF0000"/>
        </w:rPr>
      </w:pPr>
      <w:r w:rsidRPr="00C03CF0">
        <w:rPr>
          <w:i/>
          <w:color w:val="FF0000"/>
        </w:rPr>
        <w:t xml:space="preserve">- für die schalltechnischen Berechnungen nach den RLS </w:t>
      </w:r>
    </w:p>
    <w:p w14:paraId="4399AC1B" w14:textId="77777777" w:rsidR="00D031DB" w:rsidRPr="00C03CF0" w:rsidRDefault="00D031DB" w:rsidP="00D031DB">
      <w:pPr>
        <w:ind w:left="567"/>
        <w:contextualSpacing w:val="0"/>
        <w:rPr>
          <w:i/>
          <w:color w:val="FF0000"/>
        </w:rPr>
      </w:pPr>
      <w:r w:rsidRPr="00C03CF0">
        <w:rPr>
          <w:i/>
          <w:color w:val="FF0000"/>
        </w:rPr>
        <w:t xml:space="preserve">- und für die Abschätzung der Luftschadstoffe. </w:t>
      </w:r>
    </w:p>
    <w:p w14:paraId="796C5B33" w14:textId="77777777" w:rsidR="00D031DB" w:rsidRPr="00C03CF0" w:rsidRDefault="00D031DB" w:rsidP="00D031DB">
      <w:pPr>
        <w:ind w:left="567"/>
        <w:contextualSpacing w:val="0"/>
        <w:rPr>
          <w:i/>
          <w:color w:val="FF0000"/>
        </w:rPr>
      </w:pPr>
    </w:p>
    <w:p w14:paraId="21ECF172" w14:textId="77777777" w:rsidR="00CC3AB2" w:rsidRPr="00C03CF0" w:rsidRDefault="00CC3AB2" w:rsidP="00CC3AB2">
      <w:pPr>
        <w:ind w:left="567"/>
        <w:rPr>
          <w:i/>
          <w:color w:val="FF0000"/>
        </w:rPr>
      </w:pPr>
      <w:r w:rsidRPr="00C03CF0">
        <w:rPr>
          <w:i/>
          <w:color w:val="FF0000"/>
        </w:rPr>
        <w:t>Für den Planungsraum sind die Verkehrsdaten und -</w:t>
      </w:r>
      <w:proofErr w:type="spellStart"/>
      <w:r w:rsidRPr="00C03CF0">
        <w:rPr>
          <w:i/>
          <w:color w:val="FF0000"/>
        </w:rPr>
        <w:t>kennwerte</w:t>
      </w:r>
      <w:proofErr w:type="spellEnd"/>
      <w:r w:rsidRPr="00C03CF0">
        <w:rPr>
          <w:i/>
          <w:color w:val="FF0000"/>
        </w:rPr>
        <w:t xml:space="preserve"> in Tabellenform darzustellen.</w:t>
      </w:r>
      <w:r w:rsidRPr="00C03CF0">
        <w:rPr>
          <w:i/>
          <w:color w:val="FF0000"/>
        </w:rPr>
        <w:br/>
      </w:r>
    </w:p>
    <w:p w14:paraId="19F75EA9" w14:textId="77777777" w:rsidR="00CC3AB2" w:rsidRPr="00C03CF0" w:rsidRDefault="00CC3AB2" w:rsidP="00CC3AB2">
      <w:pPr>
        <w:ind w:left="567"/>
        <w:rPr>
          <w:i/>
          <w:color w:val="FF0000"/>
        </w:rPr>
      </w:pPr>
      <w:r w:rsidRPr="00C03CF0">
        <w:rPr>
          <w:i/>
          <w:color w:val="FF0000"/>
        </w:rPr>
        <w:t>Im Ergebnisbericht soll ein Kapitel „Methodik zur Ermittlung der Lärmkennwerte“ enthalten sein. Hier werden u. a. folgende Aussagen/Erläuterungen benötigt:</w:t>
      </w:r>
      <w:r w:rsidRPr="00C03CF0">
        <w:rPr>
          <w:i/>
          <w:color w:val="FF0000"/>
        </w:rPr>
        <w:br/>
        <w:t xml:space="preserve">- zum Umrechnungsfaktor von 3,5 t zu 2,8 t bei den Lkw-Anteilen </w:t>
      </w:r>
      <w:proofErr w:type="spellStart"/>
      <w:r w:rsidRPr="00C03CF0">
        <w:rPr>
          <w:i/>
          <w:color w:val="FF0000"/>
        </w:rPr>
        <w:t>p</w:t>
      </w:r>
      <w:r w:rsidRPr="00C03CF0">
        <w:rPr>
          <w:i/>
          <w:color w:val="FF0000"/>
          <w:vertAlign w:val="subscript"/>
        </w:rPr>
        <w:t>T</w:t>
      </w:r>
      <w:proofErr w:type="spellEnd"/>
      <w:r w:rsidRPr="00C03CF0">
        <w:rPr>
          <w:i/>
          <w:color w:val="FF0000"/>
        </w:rPr>
        <w:t xml:space="preserve"> und </w:t>
      </w:r>
      <w:proofErr w:type="spellStart"/>
      <w:r w:rsidRPr="00C03CF0">
        <w:rPr>
          <w:i/>
          <w:color w:val="FF0000"/>
        </w:rPr>
        <w:t>p</w:t>
      </w:r>
      <w:r w:rsidRPr="00C03CF0">
        <w:rPr>
          <w:i/>
          <w:color w:val="FF0000"/>
          <w:vertAlign w:val="subscript"/>
        </w:rPr>
        <w:t>N</w:t>
      </w:r>
      <w:proofErr w:type="spellEnd"/>
    </w:p>
    <w:p w14:paraId="6BB295D9" w14:textId="77777777" w:rsidR="00ED041B" w:rsidRPr="00C03CF0" w:rsidRDefault="00CC3AB2" w:rsidP="00CC3AB2">
      <w:pPr>
        <w:ind w:left="567"/>
        <w:rPr>
          <w:i/>
          <w:color w:val="FF0000"/>
        </w:rPr>
      </w:pPr>
      <w:r w:rsidRPr="00C03CF0">
        <w:rPr>
          <w:i/>
          <w:color w:val="FF0000"/>
        </w:rPr>
        <w:t xml:space="preserve">- zur Ermittlung der </w:t>
      </w:r>
      <w:proofErr w:type="spellStart"/>
      <w:r w:rsidRPr="00C03CF0">
        <w:rPr>
          <w:i/>
          <w:color w:val="FF0000"/>
        </w:rPr>
        <w:t>k</w:t>
      </w:r>
      <w:r w:rsidRPr="00C03CF0">
        <w:rPr>
          <w:i/>
          <w:color w:val="FF0000"/>
          <w:vertAlign w:val="subscript"/>
        </w:rPr>
        <w:t>T</w:t>
      </w:r>
      <w:proofErr w:type="spellEnd"/>
      <w:r w:rsidRPr="00C03CF0">
        <w:rPr>
          <w:i/>
          <w:color w:val="FF0000"/>
        </w:rPr>
        <w:t xml:space="preserve"> und k</w:t>
      </w:r>
      <w:r w:rsidRPr="00C03CF0">
        <w:rPr>
          <w:i/>
          <w:color w:val="FF0000"/>
          <w:vertAlign w:val="subscript"/>
        </w:rPr>
        <w:t>N</w:t>
      </w:r>
      <w:r w:rsidRPr="00C03CF0">
        <w:rPr>
          <w:i/>
          <w:color w:val="FF0000"/>
        </w:rPr>
        <w:t xml:space="preserve"> Werte</w:t>
      </w:r>
      <w:r w:rsidRPr="00C03CF0">
        <w:rPr>
          <w:i/>
          <w:color w:val="FF0000"/>
        </w:rPr>
        <w:br/>
        <w:t>- …</w:t>
      </w:r>
      <w:r w:rsidRPr="00C03CF0">
        <w:rPr>
          <w:i/>
          <w:color w:val="FF0000"/>
        </w:rPr>
        <w:br/>
      </w:r>
    </w:p>
    <w:p w14:paraId="41F72E5E" w14:textId="6E73DF23" w:rsidR="00CC3AB2" w:rsidRPr="00C03CF0" w:rsidRDefault="00CC3AB2" w:rsidP="00CC3AB2">
      <w:pPr>
        <w:ind w:left="567"/>
        <w:rPr>
          <w:color w:val="FF0000"/>
        </w:rPr>
      </w:pPr>
      <w:r w:rsidRPr="00C03CF0">
        <w:rPr>
          <w:i/>
          <w:color w:val="FF0000"/>
        </w:rPr>
        <w:t xml:space="preserve">Die notwendigen Kennwerte für die lärmtechnischen Berechnungen (DTV, </w:t>
      </w:r>
      <w:proofErr w:type="spellStart"/>
      <w:r w:rsidRPr="00C03CF0">
        <w:rPr>
          <w:i/>
          <w:color w:val="FF0000"/>
        </w:rPr>
        <w:t>p</w:t>
      </w:r>
      <w:r w:rsidRPr="00C03CF0">
        <w:rPr>
          <w:i/>
          <w:color w:val="FF0000"/>
          <w:vertAlign w:val="subscript"/>
        </w:rPr>
        <w:t>T</w:t>
      </w:r>
      <w:proofErr w:type="spellEnd"/>
      <w:r w:rsidRPr="00C03CF0">
        <w:rPr>
          <w:i/>
          <w:color w:val="FF0000"/>
        </w:rPr>
        <w:t xml:space="preserve">, </w:t>
      </w:r>
      <w:proofErr w:type="spellStart"/>
      <w:r w:rsidRPr="00C03CF0">
        <w:rPr>
          <w:i/>
          <w:color w:val="FF0000"/>
        </w:rPr>
        <w:t>p</w:t>
      </w:r>
      <w:r w:rsidRPr="00C03CF0">
        <w:rPr>
          <w:i/>
          <w:color w:val="FF0000"/>
          <w:vertAlign w:val="subscript"/>
        </w:rPr>
        <w:t>N</w:t>
      </w:r>
      <w:proofErr w:type="spellEnd"/>
      <w:r w:rsidRPr="00C03CF0">
        <w:rPr>
          <w:i/>
          <w:color w:val="FF0000"/>
        </w:rPr>
        <w:t>, M</w:t>
      </w:r>
      <w:r w:rsidRPr="00C03CF0">
        <w:rPr>
          <w:i/>
          <w:color w:val="FF0000"/>
          <w:vertAlign w:val="subscript"/>
        </w:rPr>
        <w:t>T</w:t>
      </w:r>
      <w:r w:rsidRPr="00C03CF0">
        <w:rPr>
          <w:i/>
          <w:color w:val="FF0000"/>
        </w:rPr>
        <w:t>, M</w:t>
      </w:r>
      <w:r w:rsidRPr="00C03CF0">
        <w:rPr>
          <w:i/>
          <w:color w:val="FF0000"/>
          <w:vertAlign w:val="subscript"/>
        </w:rPr>
        <w:t>N</w:t>
      </w:r>
      <w:r w:rsidRPr="00C03CF0">
        <w:rPr>
          <w:i/>
          <w:color w:val="FF0000"/>
        </w:rPr>
        <w:t xml:space="preserve">, und ggf. </w:t>
      </w:r>
      <w:proofErr w:type="spellStart"/>
      <w:r w:rsidRPr="00C03CF0">
        <w:rPr>
          <w:i/>
          <w:color w:val="FF0000"/>
        </w:rPr>
        <w:t>k</w:t>
      </w:r>
      <w:r w:rsidRPr="00C03CF0">
        <w:rPr>
          <w:i/>
          <w:color w:val="FF0000"/>
          <w:vertAlign w:val="subscript"/>
        </w:rPr>
        <w:t>T</w:t>
      </w:r>
      <w:proofErr w:type="spellEnd"/>
      <w:r w:rsidRPr="00C03CF0">
        <w:rPr>
          <w:i/>
          <w:color w:val="FF0000"/>
        </w:rPr>
        <w:t>, k</w:t>
      </w:r>
      <w:r w:rsidRPr="00C03CF0">
        <w:rPr>
          <w:i/>
          <w:color w:val="FF0000"/>
          <w:vertAlign w:val="subscript"/>
        </w:rPr>
        <w:t>N</w:t>
      </w:r>
      <w:r w:rsidRPr="00C03CF0">
        <w:rPr>
          <w:i/>
          <w:color w:val="FF0000"/>
        </w:rPr>
        <w:t>) sind in einer eigenen separaten Tabelle zusammenzustellen.</w:t>
      </w:r>
      <w:r w:rsidRPr="00C03CF0">
        <w:rPr>
          <w:i/>
          <w:color w:val="FF0000"/>
        </w:rPr>
        <w:br/>
      </w:r>
      <w:r w:rsidRPr="00C03CF0">
        <w:rPr>
          <w:i/>
          <w:color w:val="FF0000"/>
        </w:rPr>
        <w:br/>
        <w:t xml:space="preserve">Zusätzlich sind Knotenstrombilder für die Kennwerte </w:t>
      </w:r>
      <w:proofErr w:type="spellStart"/>
      <w:r w:rsidRPr="00C03CF0">
        <w:rPr>
          <w:i/>
          <w:color w:val="FF0000"/>
        </w:rPr>
        <w:t>q</w:t>
      </w:r>
      <w:r w:rsidRPr="00C03CF0">
        <w:rPr>
          <w:i/>
          <w:color w:val="FF0000"/>
          <w:vertAlign w:val="subscript"/>
        </w:rPr>
        <w:t>B,v</w:t>
      </w:r>
      <w:proofErr w:type="spellEnd"/>
      <w:r w:rsidRPr="00C03CF0">
        <w:rPr>
          <w:i/>
          <w:color w:val="FF0000"/>
        </w:rPr>
        <w:t xml:space="preserve"> und </w:t>
      </w:r>
      <w:proofErr w:type="spellStart"/>
      <w:r w:rsidRPr="00C03CF0">
        <w:rPr>
          <w:i/>
          <w:color w:val="FF0000"/>
        </w:rPr>
        <w:t>q</w:t>
      </w:r>
      <w:r w:rsidRPr="00C03CF0">
        <w:rPr>
          <w:i/>
          <w:color w:val="FF0000"/>
          <w:vertAlign w:val="subscript"/>
        </w:rPr>
        <w:t>B,n</w:t>
      </w:r>
      <w:proofErr w:type="spellEnd"/>
      <w:r w:rsidRPr="00C03CF0">
        <w:rPr>
          <w:i/>
          <w:color w:val="FF0000"/>
        </w:rPr>
        <w:t xml:space="preserve"> inklusiv der SV-Anteile zu erstellen.</w:t>
      </w:r>
      <w:r w:rsidRPr="00C03CF0">
        <w:rPr>
          <w:i/>
          <w:color w:val="FF0000"/>
        </w:rPr>
        <w:br/>
      </w:r>
      <w:r w:rsidRPr="00C03CF0">
        <w:rPr>
          <w:i/>
          <w:color w:val="FF0000"/>
        </w:rPr>
        <w:br/>
        <w:t xml:space="preserve">Belastungsbilder inkl. Legende </w:t>
      </w:r>
      <w:r w:rsidR="00F73D9B" w:rsidRPr="00C03CF0">
        <w:rPr>
          <w:i/>
          <w:color w:val="FF0000"/>
        </w:rPr>
        <w:t xml:space="preserve">sind richtungsgetrennt </w:t>
      </w:r>
      <w:r w:rsidRPr="00C03CF0">
        <w:rPr>
          <w:i/>
          <w:color w:val="FF0000"/>
        </w:rPr>
        <w:t>für vereinbarte verkehrliche Kennwerte (mindestens DTV</w:t>
      </w:r>
      <w:r w:rsidR="00F73D9B" w:rsidRPr="00C03CF0">
        <w:rPr>
          <w:i/>
          <w:color w:val="FF0000"/>
          <w:vertAlign w:val="subscript"/>
        </w:rPr>
        <w:t>W</w:t>
      </w:r>
      <w:r w:rsidRPr="00C03CF0">
        <w:rPr>
          <w:i/>
          <w:color w:val="FF0000"/>
        </w:rPr>
        <w:t xml:space="preserve"> und </w:t>
      </w:r>
      <w:r w:rsidR="00F73D9B" w:rsidRPr="00C03CF0">
        <w:rPr>
          <w:i/>
          <w:color w:val="FF0000"/>
        </w:rPr>
        <w:t>SVA</w:t>
      </w:r>
      <w:r w:rsidR="00F73D9B" w:rsidRPr="00C03CF0">
        <w:rPr>
          <w:i/>
          <w:color w:val="FF0000"/>
          <w:vertAlign w:val="subscript"/>
        </w:rPr>
        <w:t>W</w:t>
      </w:r>
      <w:r w:rsidR="00310C36" w:rsidRPr="00C03CF0">
        <w:rPr>
          <w:i/>
          <w:color w:val="FF0000"/>
        </w:rPr>
        <w:t>, s. a. Kapitel 4</w:t>
      </w:r>
      <w:r w:rsidRPr="00C03CF0">
        <w:rPr>
          <w:i/>
          <w:color w:val="FF0000"/>
        </w:rPr>
        <w:t xml:space="preserve">) </w:t>
      </w:r>
      <w:r w:rsidR="00F73D9B" w:rsidRPr="00C03CF0">
        <w:rPr>
          <w:i/>
          <w:color w:val="FF0000"/>
        </w:rPr>
        <w:t>zu erstellen</w:t>
      </w:r>
      <w:r w:rsidRPr="00C03CF0">
        <w:rPr>
          <w:i/>
          <w:color w:val="FF0000"/>
        </w:rPr>
        <w:t>. Je nach Umfang und Lesbarkeit ist für die Darstellung das Format DIN A4 oder DIN A3 zu wählen</w:t>
      </w:r>
      <w:r w:rsidRPr="00C03CF0">
        <w:rPr>
          <w:color w:val="FF0000"/>
        </w:rPr>
        <w:t>.</w:t>
      </w:r>
    </w:p>
    <w:p w14:paraId="40373B5B" w14:textId="77777777" w:rsidR="00CC3AB2" w:rsidRPr="00C03CF0" w:rsidRDefault="00CC3AB2" w:rsidP="00D031DB">
      <w:pPr>
        <w:ind w:left="567"/>
        <w:contextualSpacing w:val="0"/>
        <w:rPr>
          <w:i/>
          <w:color w:val="FF0000"/>
        </w:rPr>
      </w:pPr>
    </w:p>
    <w:p w14:paraId="4CF3BA19" w14:textId="77777777" w:rsidR="00D031DB" w:rsidRPr="00C03CF0" w:rsidRDefault="00D031DB" w:rsidP="00D031DB">
      <w:pPr>
        <w:ind w:left="567"/>
        <w:contextualSpacing w:val="0"/>
        <w:rPr>
          <w:i/>
          <w:vanish/>
          <w:color w:val="FF0000"/>
        </w:rPr>
      </w:pPr>
      <w:r w:rsidRPr="00C03CF0">
        <w:rPr>
          <w:i/>
          <w:vanish/>
          <w:color w:val="FF0000"/>
        </w:rPr>
        <w:t>Nur wenn erforderlich, sonst löschen:</w:t>
      </w:r>
    </w:p>
    <w:p w14:paraId="3D37339D" w14:textId="77777777" w:rsidR="00D031DB" w:rsidRPr="00C03CF0" w:rsidRDefault="00D031DB" w:rsidP="00D031DB">
      <w:pPr>
        <w:ind w:left="567"/>
        <w:contextualSpacing w:val="0"/>
        <w:rPr>
          <w:i/>
          <w:color w:val="FF0000"/>
        </w:rPr>
      </w:pPr>
      <w:r w:rsidRPr="00C03CF0">
        <w:rPr>
          <w:i/>
          <w:color w:val="FF0000"/>
        </w:rPr>
        <w:t>Die Bewertung von mikroskopischen Verkehrsflusssimulationen ist in Textform als Ergebnisbericht zu erstellen und dem AG mit den zugehörigen Videosimulationen zu übergeben.</w:t>
      </w:r>
    </w:p>
    <w:p w14:paraId="7AC3BE0D" w14:textId="77777777" w:rsidR="00D64D58" w:rsidRPr="00C03CF0" w:rsidRDefault="00D64D58">
      <w:pPr>
        <w:contextualSpacing w:val="0"/>
        <w:rPr>
          <w:i/>
          <w:color w:val="FF0000"/>
        </w:rPr>
      </w:pPr>
    </w:p>
    <w:p w14:paraId="425EE5D2" w14:textId="77777777" w:rsidR="00226BAD" w:rsidRPr="005C696B" w:rsidRDefault="00226BAD" w:rsidP="00226BAD">
      <w:pPr>
        <w:pStyle w:val="Liste-A-00"/>
      </w:pPr>
      <w:r w:rsidRPr="005C696B">
        <w:t>Termine</w:t>
      </w:r>
    </w:p>
    <w:p w14:paraId="4DA36EBF" w14:textId="77777777" w:rsidR="00226BAD" w:rsidRPr="00C03CF0" w:rsidRDefault="00226BAD" w:rsidP="00D64D58">
      <w:pPr>
        <w:pStyle w:val="Liste-A-01"/>
        <w:rPr>
          <w:i/>
          <w:color w:val="FF0000"/>
        </w:rPr>
      </w:pPr>
      <w:r w:rsidRPr="00C03CF0">
        <w:rPr>
          <w:i/>
          <w:color w:val="FF0000"/>
        </w:rPr>
        <w:t>Termine können aus folgenden Anlässen notwendig werden:</w:t>
      </w:r>
    </w:p>
    <w:p w14:paraId="11DC7DD7" w14:textId="77777777" w:rsidR="00226BAD" w:rsidRPr="00C03CF0" w:rsidRDefault="00226BAD" w:rsidP="00182973">
      <w:pPr>
        <w:pStyle w:val="Liste-A-01"/>
        <w:numPr>
          <w:ilvl w:val="0"/>
          <w:numId w:val="31"/>
        </w:numPr>
        <w:ind w:left="1077" w:hanging="357"/>
        <w:rPr>
          <w:i/>
          <w:color w:val="FF0000"/>
        </w:rPr>
      </w:pPr>
      <w:r w:rsidRPr="00C03CF0">
        <w:rPr>
          <w:i/>
          <w:color w:val="FF0000"/>
        </w:rPr>
        <w:t>Erörterungen gegenüber Bürgern,</w:t>
      </w:r>
    </w:p>
    <w:p w14:paraId="52D45C86" w14:textId="77777777" w:rsidR="00226BAD" w:rsidRPr="00C03CF0" w:rsidRDefault="00226BAD" w:rsidP="00182973">
      <w:pPr>
        <w:pStyle w:val="Liste-A-01"/>
        <w:numPr>
          <w:ilvl w:val="0"/>
          <w:numId w:val="31"/>
        </w:numPr>
        <w:ind w:left="1077" w:hanging="357"/>
        <w:rPr>
          <w:i/>
          <w:color w:val="FF0000"/>
        </w:rPr>
      </w:pPr>
      <w:r w:rsidRPr="00C03CF0">
        <w:rPr>
          <w:i/>
          <w:color w:val="FF0000"/>
        </w:rPr>
        <w:t>Termin mit Trägern öffentlicher Belange (</w:t>
      </w:r>
      <w:proofErr w:type="spellStart"/>
      <w:r w:rsidRPr="00C03CF0">
        <w:rPr>
          <w:i/>
          <w:color w:val="FF0000"/>
        </w:rPr>
        <w:t>TöB</w:t>
      </w:r>
      <w:proofErr w:type="spellEnd"/>
      <w:r w:rsidRPr="00C03CF0">
        <w:rPr>
          <w:i/>
          <w:color w:val="FF0000"/>
        </w:rPr>
        <w:t>-Termin),</w:t>
      </w:r>
    </w:p>
    <w:p w14:paraId="37EE5C18" w14:textId="77777777" w:rsidR="00226BAD" w:rsidRPr="00C03CF0" w:rsidRDefault="00226BAD" w:rsidP="00182973">
      <w:pPr>
        <w:pStyle w:val="Liste-A-01"/>
        <w:numPr>
          <w:ilvl w:val="0"/>
          <w:numId w:val="31"/>
        </w:numPr>
        <w:ind w:left="1077" w:hanging="357"/>
        <w:rPr>
          <w:i/>
          <w:color w:val="FF0000"/>
        </w:rPr>
      </w:pPr>
      <w:r w:rsidRPr="00C03CF0">
        <w:rPr>
          <w:i/>
          <w:color w:val="FF0000"/>
        </w:rPr>
        <w:t>Abstimmungen mit Ministerien,</w:t>
      </w:r>
    </w:p>
    <w:p w14:paraId="4E4FCF46" w14:textId="77777777" w:rsidR="00226BAD" w:rsidRPr="00C03CF0" w:rsidRDefault="00226BAD" w:rsidP="00182973">
      <w:pPr>
        <w:pStyle w:val="Liste-A-01"/>
        <w:numPr>
          <w:ilvl w:val="0"/>
          <w:numId w:val="31"/>
        </w:numPr>
        <w:ind w:left="1077" w:hanging="357"/>
        <w:rPr>
          <w:i/>
          <w:color w:val="FF0000"/>
        </w:rPr>
      </w:pPr>
      <w:r w:rsidRPr="00C03CF0">
        <w:rPr>
          <w:i/>
          <w:color w:val="FF0000"/>
        </w:rPr>
        <w:t>Verhandlungen mit Behörden,</w:t>
      </w:r>
    </w:p>
    <w:p w14:paraId="66CF8000" w14:textId="77777777" w:rsidR="00226BAD" w:rsidRPr="00C03CF0" w:rsidRDefault="00226BAD" w:rsidP="00182973">
      <w:pPr>
        <w:pStyle w:val="Liste-A-01"/>
        <w:numPr>
          <w:ilvl w:val="0"/>
          <w:numId w:val="31"/>
        </w:numPr>
        <w:ind w:left="1077" w:hanging="357"/>
        <w:rPr>
          <w:i/>
          <w:color w:val="FF0000"/>
        </w:rPr>
      </w:pPr>
      <w:r w:rsidRPr="00C03CF0">
        <w:rPr>
          <w:i/>
          <w:color w:val="FF0000"/>
        </w:rPr>
        <w:t>Sonstige Anlässe.</w:t>
      </w:r>
    </w:p>
    <w:p w14:paraId="416E7C75" w14:textId="77777777" w:rsidR="00226BAD" w:rsidRPr="00C03CF0" w:rsidRDefault="00226BAD" w:rsidP="00D64D58">
      <w:pPr>
        <w:pStyle w:val="Liste-A-01"/>
        <w:rPr>
          <w:i/>
          <w:color w:val="FF0000"/>
        </w:rPr>
      </w:pPr>
    </w:p>
    <w:p w14:paraId="62A943EF" w14:textId="13E99629" w:rsidR="00310C36" w:rsidRPr="00C03CF0" w:rsidRDefault="00226BAD" w:rsidP="00310C36">
      <w:pPr>
        <w:pStyle w:val="Liste-A-01"/>
        <w:rPr>
          <w:i/>
          <w:color w:val="FF0000"/>
        </w:rPr>
      </w:pPr>
      <w:r w:rsidRPr="00C03CF0">
        <w:rPr>
          <w:i/>
          <w:color w:val="FF0000"/>
        </w:rPr>
        <w:t>Bei diesen Terminen hat der AN entsprechend seiner Fachlichkeit mitzuwirken, seine Ergebnisse darzustellen und zu erläutern.</w:t>
      </w:r>
      <w:r w:rsidR="00310C36" w:rsidRPr="00C03CF0">
        <w:rPr>
          <w:i/>
          <w:color w:val="FF0000"/>
        </w:rPr>
        <w:t xml:space="preserve"> </w:t>
      </w:r>
      <w:r w:rsidRPr="00C03CF0">
        <w:rPr>
          <w:i/>
          <w:color w:val="FF0000"/>
        </w:rPr>
        <w:t>Die Termine mit Dritten sind mit den P</w:t>
      </w:r>
      <w:r w:rsidR="00CC3AB2" w:rsidRPr="00C03CF0">
        <w:rPr>
          <w:i/>
          <w:color w:val="FF0000"/>
        </w:rPr>
        <w:t xml:space="preserve">ositionen des Titels </w:t>
      </w:r>
      <w:r w:rsidR="00AE4AEC">
        <w:rPr>
          <w:i/>
          <w:color w:val="FF0000"/>
        </w:rPr>
        <w:t>6</w:t>
      </w:r>
      <w:r w:rsidR="00CC3AB2" w:rsidRPr="00C03CF0">
        <w:rPr>
          <w:i/>
          <w:color w:val="FF0000"/>
        </w:rPr>
        <w:t xml:space="preserve"> erfasst.</w:t>
      </w:r>
      <w:r w:rsidR="00CC3AB2" w:rsidRPr="00C03CF0">
        <w:rPr>
          <w:i/>
          <w:color w:val="FF0000"/>
        </w:rPr>
        <w:br/>
      </w:r>
    </w:p>
    <w:p w14:paraId="781119BE" w14:textId="5249E576" w:rsidR="00CC3AB2" w:rsidRPr="00C03CF0" w:rsidRDefault="00CC3AB2" w:rsidP="00CC3AB2">
      <w:pPr>
        <w:numPr>
          <w:ilvl w:val="1"/>
          <w:numId w:val="12"/>
        </w:numPr>
        <w:spacing w:before="60" w:after="60"/>
        <w:jc w:val="both"/>
        <w:rPr>
          <w:i/>
          <w:color w:val="FF0000"/>
        </w:rPr>
      </w:pPr>
      <w:r w:rsidRPr="00C03CF0">
        <w:rPr>
          <w:i/>
          <w:color w:val="FF0000"/>
        </w:rPr>
        <w:t>Arbeitsgespräche</w:t>
      </w:r>
      <w:r w:rsidR="00226BAD" w:rsidRPr="00C03CF0">
        <w:rPr>
          <w:i/>
          <w:color w:val="FF0000"/>
        </w:rPr>
        <w:t>, die aufgrund von Erläuterungen zu den Vertragsleistungen zwischen AN und AG entstehen</w:t>
      </w:r>
      <w:r w:rsidRPr="00C03CF0">
        <w:rPr>
          <w:i/>
          <w:color w:val="FF0000"/>
        </w:rPr>
        <w:t xml:space="preserve"> oder der Abstimmung für weitere Arbeitsschritte dienen,</w:t>
      </w:r>
      <w:r w:rsidR="00226BAD" w:rsidRPr="00C03CF0">
        <w:rPr>
          <w:i/>
          <w:color w:val="FF0000"/>
        </w:rPr>
        <w:t xml:space="preserve"> sind mit den Vergütungen aus den Vertragsleistungen abgegolten</w:t>
      </w:r>
      <w:r w:rsidR="00226BAD" w:rsidRPr="00C03CF0">
        <w:rPr>
          <w:color w:val="FF0000"/>
        </w:rPr>
        <w:t>.</w:t>
      </w:r>
      <w:r w:rsidRPr="00C03CF0">
        <w:rPr>
          <w:color w:val="FF0000"/>
        </w:rPr>
        <w:br/>
      </w:r>
      <w:r w:rsidRPr="00C03CF0">
        <w:rPr>
          <w:color w:val="FF0000"/>
        </w:rPr>
        <w:br/>
      </w:r>
      <w:r w:rsidRPr="00C03CF0">
        <w:rPr>
          <w:i/>
          <w:color w:val="FF0000"/>
        </w:rPr>
        <w:lastRenderedPageBreak/>
        <w:t>Im Rahmen einer makroskopischen Verkehrsuntersuchung hat der AN beispielsweise mit folgenden Arbeitsgesprächen zu rechnen:</w:t>
      </w:r>
    </w:p>
    <w:p w14:paraId="43159904" w14:textId="77777777" w:rsidR="00CC3AB2" w:rsidRPr="00C03CF0" w:rsidRDefault="00CC3AB2" w:rsidP="00CC3AB2">
      <w:pPr>
        <w:tabs>
          <w:tab w:val="left" w:pos="1418"/>
        </w:tabs>
        <w:ind w:left="567"/>
        <w:rPr>
          <w:i/>
          <w:color w:val="FF0000"/>
        </w:rPr>
      </w:pPr>
      <w:r w:rsidRPr="00C03CF0">
        <w:rPr>
          <w:i/>
          <w:color w:val="FF0000"/>
        </w:rPr>
        <w:br/>
        <w:t xml:space="preserve">1. Arbeitsgespräch: </w:t>
      </w:r>
      <w:r w:rsidRPr="00C03CF0">
        <w:rPr>
          <w:i/>
          <w:color w:val="FF0000"/>
        </w:rPr>
        <w:tab/>
      </w:r>
    </w:p>
    <w:p w14:paraId="2E9C0632" w14:textId="77777777" w:rsidR="00CC3AB2" w:rsidRPr="00C03CF0" w:rsidRDefault="00CC3AB2" w:rsidP="00CC3AB2">
      <w:pPr>
        <w:tabs>
          <w:tab w:val="left" w:pos="1418"/>
        </w:tabs>
        <w:ind w:left="567"/>
        <w:rPr>
          <w:b/>
          <w:i/>
          <w:color w:val="FF0000"/>
        </w:rPr>
      </w:pPr>
      <w:r w:rsidRPr="00C03CF0">
        <w:rPr>
          <w:i/>
          <w:color w:val="FF0000"/>
        </w:rPr>
        <w:tab/>
        <w:t>Besprechung zum Vorgehen</w:t>
      </w:r>
    </w:p>
    <w:p w14:paraId="32A67A8A" w14:textId="77777777" w:rsidR="00CC3AB2" w:rsidRPr="00C03CF0" w:rsidRDefault="00CC3AB2" w:rsidP="00CC3AB2">
      <w:pPr>
        <w:tabs>
          <w:tab w:val="left" w:pos="1418"/>
        </w:tabs>
        <w:ind w:left="284"/>
        <w:rPr>
          <w:i/>
          <w:color w:val="FF0000"/>
        </w:rPr>
      </w:pPr>
      <w:r w:rsidRPr="00C03CF0">
        <w:rPr>
          <w:b/>
          <w:i/>
          <w:color w:val="FF0000"/>
        </w:rPr>
        <w:tab/>
      </w:r>
      <w:r w:rsidRPr="00C03CF0">
        <w:rPr>
          <w:i/>
          <w:color w:val="FF0000"/>
        </w:rPr>
        <w:t>Zwischentermine bis zur vertraglich vereinbarten Abgabe festlegen</w:t>
      </w:r>
    </w:p>
    <w:p w14:paraId="37B7D9D3" w14:textId="77777777" w:rsidR="00CC3AB2" w:rsidRPr="00C03CF0" w:rsidRDefault="00CC3AB2" w:rsidP="00CC3AB2">
      <w:pPr>
        <w:tabs>
          <w:tab w:val="left" w:pos="1418"/>
        </w:tabs>
        <w:ind w:left="284"/>
        <w:rPr>
          <w:i/>
          <w:color w:val="FF0000"/>
        </w:rPr>
      </w:pPr>
      <w:r w:rsidRPr="00C03CF0">
        <w:rPr>
          <w:i/>
          <w:color w:val="FF0000"/>
        </w:rPr>
        <w:tab/>
        <w:t>Übergabe von Daten, Plänen usw. die der AG dem AN zur Verfügung stellt</w:t>
      </w:r>
      <w:r w:rsidRPr="00C03CF0">
        <w:rPr>
          <w:i/>
          <w:color w:val="FF0000"/>
        </w:rPr>
        <w:br/>
      </w:r>
    </w:p>
    <w:p w14:paraId="28A06C6E" w14:textId="50C7260B" w:rsidR="00310C36" w:rsidRPr="00C03CF0" w:rsidRDefault="00CC3AB2" w:rsidP="00CC3AB2">
      <w:pPr>
        <w:tabs>
          <w:tab w:val="left" w:pos="1418"/>
        </w:tabs>
        <w:ind w:left="567"/>
        <w:rPr>
          <w:i/>
          <w:color w:val="FF0000"/>
        </w:rPr>
      </w:pPr>
      <w:r w:rsidRPr="00C03CF0">
        <w:rPr>
          <w:i/>
          <w:color w:val="FF0000"/>
        </w:rPr>
        <w:t>2. Arbeitsgespräch:</w:t>
      </w:r>
      <w:r w:rsidRPr="00C03CF0">
        <w:rPr>
          <w:i/>
          <w:color w:val="FF0000"/>
        </w:rPr>
        <w:br/>
      </w:r>
      <w:r w:rsidRPr="00C03CF0">
        <w:rPr>
          <w:i/>
          <w:color w:val="FF0000"/>
        </w:rPr>
        <w:tab/>
      </w:r>
      <w:r w:rsidRPr="00C03CF0">
        <w:rPr>
          <w:color w:val="FF0000"/>
        </w:rPr>
        <w:t>Vorstellung des Analysemodells</w:t>
      </w:r>
      <w:r w:rsidRPr="00C03CF0">
        <w:rPr>
          <w:color w:val="FF0000"/>
        </w:rPr>
        <w:br/>
      </w:r>
      <w:r w:rsidRPr="00C03CF0">
        <w:rPr>
          <w:i/>
          <w:color w:val="FF0000"/>
        </w:rPr>
        <w:tab/>
        <w:t>Abgabe Zwischenbericht „Analyse“</w:t>
      </w:r>
      <w:r w:rsidRPr="00C03CF0">
        <w:rPr>
          <w:i/>
          <w:color w:val="FF0000"/>
        </w:rPr>
        <w:br/>
      </w:r>
      <w:r w:rsidRPr="00C03CF0">
        <w:rPr>
          <w:i/>
          <w:color w:val="FF0000"/>
        </w:rPr>
        <w:tab/>
        <w:t>Abstimmung zum weiteren Vorgehen, ggf. festgelegte Zwischentermine anpassen</w:t>
      </w:r>
      <w:r w:rsidRPr="00C03CF0">
        <w:rPr>
          <w:i/>
          <w:color w:val="FF0000"/>
        </w:rPr>
        <w:tab/>
        <w:t>Sind die Plan-Fälle vor Bearbeitung noch anzupassen?</w:t>
      </w:r>
      <w:r w:rsidRPr="00C03CF0">
        <w:rPr>
          <w:i/>
          <w:color w:val="FF0000"/>
        </w:rPr>
        <w:br/>
      </w:r>
      <w:r w:rsidRPr="00C03CF0">
        <w:rPr>
          <w:i/>
          <w:color w:val="FF0000"/>
        </w:rPr>
        <w:br/>
        <w:t>3. Arbeitsgespräch:</w:t>
      </w:r>
      <w:r w:rsidRPr="00C03CF0">
        <w:rPr>
          <w:i/>
          <w:color w:val="FF0000"/>
        </w:rPr>
        <w:br/>
      </w:r>
      <w:r w:rsidRPr="00C03CF0">
        <w:rPr>
          <w:i/>
          <w:color w:val="FF0000"/>
        </w:rPr>
        <w:tab/>
        <w:t xml:space="preserve">Vorstellung des Prognose-Bezugs-Falls und </w:t>
      </w:r>
      <w:r w:rsidR="00310C36" w:rsidRPr="00C03CF0">
        <w:rPr>
          <w:i/>
          <w:color w:val="FF0000"/>
        </w:rPr>
        <w:t>der -</w:t>
      </w:r>
      <w:r w:rsidRPr="00C03CF0">
        <w:rPr>
          <w:i/>
          <w:color w:val="FF0000"/>
        </w:rPr>
        <w:t>P</w:t>
      </w:r>
      <w:r w:rsidR="00310C36" w:rsidRPr="00C03CF0">
        <w:rPr>
          <w:i/>
          <w:color w:val="FF0000"/>
        </w:rPr>
        <w:t>lan-Fälle (einschl. Leistungsfähigkeits-</w:t>
      </w:r>
    </w:p>
    <w:p w14:paraId="232C3764" w14:textId="0C023D23" w:rsidR="00CC3AB2" w:rsidRPr="00C03CF0" w:rsidRDefault="00310C36" w:rsidP="00CC3AB2">
      <w:pPr>
        <w:tabs>
          <w:tab w:val="left" w:pos="1418"/>
        </w:tabs>
        <w:ind w:left="567"/>
        <w:rPr>
          <w:i/>
          <w:color w:val="FF0000"/>
        </w:rPr>
      </w:pPr>
      <w:r w:rsidRPr="00C03CF0">
        <w:rPr>
          <w:i/>
          <w:color w:val="FF0000"/>
        </w:rPr>
        <w:tab/>
      </w:r>
      <w:r w:rsidR="00CC3AB2" w:rsidRPr="00C03CF0">
        <w:rPr>
          <w:i/>
          <w:color w:val="FF0000"/>
        </w:rPr>
        <w:t>nachweisen)</w:t>
      </w:r>
      <w:r w:rsidR="00CC3AB2" w:rsidRPr="00C03CF0">
        <w:rPr>
          <w:i/>
          <w:color w:val="FF0000"/>
        </w:rPr>
        <w:br/>
      </w:r>
      <w:r w:rsidR="00CC3AB2" w:rsidRPr="00C03CF0">
        <w:rPr>
          <w:i/>
          <w:color w:val="FF0000"/>
        </w:rPr>
        <w:tab/>
        <w:t>Abgabe Zwischenbericht „Prognose“</w:t>
      </w:r>
      <w:r w:rsidR="00CC3AB2" w:rsidRPr="00C03CF0">
        <w:rPr>
          <w:i/>
          <w:color w:val="FF0000"/>
        </w:rPr>
        <w:br/>
      </w:r>
      <w:r w:rsidR="00CC3AB2" w:rsidRPr="00C03CF0">
        <w:rPr>
          <w:i/>
          <w:color w:val="FF0000"/>
        </w:rPr>
        <w:tab/>
        <w:t>Sind weitere Plan-Fälle anhand der Erkenntnisse zu berücksichtigen?</w:t>
      </w:r>
      <w:r w:rsidR="00CC3AB2" w:rsidRPr="00C03CF0">
        <w:rPr>
          <w:i/>
          <w:color w:val="FF0000"/>
        </w:rPr>
        <w:br/>
      </w:r>
      <w:r w:rsidR="00CC3AB2" w:rsidRPr="00C03CF0">
        <w:rPr>
          <w:i/>
          <w:color w:val="FF0000"/>
        </w:rPr>
        <w:tab/>
        <w:t>Abstimmung zum weiteren Vorgehen, ggf. festgelegte Zwischentermine anpassen</w:t>
      </w:r>
      <w:r w:rsidR="00CC3AB2" w:rsidRPr="00C03CF0">
        <w:rPr>
          <w:i/>
          <w:color w:val="FF0000"/>
        </w:rPr>
        <w:br/>
      </w:r>
      <w:r w:rsidR="00CC3AB2" w:rsidRPr="00C03CF0">
        <w:rPr>
          <w:i/>
          <w:color w:val="FF0000"/>
        </w:rPr>
        <w:br/>
        <w:t>4. Arbeitsgespräch:</w:t>
      </w:r>
      <w:r w:rsidR="00CC3AB2" w:rsidRPr="00C03CF0">
        <w:rPr>
          <w:i/>
          <w:color w:val="FF0000"/>
        </w:rPr>
        <w:br/>
      </w:r>
      <w:r w:rsidR="00CC3AB2" w:rsidRPr="00C03CF0">
        <w:rPr>
          <w:i/>
          <w:color w:val="FF0000"/>
        </w:rPr>
        <w:tab/>
        <w:t>Ergebnispräsentation</w:t>
      </w:r>
      <w:r w:rsidR="00CC3AB2" w:rsidRPr="00C03CF0">
        <w:rPr>
          <w:i/>
          <w:color w:val="FF0000"/>
        </w:rPr>
        <w:br/>
      </w:r>
      <w:r w:rsidR="00CC3AB2" w:rsidRPr="00C03CF0">
        <w:rPr>
          <w:i/>
          <w:color w:val="FF0000"/>
        </w:rPr>
        <w:br/>
        <w:t xml:space="preserve">Bei mikroskopischen Verkehrsflusssimulationen ist in der Regel von 5 Arbeitsgesprächen beim AG auszugehen und bei der Kalkulation in die Leistungen mit einzurechnen. </w:t>
      </w:r>
    </w:p>
    <w:p w14:paraId="6B48EB2B" w14:textId="7255B298" w:rsidR="00226BAD" w:rsidRPr="00C03CF0" w:rsidRDefault="00CC3AB2" w:rsidP="00CC3AB2">
      <w:pPr>
        <w:pStyle w:val="Liste-A-01"/>
        <w:rPr>
          <w:color w:val="FF0000"/>
        </w:rPr>
      </w:pPr>
      <w:r w:rsidRPr="00C03CF0">
        <w:rPr>
          <w:i/>
          <w:color w:val="FF0000"/>
        </w:rPr>
        <w:t>Der AN erstellt für die Arbeitsgespräche und alle anfallenden Termine Protokolle und führt Teilnehmerlisten. Diese sind dem AG kurzfristig zur Verfügung zu stellen.</w:t>
      </w:r>
      <w:r w:rsidRPr="00C03CF0">
        <w:rPr>
          <w:i/>
          <w:color w:val="FF0000"/>
        </w:rPr>
        <w:br/>
        <w:t>Protokolle und die für Arbeitsgespräche und Termine erstellten Unterlagen dienen als Leistungsnachweis.</w:t>
      </w:r>
    </w:p>
    <w:p w14:paraId="38D734E6" w14:textId="77777777" w:rsidR="00D031DB" w:rsidRDefault="00D031DB" w:rsidP="00D031DB">
      <w:pPr>
        <w:pStyle w:val="Liste-A-01"/>
        <w:numPr>
          <w:ilvl w:val="0"/>
          <w:numId w:val="0"/>
        </w:numPr>
        <w:ind w:left="567" w:hanging="567"/>
        <w:rPr>
          <w:i/>
          <w:color w:val="FF0000"/>
        </w:rPr>
      </w:pPr>
    </w:p>
    <w:p w14:paraId="1A3905E1" w14:textId="77777777" w:rsidR="00E929C6" w:rsidRDefault="00E929C6" w:rsidP="00E929C6">
      <w:pPr>
        <w:pStyle w:val="Liste-A-00"/>
      </w:pPr>
      <w:r w:rsidRPr="001A116D">
        <w:t>Anforderungen an die zu übergebenden Daten und Dokumente</w:t>
      </w:r>
    </w:p>
    <w:p w14:paraId="18A35864" w14:textId="77777777" w:rsidR="00E929C6" w:rsidRDefault="00E929C6" w:rsidP="00E929C6">
      <w:pPr>
        <w:pStyle w:val="Liste-A-01"/>
        <w:numPr>
          <w:ilvl w:val="1"/>
          <w:numId w:val="37"/>
        </w:numPr>
        <w:spacing w:before="40" w:after="80"/>
        <w:ind w:left="1134"/>
        <w:contextualSpacing w:val="0"/>
      </w:pPr>
      <w:r w:rsidRPr="003E1C23">
        <w:t>Die Planunterlagen, Beschreibungen</w:t>
      </w:r>
      <w:r>
        <w:t>,</w:t>
      </w:r>
      <w:r w:rsidRPr="003E1C23">
        <w:t xml:space="preserve"> Berechnungen </w:t>
      </w:r>
      <w:r>
        <w:t xml:space="preserve">und Präsentationen </w:t>
      </w:r>
      <w:r w:rsidRPr="003E1C23">
        <w:t xml:space="preserve">sind dem Auftraggeber in digitaler Form (Planunterlagen im </w:t>
      </w:r>
      <w:r w:rsidRPr="003E1C23">
        <w:fldChar w:fldCharType="begin">
          <w:ffData>
            <w:name w:val="Text1"/>
            <w:enabled/>
            <w:calcOnExit w:val="0"/>
            <w:textInput/>
          </w:ffData>
        </w:fldChar>
      </w:r>
      <w:r w:rsidRPr="003E1C23">
        <w:instrText xml:space="preserve"> FORMTEXT </w:instrText>
      </w:r>
      <w:r w:rsidRPr="003E1C23">
        <w:fldChar w:fldCharType="separate"/>
      </w:r>
      <w:r w:rsidRPr="003E1C23">
        <w:t> </w:t>
      </w:r>
      <w:r w:rsidRPr="003E1C23">
        <w:t> </w:t>
      </w:r>
      <w:r w:rsidRPr="003E1C23">
        <w:t> </w:t>
      </w:r>
      <w:r w:rsidRPr="003E1C23">
        <w:t> </w:t>
      </w:r>
      <w:r w:rsidRPr="003E1C23">
        <w:t> </w:t>
      </w:r>
      <w:r w:rsidRPr="003E1C23">
        <w:fldChar w:fldCharType="end"/>
      </w:r>
      <w:r w:rsidRPr="003E1C23">
        <w:t xml:space="preserve"> - Format sowie im </w:t>
      </w:r>
      <w:proofErr w:type="spellStart"/>
      <w:r w:rsidRPr="003E1C23">
        <w:t>pdf-Format</w:t>
      </w:r>
      <w:proofErr w:type="spellEnd"/>
      <w:r>
        <w:t>;</w:t>
      </w:r>
      <w:r w:rsidRPr="003E1C23">
        <w:t xml:space="preserve"> Beschreibungen und Berechnungen als Word- bzw. Excel-Datei</w:t>
      </w:r>
      <w:r>
        <w:t xml:space="preserve"> im </w:t>
      </w:r>
      <w:proofErr w:type="spellStart"/>
      <w:r>
        <w:t>docx</w:t>
      </w:r>
      <w:proofErr w:type="spellEnd"/>
      <w:r>
        <w:t xml:space="preserve">- bzw. xlsx-Format; Präsentationen als PowerPoint-Datei im </w:t>
      </w:r>
      <w:proofErr w:type="spellStart"/>
      <w:r>
        <w:t>pptx</w:t>
      </w:r>
      <w:proofErr w:type="spellEnd"/>
      <w:r>
        <w:t>-Format) und</w:t>
      </w:r>
    </w:p>
    <w:p w14:paraId="4D82AB06" w14:textId="77777777" w:rsidR="00E929C6" w:rsidRDefault="00E929C6" w:rsidP="00E929C6">
      <w:pPr>
        <w:pStyle w:val="Liste-A-01"/>
        <w:spacing w:before="40" w:after="80"/>
        <w:ind w:left="1134"/>
        <w:contextualSpacing w:val="0"/>
      </w:pPr>
      <w:r>
        <w:tab/>
      </w:r>
      <w:r w:rsidRPr="004544EB">
        <w:rPr>
          <w:rFonts w:cs="Arial"/>
        </w:rPr>
        <w:fldChar w:fldCharType="begin">
          <w:ffData>
            <w:name w:val="Kontrollkästchen3"/>
            <w:enabled/>
            <w:calcOnExit w:val="0"/>
            <w:checkBox>
              <w:sizeAuto/>
              <w:default w:val="0"/>
            </w:checkBox>
          </w:ffData>
        </w:fldChar>
      </w:r>
      <w:r w:rsidRPr="004544EB">
        <w:rPr>
          <w:rFonts w:cs="Arial"/>
        </w:rPr>
        <w:instrText xml:space="preserve"> FORMCHECKBOX </w:instrText>
      </w:r>
      <w:r w:rsidR="00CD1CC3">
        <w:rPr>
          <w:rFonts w:cs="Arial"/>
        </w:rPr>
      </w:r>
      <w:r w:rsidR="00CD1CC3">
        <w:rPr>
          <w:rFonts w:cs="Arial"/>
        </w:rPr>
        <w:fldChar w:fldCharType="separate"/>
      </w:r>
      <w:r w:rsidRPr="004544EB">
        <w:rPr>
          <w:rFonts w:cs="Arial"/>
        </w:rPr>
        <w:fldChar w:fldCharType="end"/>
      </w:r>
      <w:r>
        <w:tab/>
        <w:t>zusätzlich in analoger Form als kopierfähiger Farbausdruck (</w:t>
      </w:r>
      <w:r w:rsidRPr="003E1C23">
        <w:fldChar w:fldCharType="begin">
          <w:ffData>
            <w:name w:val="Text1"/>
            <w:enabled/>
            <w:calcOnExit w:val="0"/>
            <w:textInput/>
          </w:ffData>
        </w:fldChar>
      </w:r>
      <w:r w:rsidRPr="003E1C23">
        <w:instrText xml:space="preserve"> FORMTEXT </w:instrText>
      </w:r>
      <w:r w:rsidRPr="003E1C23">
        <w:fldChar w:fldCharType="separate"/>
      </w:r>
      <w:r w:rsidRPr="003E1C23">
        <w:t> </w:t>
      </w:r>
      <w:r w:rsidRPr="003E1C23">
        <w:t> </w:t>
      </w:r>
      <w:r w:rsidRPr="003E1C23">
        <w:t> </w:t>
      </w:r>
      <w:r w:rsidRPr="003E1C23">
        <w:t> </w:t>
      </w:r>
      <w:r w:rsidRPr="003E1C23">
        <w:t> </w:t>
      </w:r>
      <w:r w:rsidRPr="003E1C23">
        <w:fldChar w:fldCharType="end"/>
      </w:r>
      <w:r>
        <w:t>)</w:t>
      </w:r>
    </w:p>
    <w:p w14:paraId="28E7F5F3" w14:textId="77777777" w:rsidR="00E929C6" w:rsidRDefault="00E929C6" w:rsidP="00E929C6">
      <w:pPr>
        <w:pStyle w:val="Liste-A-01"/>
        <w:numPr>
          <w:ilvl w:val="0"/>
          <w:numId w:val="0"/>
        </w:numPr>
        <w:spacing w:before="40" w:after="80"/>
        <w:ind w:left="1134"/>
        <w:contextualSpacing w:val="0"/>
      </w:pPr>
      <w:r>
        <w:t>zu übergeben.</w:t>
      </w:r>
    </w:p>
    <w:p w14:paraId="65D32CEA" w14:textId="77777777" w:rsidR="00E929C6" w:rsidRDefault="00E929C6" w:rsidP="00E929C6">
      <w:pPr>
        <w:pStyle w:val="Liste-A-01"/>
        <w:numPr>
          <w:ilvl w:val="1"/>
          <w:numId w:val="37"/>
        </w:numPr>
        <w:spacing w:before="40" w:after="80"/>
        <w:ind w:left="1134"/>
        <w:contextualSpacing w:val="0"/>
      </w:pPr>
      <w:r>
        <w:t>Digitale Bestands- und</w:t>
      </w:r>
      <w:r w:rsidRPr="003E1C23">
        <w:t xml:space="preserve"> </w:t>
      </w:r>
      <w:r>
        <w:t xml:space="preserve">Objektdaten sind im OKSTRA-, IFC- </w:t>
      </w:r>
      <w:r w:rsidRPr="004544EB">
        <w:rPr>
          <w:rFonts w:cs="Arial"/>
        </w:rPr>
        <w:t xml:space="preserve">bzw. </w:t>
      </w:r>
      <w:r>
        <w:t>SHAPE-Format zu übergeben.</w:t>
      </w:r>
    </w:p>
    <w:p w14:paraId="716EEB57" w14:textId="77777777" w:rsidR="00E929C6" w:rsidRDefault="00E929C6" w:rsidP="00E929C6">
      <w:pPr>
        <w:pStyle w:val="Liste-A-01"/>
        <w:numPr>
          <w:ilvl w:val="1"/>
          <w:numId w:val="37"/>
        </w:numPr>
        <w:spacing w:before="40" w:after="80"/>
        <w:ind w:left="1134"/>
        <w:contextualSpacing w:val="0"/>
      </w:pPr>
      <w:r w:rsidRPr="004544EB">
        <w:t>Der Auftragnehmer hat die von ihm zu übergebenden Unterlagen im nötigen Umfang zu bearbeiten, u. a. normengerecht farbig und mit Planzeichen und Legende anzulegen sowie DIN-gerecht zu falten. Das Schriftfeld des Auftraggebers ist zu übernehmen</w:t>
      </w:r>
      <w:r>
        <w:t>.</w:t>
      </w:r>
    </w:p>
    <w:p w14:paraId="47475CBF" w14:textId="77777777" w:rsidR="00E929C6" w:rsidRPr="003E1C23" w:rsidRDefault="00E929C6" w:rsidP="00E929C6">
      <w:pPr>
        <w:pStyle w:val="Liste-A-01"/>
        <w:numPr>
          <w:ilvl w:val="1"/>
          <w:numId w:val="37"/>
        </w:numPr>
        <w:spacing w:before="40" w:after="80"/>
        <w:ind w:left="1134"/>
        <w:contextualSpacing w:val="0"/>
      </w:pPr>
      <w:r w:rsidRPr="004544EB">
        <w:t>Der Auftragnehmer hat die von ih</w:t>
      </w:r>
      <w:r>
        <w:t>m angefertigten Unterlagen als „</w:t>
      </w:r>
      <w:r w:rsidRPr="004544EB">
        <w:t>Verfasser" zu unterzeichnen</w:t>
      </w:r>
      <w:r>
        <w:t>.</w:t>
      </w:r>
    </w:p>
    <w:p w14:paraId="69CB5812" w14:textId="77777777" w:rsidR="00182973" w:rsidRDefault="00182973" w:rsidP="00D031DB">
      <w:pPr>
        <w:pStyle w:val="Liste-A-01"/>
        <w:numPr>
          <w:ilvl w:val="0"/>
          <w:numId w:val="0"/>
        </w:numPr>
        <w:ind w:left="567" w:hanging="567"/>
        <w:rPr>
          <w:i/>
          <w:color w:val="FF0000"/>
        </w:rPr>
      </w:pPr>
    </w:p>
    <w:p w14:paraId="5151E27B" w14:textId="77777777" w:rsidR="00D031DB" w:rsidRDefault="00D031DB" w:rsidP="00D031DB">
      <w:pPr>
        <w:pStyle w:val="berschrift1"/>
      </w:pPr>
      <w:r>
        <w:t>B</w:t>
      </w:r>
      <w:r w:rsidRPr="006C0364">
        <w:t xml:space="preserve">. Beschreibung der </w:t>
      </w:r>
      <w:r>
        <w:t>Grundleistungen</w:t>
      </w:r>
    </w:p>
    <w:p w14:paraId="4D6A6E36" w14:textId="77777777" w:rsidR="00D031DB" w:rsidRPr="006C0364" w:rsidRDefault="00D031DB" w:rsidP="00D031DB">
      <w:pPr>
        <w:rPr>
          <w:highlight w:val="green"/>
        </w:rPr>
      </w:pPr>
    </w:p>
    <w:p w14:paraId="7C112577" w14:textId="2F48AD2C" w:rsidR="00D031DB" w:rsidRPr="00226BAD" w:rsidRDefault="00D031DB" w:rsidP="00D64D58">
      <w:pPr>
        <w:pStyle w:val="Liste-A-01"/>
      </w:pPr>
      <w:r>
        <w:t>Entfällt</w:t>
      </w:r>
    </w:p>
    <w:p w14:paraId="6772B27A" w14:textId="77777777" w:rsidR="00084BFA" w:rsidRPr="00226BAD" w:rsidRDefault="00DB64A1" w:rsidP="00DB64A1">
      <w:pPr>
        <w:rPr>
          <w:snapToGrid w:val="0"/>
        </w:rPr>
      </w:pPr>
      <w:r w:rsidRPr="00226BAD">
        <w:rPr>
          <w:snapToGrid w:val="0"/>
        </w:rPr>
        <w:br w:type="page"/>
      </w:r>
    </w:p>
    <w:tbl>
      <w:tblPr>
        <w:tblW w:w="5000" w:type="pct"/>
        <w:jc w:val="center"/>
        <w:shd w:val="clear" w:color="auto" w:fill="E6E6E6"/>
        <w:tblLayout w:type="fixed"/>
        <w:tblCellMar>
          <w:top w:w="85" w:type="dxa"/>
          <w:left w:w="57" w:type="dxa"/>
          <w:bottom w:w="85" w:type="dxa"/>
          <w:right w:w="57" w:type="dxa"/>
        </w:tblCellMar>
        <w:tblLook w:val="01E0" w:firstRow="1" w:lastRow="1" w:firstColumn="1" w:lastColumn="1" w:noHBand="0" w:noVBand="0"/>
      </w:tblPr>
      <w:tblGrid>
        <w:gridCol w:w="9678"/>
      </w:tblGrid>
      <w:tr w:rsidR="00FF76DB" w14:paraId="4A338390" w14:textId="77777777" w:rsidTr="005F5F3A">
        <w:trPr>
          <w:jc w:val="center"/>
        </w:trPr>
        <w:tc>
          <w:tcPr>
            <w:tcW w:w="9678" w:type="dxa"/>
            <w:shd w:val="clear" w:color="auto" w:fill="E6E6E6"/>
          </w:tcPr>
          <w:p w14:paraId="3635D4DA" w14:textId="77777777" w:rsidR="00FF76DB" w:rsidRDefault="00FF76DB" w:rsidP="00DC39A4">
            <w:pPr>
              <w:pStyle w:val="berschrift1"/>
            </w:pPr>
            <w:r>
              <w:lastRenderedPageBreak/>
              <w:t>C. Beschreibung der Leistungen</w:t>
            </w:r>
          </w:p>
        </w:tc>
      </w:tr>
    </w:tbl>
    <w:p w14:paraId="354B1962" w14:textId="77777777" w:rsidR="00FF76DB" w:rsidRDefault="00FF76DB" w:rsidP="00DB64A1">
      <w:pPr>
        <w:rPr>
          <w:snapToGrid w:val="0"/>
        </w:rPr>
      </w:pPr>
    </w:p>
    <w:tbl>
      <w:tblPr>
        <w:tblStyle w:val="Tabellenraster"/>
        <w:tblW w:w="5000" w:type="pct"/>
        <w:jc w:val="center"/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703"/>
        <w:gridCol w:w="4530"/>
        <w:gridCol w:w="140"/>
        <w:gridCol w:w="421"/>
        <w:gridCol w:w="140"/>
        <w:gridCol w:w="675"/>
        <w:gridCol w:w="140"/>
        <w:gridCol w:w="1315"/>
        <w:gridCol w:w="140"/>
        <w:gridCol w:w="1474"/>
      </w:tblGrid>
      <w:tr w:rsidR="00195246" w14:paraId="3B4EAFF6" w14:textId="77777777" w:rsidTr="003D7F2B">
        <w:trPr>
          <w:trHeight w:val="851"/>
          <w:tblHeader/>
          <w:jc w:val="center"/>
        </w:trPr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E6E6E6"/>
            <w:vAlign w:val="center"/>
          </w:tcPr>
          <w:p w14:paraId="1D1997ED" w14:textId="77777777" w:rsidR="00195246" w:rsidRDefault="00195246" w:rsidP="00195246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Titel</w:t>
            </w:r>
          </w:p>
        </w:tc>
        <w:tc>
          <w:tcPr>
            <w:tcW w:w="44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E6E6E6"/>
            <w:vAlign w:val="center"/>
          </w:tcPr>
          <w:p w14:paraId="79E611F9" w14:textId="77777777" w:rsidR="00195246" w:rsidRDefault="00195246" w:rsidP="00195246">
            <w:pPr>
              <w:rPr>
                <w:snapToGrid w:val="0"/>
              </w:rPr>
            </w:pPr>
            <w:r>
              <w:rPr>
                <w:rFonts w:cs="Arial"/>
                <w:b/>
              </w:rPr>
              <w:t>Leistungstext</w:t>
            </w:r>
          </w:p>
        </w:tc>
        <w:tc>
          <w:tcPr>
            <w:tcW w:w="1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E6E6E6"/>
            <w:textDirection w:val="btLr"/>
          </w:tcPr>
          <w:p w14:paraId="0A4C641D" w14:textId="77777777" w:rsidR="00195246" w:rsidRDefault="00195246" w:rsidP="00195246">
            <w:pPr>
              <w:ind w:left="113" w:right="113"/>
              <w:jc w:val="center"/>
              <w:rPr>
                <w:snapToGrid w:val="0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E6E6E6"/>
            <w:vAlign w:val="center"/>
          </w:tcPr>
          <w:p w14:paraId="2FA95A51" w14:textId="77777777" w:rsidR="00195246" w:rsidRPr="00D018DE" w:rsidRDefault="00195246" w:rsidP="00195246">
            <w:pPr>
              <w:jc w:val="center"/>
              <w:rPr>
                <w:snapToGrid w:val="0"/>
                <w:sz w:val="16"/>
                <w:szCs w:val="16"/>
              </w:rPr>
            </w:pPr>
            <w:r w:rsidRPr="00D018DE">
              <w:rPr>
                <w:snapToGrid w:val="0"/>
                <w:sz w:val="16"/>
                <w:szCs w:val="16"/>
              </w:rPr>
              <w:t>M</w:t>
            </w:r>
            <w:r w:rsidRPr="00D018DE">
              <w:rPr>
                <w:snapToGrid w:val="0"/>
                <w:sz w:val="16"/>
                <w:szCs w:val="16"/>
              </w:rPr>
              <w:br/>
              <w:t>e</w:t>
            </w:r>
            <w:r w:rsidRPr="00D018DE">
              <w:rPr>
                <w:snapToGrid w:val="0"/>
                <w:sz w:val="16"/>
                <w:szCs w:val="16"/>
              </w:rPr>
              <w:br/>
              <w:t>n</w:t>
            </w:r>
            <w:r w:rsidRPr="00D018DE">
              <w:rPr>
                <w:snapToGrid w:val="0"/>
                <w:sz w:val="16"/>
                <w:szCs w:val="16"/>
              </w:rPr>
              <w:br/>
              <w:t>g</w:t>
            </w:r>
            <w:r w:rsidRPr="00D018DE">
              <w:rPr>
                <w:snapToGrid w:val="0"/>
                <w:sz w:val="16"/>
                <w:szCs w:val="16"/>
              </w:rPr>
              <w:br/>
              <w:t>e</w:t>
            </w:r>
          </w:p>
        </w:tc>
        <w:tc>
          <w:tcPr>
            <w:tcW w:w="1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E6E6E6"/>
            <w:textDirection w:val="btLr"/>
          </w:tcPr>
          <w:p w14:paraId="0EFAAE98" w14:textId="77777777" w:rsidR="00195246" w:rsidRDefault="00195246" w:rsidP="00195246">
            <w:pPr>
              <w:ind w:left="113" w:right="113"/>
              <w:jc w:val="center"/>
              <w:rPr>
                <w:snapToGrid w:val="0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E6E6E6"/>
            <w:vAlign w:val="center"/>
          </w:tcPr>
          <w:p w14:paraId="4208B68A" w14:textId="77777777" w:rsidR="00195246" w:rsidRDefault="00195246" w:rsidP="00195246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Einheit</w:t>
            </w:r>
          </w:p>
        </w:tc>
        <w:tc>
          <w:tcPr>
            <w:tcW w:w="1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E6E6E6"/>
          </w:tcPr>
          <w:p w14:paraId="634FA43F" w14:textId="77777777" w:rsidR="00195246" w:rsidRDefault="00195246" w:rsidP="00195246">
            <w:pPr>
              <w:jc w:val="center"/>
              <w:rPr>
                <w:snapToGrid w:val="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E6E6E6"/>
            <w:vAlign w:val="center"/>
          </w:tcPr>
          <w:p w14:paraId="015CF61C" w14:textId="77777777" w:rsidR="00195246" w:rsidRDefault="00195246" w:rsidP="00195246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EP in €</w:t>
            </w:r>
          </w:p>
        </w:tc>
        <w:tc>
          <w:tcPr>
            <w:tcW w:w="1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E6E6E6"/>
            <w:vAlign w:val="center"/>
          </w:tcPr>
          <w:p w14:paraId="665A2EE4" w14:textId="77777777" w:rsidR="00195246" w:rsidRDefault="00195246" w:rsidP="00195246">
            <w:pPr>
              <w:jc w:val="center"/>
              <w:rPr>
                <w:snapToGrid w:val="0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E6E6E6"/>
            <w:vAlign w:val="center"/>
          </w:tcPr>
          <w:p w14:paraId="2CC5CCCD" w14:textId="77777777" w:rsidR="00195246" w:rsidRDefault="00195246" w:rsidP="00195246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GP in €</w:t>
            </w:r>
          </w:p>
        </w:tc>
      </w:tr>
      <w:tr w:rsidR="00195246" w14:paraId="2B6407A0" w14:textId="77777777" w:rsidTr="003D7F2B">
        <w:trPr>
          <w:jc w:val="center"/>
        </w:trPr>
        <w:tc>
          <w:tcPr>
            <w:tcW w:w="69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4C141E3" w14:textId="77777777" w:rsidR="00195246" w:rsidRDefault="00195246" w:rsidP="00195246"/>
        </w:tc>
        <w:tc>
          <w:tcPr>
            <w:tcW w:w="8869" w:type="dxa"/>
            <w:gridSpan w:val="9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5099349" w14:textId="77777777" w:rsidR="00195246" w:rsidRDefault="00195246" w:rsidP="00195246">
            <w:pPr>
              <w:rPr>
                <w:snapToGrid w:val="0"/>
              </w:rPr>
            </w:pPr>
          </w:p>
        </w:tc>
      </w:tr>
      <w:tr w:rsidR="00195246" w14:paraId="477B9175" w14:textId="77777777" w:rsidTr="003D7F2B">
        <w:trPr>
          <w:jc w:val="center"/>
        </w:trPr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  <w:shd w:val="clear" w:color="auto" w:fill="E6E6E6"/>
            <w:vAlign w:val="center"/>
          </w:tcPr>
          <w:p w14:paraId="37855021" w14:textId="77777777" w:rsidR="00195246" w:rsidRPr="00A92B11" w:rsidRDefault="00195246" w:rsidP="00DC39A4">
            <w:pPr>
              <w:pStyle w:val="berschrift112"/>
              <w:rPr>
                <w:sz w:val="20"/>
                <w:szCs w:val="20"/>
              </w:rPr>
            </w:pPr>
          </w:p>
        </w:tc>
        <w:tc>
          <w:tcPr>
            <w:tcW w:w="886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E6E6E6"/>
            <w:vAlign w:val="center"/>
          </w:tcPr>
          <w:p w14:paraId="105FD503" w14:textId="08FBB8AB" w:rsidR="00195246" w:rsidRPr="00A92B11" w:rsidRDefault="00430A42" w:rsidP="00D64D58">
            <w:pPr>
              <w:rPr>
                <w:b/>
                <w:snapToGrid w:val="0"/>
              </w:rPr>
            </w:pPr>
            <w:bookmarkStart w:id="6" w:name="_Toc392764961"/>
            <w:r>
              <w:rPr>
                <w:b/>
              </w:rPr>
              <w:t>1</w:t>
            </w:r>
            <w:r w:rsidR="0001731E" w:rsidRPr="00A92B11">
              <w:rPr>
                <w:b/>
              </w:rPr>
              <w:t xml:space="preserve">: </w:t>
            </w:r>
            <w:bookmarkEnd w:id="6"/>
            <w:r w:rsidR="00D64D58">
              <w:rPr>
                <w:b/>
              </w:rPr>
              <w:t>Bestandsaufnahme</w:t>
            </w:r>
          </w:p>
        </w:tc>
      </w:tr>
      <w:tr w:rsidR="00195246" w14:paraId="6A57198B" w14:textId="77777777" w:rsidTr="003D7F2B">
        <w:trPr>
          <w:jc w:val="center"/>
        </w:trPr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A880646" w14:textId="77777777" w:rsidR="00195246" w:rsidRDefault="00195246" w:rsidP="00195246"/>
        </w:tc>
        <w:tc>
          <w:tcPr>
            <w:tcW w:w="44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F65A449" w14:textId="77777777" w:rsidR="00195246" w:rsidRDefault="00195246" w:rsidP="00195246">
            <w:pPr>
              <w:rPr>
                <w:rFonts w:cs="Arial"/>
                <w:color w:val="000000"/>
                <w:spacing w:val="-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95C8432" w14:textId="77777777" w:rsidR="00195246" w:rsidRDefault="00195246" w:rsidP="00195246">
            <w:pPr>
              <w:rPr>
                <w:snapToGrid w:val="0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D485FC8" w14:textId="77777777" w:rsidR="00195246" w:rsidRDefault="00195246" w:rsidP="00195246">
            <w:pPr>
              <w:rPr>
                <w:snapToGrid w:val="0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C8F71F9" w14:textId="77777777" w:rsidR="00195246" w:rsidRDefault="00195246" w:rsidP="00195246">
            <w:pPr>
              <w:rPr>
                <w:snapToGrid w:val="0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61409BD" w14:textId="77777777" w:rsidR="00195246" w:rsidRDefault="00195246" w:rsidP="00195246">
            <w:pPr>
              <w:rPr>
                <w:snapToGrid w:val="0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9C67EE8" w14:textId="77777777" w:rsidR="00195246" w:rsidRDefault="00195246" w:rsidP="00195246">
            <w:pPr>
              <w:jc w:val="right"/>
              <w:rPr>
                <w:snapToGrid w:val="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EFF962C" w14:textId="77777777" w:rsidR="00195246" w:rsidRDefault="00195246" w:rsidP="00195246">
            <w:pPr>
              <w:jc w:val="right"/>
              <w:rPr>
                <w:snapToGrid w:val="0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E30F49F" w14:textId="77777777" w:rsidR="00195246" w:rsidRDefault="00195246" w:rsidP="00195246">
            <w:pPr>
              <w:jc w:val="right"/>
              <w:rPr>
                <w:snapToGrid w:val="0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7253B0B" w14:textId="77777777" w:rsidR="00195246" w:rsidRDefault="00195246" w:rsidP="00195246">
            <w:pPr>
              <w:jc w:val="right"/>
              <w:rPr>
                <w:snapToGrid w:val="0"/>
              </w:rPr>
            </w:pPr>
          </w:p>
        </w:tc>
      </w:tr>
      <w:tr w:rsidR="00163657" w14:paraId="6A512F35" w14:textId="77777777" w:rsidTr="003D7F2B">
        <w:trPr>
          <w:jc w:val="center"/>
        </w:trPr>
        <w:tc>
          <w:tcPr>
            <w:tcW w:w="69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A7BCFC6" w14:textId="52BE16B2" w:rsidR="00163657" w:rsidRDefault="00430A42" w:rsidP="00430A42">
            <w:pPr>
              <w:rPr>
                <w:snapToGrid w:val="0"/>
              </w:rPr>
            </w:pPr>
            <w:r>
              <w:t>1</w:t>
            </w:r>
            <w:r w:rsidR="00163657">
              <w:t>.01</w:t>
            </w:r>
          </w:p>
        </w:tc>
        <w:tc>
          <w:tcPr>
            <w:tcW w:w="44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E6E6E6"/>
            <w:vAlign w:val="center"/>
          </w:tcPr>
          <w:p w14:paraId="6ADEB672" w14:textId="77777777" w:rsidR="00163657" w:rsidRDefault="00D64D58" w:rsidP="00D64D58">
            <w:pPr>
              <w:rPr>
                <w:iCs/>
              </w:rPr>
            </w:pPr>
            <w:r>
              <w:t>Beschaffen und Auswerten</w:t>
            </w:r>
          </w:p>
        </w:tc>
        <w:tc>
          <w:tcPr>
            <w:tcW w:w="13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D0A133E" w14:textId="77777777" w:rsidR="00163657" w:rsidRDefault="00163657" w:rsidP="00DC39A4">
            <w:pPr>
              <w:rPr>
                <w:snapToGrid w:val="0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6913E05" w14:textId="77777777" w:rsidR="00163657" w:rsidRDefault="00163657" w:rsidP="00DC39A4">
            <w:pPr>
              <w:rPr>
                <w:snapToGrid w:val="0"/>
              </w:rPr>
            </w:pPr>
          </w:p>
        </w:tc>
        <w:tc>
          <w:tcPr>
            <w:tcW w:w="13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D04E91C" w14:textId="77777777" w:rsidR="00163657" w:rsidRDefault="00163657" w:rsidP="00DC39A4">
            <w:pPr>
              <w:rPr>
                <w:snapToGrid w:val="0"/>
              </w:rPr>
            </w:pPr>
          </w:p>
        </w:tc>
        <w:tc>
          <w:tcPr>
            <w:tcW w:w="6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106F9FDB" w14:textId="57CBAF15" w:rsidR="00163657" w:rsidRDefault="0065271F" w:rsidP="00DC39A4">
            <w:pPr>
              <w:jc w:val="center"/>
              <w:rPr>
                <w:snapToGrid w:val="0"/>
              </w:rPr>
            </w:pPr>
            <w:proofErr w:type="spellStart"/>
            <w:r>
              <w:rPr>
                <w:snapToGrid w:val="0"/>
              </w:rPr>
              <w:t>Psch</w:t>
            </w:r>
            <w:proofErr w:type="spellEnd"/>
          </w:p>
        </w:tc>
        <w:tc>
          <w:tcPr>
            <w:tcW w:w="13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5544F61" w14:textId="77777777" w:rsidR="00163657" w:rsidRDefault="00163657" w:rsidP="00DC39A4">
            <w:pPr>
              <w:jc w:val="right"/>
              <w:rPr>
                <w:snapToGrid w:val="0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E760645" w14:textId="77777777" w:rsidR="00163657" w:rsidRDefault="00163657" w:rsidP="00DC39A4">
            <w:pPr>
              <w:jc w:val="right"/>
              <w:rPr>
                <w:snapToGrid w:val="0"/>
              </w:rPr>
            </w:pPr>
          </w:p>
        </w:tc>
        <w:tc>
          <w:tcPr>
            <w:tcW w:w="13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0DB4A3B" w14:textId="77777777" w:rsidR="00163657" w:rsidRDefault="00163657" w:rsidP="00DC39A4">
            <w:pPr>
              <w:jc w:val="right"/>
              <w:rPr>
                <w:snapToGrid w:val="0"/>
              </w:rPr>
            </w:pPr>
          </w:p>
        </w:tc>
        <w:tc>
          <w:tcPr>
            <w:tcW w:w="145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6E6E6"/>
          </w:tcPr>
          <w:p w14:paraId="77BB5FA5" w14:textId="77777777" w:rsidR="00163657" w:rsidRDefault="00163657" w:rsidP="00DC39A4">
            <w:pPr>
              <w:jc w:val="right"/>
              <w:rPr>
                <w:snapToGrid w:val="0"/>
              </w:rPr>
            </w:pPr>
          </w:p>
        </w:tc>
      </w:tr>
      <w:tr w:rsidR="00163657" w14:paraId="175E77EE" w14:textId="77777777" w:rsidTr="003D7F2B">
        <w:trPr>
          <w:jc w:val="center"/>
        </w:trPr>
        <w:tc>
          <w:tcPr>
            <w:tcW w:w="69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78CE9C8" w14:textId="77777777" w:rsidR="00163657" w:rsidRDefault="00163657" w:rsidP="00DC39A4">
            <w:pPr>
              <w:rPr>
                <w:snapToGrid w:val="0"/>
              </w:rPr>
            </w:pPr>
          </w:p>
        </w:tc>
        <w:tc>
          <w:tcPr>
            <w:tcW w:w="7274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3F17C38" w14:textId="77777777" w:rsidR="00D64D58" w:rsidRPr="009C295C" w:rsidRDefault="00D64D58" w:rsidP="00D64D58">
            <w:pPr>
              <w:pStyle w:val="Mustertext9kursiv"/>
            </w:pPr>
            <w:r w:rsidRPr="009C295C">
              <w:t>Beschaffen und Auswerten</w:t>
            </w:r>
          </w:p>
          <w:p w14:paraId="62372CA9" w14:textId="77777777" w:rsidR="00D64D58" w:rsidRPr="009C295C" w:rsidRDefault="00D64D58" w:rsidP="00D64D58">
            <w:pPr>
              <w:pStyle w:val="Mustertext9kursiv"/>
            </w:pPr>
            <w:r w:rsidRPr="009C295C">
              <w:t>von Unterlagen aus zur Verfügung gestellten Gutachten und bestehenden, digitalen Netzen bzw. Netzmodellen,</w:t>
            </w:r>
          </w:p>
          <w:p w14:paraId="79B931B2" w14:textId="77777777" w:rsidR="00D64D58" w:rsidRPr="009C295C" w:rsidRDefault="00D64D58" w:rsidP="00D64D58">
            <w:pPr>
              <w:pStyle w:val="Mustertext9kursiv"/>
            </w:pPr>
            <w:r w:rsidRPr="009C295C">
              <w:t>Verkehrszählungen, -untersuchungen,</w:t>
            </w:r>
          </w:p>
          <w:p w14:paraId="50B485DB" w14:textId="77777777" w:rsidR="00D64D58" w:rsidRPr="009C295C" w:rsidRDefault="00D64D58" w:rsidP="00D64D58">
            <w:pPr>
              <w:pStyle w:val="Mustertext9kursiv"/>
            </w:pPr>
            <w:r w:rsidRPr="009C295C">
              <w:t xml:space="preserve">Verkehrsbeeinflussungsanlagen, </w:t>
            </w:r>
          </w:p>
          <w:p w14:paraId="387FF6B4" w14:textId="77777777" w:rsidR="00D64D58" w:rsidRPr="009C295C" w:rsidRDefault="00D64D58" w:rsidP="00D64D58">
            <w:pPr>
              <w:pStyle w:val="Mustertext9kursiv"/>
            </w:pPr>
            <w:r w:rsidRPr="009C295C">
              <w:t>RDS-Zählstellen, LSA usw. gemäß</w:t>
            </w:r>
          </w:p>
          <w:p w14:paraId="1A24E5AB" w14:textId="77777777" w:rsidR="00163657" w:rsidRDefault="00D64D58" w:rsidP="00D64D58">
            <w:pPr>
              <w:pStyle w:val="Mustertext9kursiv"/>
            </w:pPr>
            <w:r w:rsidRPr="009C295C">
              <w:t>Leistungsbeschreibung</w:t>
            </w:r>
          </w:p>
          <w:p w14:paraId="2028308F" w14:textId="03325B9F" w:rsidR="00D616A3" w:rsidRDefault="00D616A3" w:rsidP="00AE4AEC">
            <w:pPr>
              <w:pStyle w:val="Mustertext9kursiv"/>
              <w:rPr>
                <w:snapToGrid w:val="0"/>
              </w:rPr>
            </w:pPr>
            <w:r>
              <w:t xml:space="preserve">Mit Pos </w:t>
            </w:r>
            <w:r w:rsidR="00AE4AEC">
              <w:t>1</w:t>
            </w:r>
            <w:r>
              <w:t xml:space="preserve">.01 werden sämtliche Grundlagen für die Positionen unter 3 bis 5 </w:t>
            </w:r>
            <w:r w:rsidR="00F866B7">
              <w:t>erarbeitet.</w:t>
            </w:r>
          </w:p>
        </w:tc>
        <w:tc>
          <w:tcPr>
            <w:tcW w:w="1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0DB9745" w14:textId="77777777" w:rsidR="00163657" w:rsidRDefault="00163657" w:rsidP="00DC39A4">
            <w:pPr>
              <w:jc w:val="center"/>
              <w:rPr>
                <w:snapToGrid w:val="0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3470A2F" w14:textId="77777777" w:rsidR="00163657" w:rsidRDefault="00163657" w:rsidP="00DC39A4">
            <w:pPr>
              <w:jc w:val="center"/>
              <w:rPr>
                <w:snapToGrid w:val="0"/>
              </w:rPr>
            </w:pPr>
          </w:p>
        </w:tc>
      </w:tr>
      <w:tr w:rsidR="00141780" w14:paraId="1978324B" w14:textId="77777777" w:rsidTr="00AE4AEC">
        <w:trPr>
          <w:jc w:val="center"/>
        </w:trPr>
        <w:tc>
          <w:tcPr>
            <w:tcW w:w="69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FCEB19C" w14:textId="5ACF4855" w:rsidR="00141780" w:rsidRDefault="00430A42" w:rsidP="00AE4AEC">
            <w:pPr>
              <w:rPr>
                <w:snapToGrid w:val="0"/>
              </w:rPr>
            </w:pPr>
            <w:r>
              <w:t>1</w:t>
            </w:r>
            <w:r w:rsidR="00141780">
              <w:t>.02</w:t>
            </w:r>
          </w:p>
        </w:tc>
        <w:tc>
          <w:tcPr>
            <w:tcW w:w="44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E6E6E6"/>
          </w:tcPr>
          <w:p w14:paraId="3780B5AB" w14:textId="3D694FAF" w:rsidR="00141780" w:rsidRDefault="00141780" w:rsidP="00AE4AEC">
            <w:r>
              <w:t>Erhebungskonzept</w:t>
            </w:r>
          </w:p>
        </w:tc>
        <w:tc>
          <w:tcPr>
            <w:tcW w:w="13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FC62EAC" w14:textId="77777777" w:rsidR="00141780" w:rsidRDefault="00141780" w:rsidP="00AE4AEC">
            <w:pPr>
              <w:rPr>
                <w:snapToGrid w:val="0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0F9563F" w14:textId="77777777" w:rsidR="00141780" w:rsidRDefault="00141780" w:rsidP="00AE4AEC">
            <w:pPr>
              <w:rPr>
                <w:snapToGrid w:val="0"/>
              </w:rPr>
            </w:pPr>
          </w:p>
        </w:tc>
        <w:tc>
          <w:tcPr>
            <w:tcW w:w="13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86E9FF5" w14:textId="77777777" w:rsidR="00141780" w:rsidRDefault="00141780" w:rsidP="00AE4AEC">
            <w:pPr>
              <w:rPr>
                <w:snapToGrid w:val="0"/>
              </w:rPr>
            </w:pPr>
          </w:p>
        </w:tc>
        <w:tc>
          <w:tcPr>
            <w:tcW w:w="6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16FB3127" w14:textId="789E4AA5" w:rsidR="00141780" w:rsidRDefault="0065271F" w:rsidP="00141780">
            <w:pPr>
              <w:jc w:val="center"/>
              <w:rPr>
                <w:snapToGrid w:val="0"/>
              </w:rPr>
            </w:pPr>
            <w:proofErr w:type="spellStart"/>
            <w:r>
              <w:rPr>
                <w:snapToGrid w:val="0"/>
              </w:rPr>
              <w:t>Psch</w:t>
            </w:r>
            <w:proofErr w:type="spellEnd"/>
          </w:p>
        </w:tc>
        <w:tc>
          <w:tcPr>
            <w:tcW w:w="13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D997305" w14:textId="77777777" w:rsidR="00141780" w:rsidRDefault="00141780" w:rsidP="00AE4AEC">
            <w:pPr>
              <w:jc w:val="right"/>
              <w:rPr>
                <w:snapToGrid w:val="0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2DE5617" w14:textId="77777777" w:rsidR="00141780" w:rsidRDefault="00141780" w:rsidP="00AE4AEC">
            <w:pPr>
              <w:jc w:val="right"/>
              <w:rPr>
                <w:snapToGrid w:val="0"/>
              </w:rPr>
            </w:pPr>
          </w:p>
        </w:tc>
        <w:tc>
          <w:tcPr>
            <w:tcW w:w="13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69990F0" w14:textId="77777777" w:rsidR="00141780" w:rsidRDefault="00141780" w:rsidP="00AE4AEC">
            <w:pPr>
              <w:jc w:val="right"/>
              <w:rPr>
                <w:snapToGrid w:val="0"/>
              </w:rPr>
            </w:pPr>
          </w:p>
        </w:tc>
        <w:tc>
          <w:tcPr>
            <w:tcW w:w="145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6E6E6"/>
          </w:tcPr>
          <w:p w14:paraId="2C5A2633" w14:textId="77777777" w:rsidR="00141780" w:rsidRDefault="00141780" w:rsidP="00AE4AEC">
            <w:pPr>
              <w:jc w:val="right"/>
              <w:rPr>
                <w:snapToGrid w:val="0"/>
              </w:rPr>
            </w:pPr>
          </w:p>
        </w:tc>
      </w:tr>
      <w:tr w:rsidR="00141780" w14:paraId="48F37922" w14:textId="77777777" w:rsidTr="00AE4AEC">
        <w:trPr>
          <w:jc w:val="center"/>
        </w:trPr>
        <w:tc>
          <w:tcPr>
            <w:tcW w:w="69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32E30D4" w14:textId="77777777" w:rsidR="00141780" w:rsidRDefault="00141780" w:rsidP="00AE4AEC">
            <w:pPr>
              <w:rPr>
                <w:snapToGrid w:val="0"/>
              </w:rPr>
            </w:pPr>
          </w:p>
        </w:tc>
        <w:tc>
          <w:tcPr>
            <w:tcW w:w="7274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064F0616" w14:textId="77777777" w:rsidR="00141780" w:rsidRDefault="00141780" w:rsidP="00AE4AEC">
            <w:pPr>
              <w:pStyle w:val="Mustertext9kursiv"/>
            </w:pPr>
            <w:r>
              <w:t xml:space="preserve">Erhebungskonzept gemäß Leistungsbeschreibung erstellen. </w:t>
            </w:r>
          </w:p>
          <w:p w14:paraId="49743E86" w14:textId="77777777" w:rsidR="00141780" w:rsidRDefault="00141780" w:rsidP="00AE4AEC">
            <w:pPr>
              <w:pStyle w:val="Mustertext9kursiv"/>
            </w:pPr>
            <w:r>
              <w:t xml:space="preserve">Das Erhebungskonzept ist im Ergebnisbericht mit aufzuführen. </w:t>
            </w:r>
          </w:p>
          <w:p w14:paraId="2B3FA7AD" w14:textId="1BCEA8F6" w:rsidR="00141780" w:rsidRDefault="00141780" w:rsidP="00AE4AEC">
            <w:pPr>
              <w:pStyle w:val="Mustertext9kursiv"/>
            </w:pPr>
            <w:r>
              <w:t>Das Erhebungskonzept ist mit dem AG abzustimmen.</w:t>
            </w:r>
          </w:p>
        </w:tc>
        <w:tc>
          <w:tcPr>
            <w:tcW w:w="1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41061E0" w14:textId="77777777" w:rsidR="00141780" w:rsidRDefault="00141780" w:rsidP="00AE4AEC">
            <w:pPr>
              <w:jc w:val="center"/>
              <w:rPr>
                <w:snapToGrid w:val="0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387B9E6" w14:textId="77777777" w:rsidR="00141780" w:rsidRDefault="00141780" w:rsidP="00AE4AEC">
            <w:pPr>
              <w:jc w:val="center"/>
              <w:rPr>
                <w:snapToGrid w:val="0"/>
              </w:rPr>
            </w:pPr>
          </w:p>
        </w:tc>
      </w:tr>
      <w:tr w:rsidR="00163657" w14:paraId="7FF46115" w14:textId="77777777" w:rsidTr="003D7F2B">
        <w:trPr>
          <w:jc w:val="center"/>
        </w:trPr>
        <w:tc>
          <w:tcPr>
            <w:tcW w:w="69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E2BAA8C" w14:textId="4C5D4D7D" w:rsidR="00163657" w:rsidRDefault="00430A42" w:rsidP="00141780">
            <w:pPr>
              <w:rPr>
                <w:snapToGrid w:val="0"/>
              </w:rPr>
            </w:pPr>
            <w:r>
              <w:t>1</w:t>
            </w:r>
            <w:r w:rsidR="00163657">
              <w:t>.0</w:t>
            </w:r>
            <w:r w:rsidR="00141780">
              <w:t>3</w:t>
            </w:r>
          </w:p>
        </w:tc>
        <w:tc>
          <w:tcPr>
            <w:tcW w:w="44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E6E6E6"/>
          </w:tcPr>
          <w:p w14:paraId="0C3A8279" w14:textId="69C6302F" w:rsidR="00163657" w:rsidRDefault="008311BB" w:rsidP="00D64D58">
            <w:r>
              <w:t>Verkehrsz</w:t>
            </w:r>
            <w:r w:rsidR="00D64D58" w:rsidRPr="00291F5F">
              <w:t>ählung</w:t>
            </w:r>
            <w:r w:rsidR="00280D68">
              <w:t xml:space="preserve"> (manuell)</w:t>
            </w:r>
          </w:p>
        </w:tc>
        <w:tc>
          <w:tcPr>
            <w:tcW w:w="13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BAC059E" w14:textId="77777777" w:rsidR="00163657" w:rsidRDefault="00163657" w:rsidP="00DC39A4">
            <w:pPr>
              <w:rPr>
                <w:snapToGrid w:val="0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16057F0" w14:textId="77777777" w:rsidR="00163657" w:rsidRDefault="00163657" w:rsidP="00DC39A4">
            <w:pPr>
              <w:rPr>
                <w:snapToGrid w:val="0"/>
              </w:rPr>
            </w:pPr>
          </w:p>
        </w:tc>
        <w:tc>
          <w:tcPr>
            <w:tcW w:w="13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81A6E59" w14:textId="77777777" w:rsidR="00163657" w:rsidRDefault="00163657" w:rsidP="00DC39A4">
            <w:pPr>
              <w:rPr>
                <w:snapToGrid w:val="0"/>
              </w:rPr>
            </w:pPr>
          </w:p>
        </w:tc>
        <w:tc>
          <w:tcPr>
            <w:tcW w:w="6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29083635" w14:textId="7BF8F728" w:rsidR="00163657" w:rsidRDefault="008311BB" w:rsidP="00141780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S</w:t>
            </w:r>
            <w:r w:rsidR="00141780">
              <w:rPr>
                <w:snapToGrid w:val="0"/>
              </w:rPr>
              <w:t>t</w:t>
            </w:r>
          </w:p>
        </w:tc>
        <w:tc>
          <w:tcPr>
            <w:tcW w:w="13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B145C0E" w14:textId="77777777" w:rsidR="00163657" w:rsidRDefault="00163657" w:rsidP="00DC39A4">
            <w:pPr>
              <w:jc w:val="right"/>
              <w:rPr>
                <w:snapToGrid w:val="0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71C65E5" w14:textId="77777777" w:rsidR="00163657" w:rsidRDefault="00163657" w:rsidP="00DC39A4">
            <w:pPr>
              <w:jc w:val="right"/>
              <w:rPr>
                <w:snapToGrid w:val="0"/>
              </w:rPr>
            </w:pPr>
          </w:p>
        </w:tc>
        <w:tc>
          <w:tcPr>
            <w:tcW w:w="13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77DCFBE" w14:textId="77777777" w:rsidR="00163657" w:rsidRDefault="00163657" w:rsidP="00DC39A4">
            <w:pPr>
              <w:jc w:val="right"/>
              <w:rPr>
                <w:snapToGrid w:val="0"/>
              </w:rPr>
            </w:pPr>
          </w:p>
        </w:tc>
        <w:tc>
          <w:tcPr>
            <w:tcW w:w="145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6E6E6"/>
          </w:tcPr>
          <w:p w14:paraId="709785C9" w14:textId="77777777" w:rsidR="00163657" w:rsidRDefault="00163657" w:rsidP="00DC39A4">
            <w:pPr>
              <w:jc w:val="right"/>
              <w:rPr>
                <w:snapToGrid w:val="0"/>
              </w:rPr>
            </w:pPr>
          </w:p>
        </w:tc>
      </w:tr>
      <w:tr w:rsidR="00163657" w14:paraId="1D206A10" w14:textId="77777777" w:rsidTr="003D7F2B">
        <w:trPr>
          <w:jc w:val="center"/>
        </w:trPr>
        <w:tc>
          <w:tcPr>
            <w:tcW w:w="69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D3D6694" w14:textId="77777777" w:rsidR="00163657" w:rsidRDefault="00163657" w:rsidP="00DC39A4">
            <w:pPr>
              <w:rPr>
                <w:snapToGrid w:val="0"/>
              </w:rPr>
            </w:pPr>
          </w:p>
        </w:tc>
        <w:tc>
          <w:tcPr>
            <w:tcW w:w="7274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3B4CEAA6" w14:textId="65A0A6E3" w:rsidR="008311BB" w:rsidRPr="009C295C" w:rsidRDefault="008311BB" w:rsidP="00D64D58">
            <w:pPr>
              <w:pStyle w:val="Mustertext9kursiv"/>
            </w:pPr>
            <w:r>
              <w:t xml:space="preserve">Anzahl </w:t>
            </w:r>
            <w:r w:rsidR="00280D68">
              <w:t>Zählstellen</w:t>
            </w:r>
            <w:r w:rsidR="00D64D58" w:rsidRPr="009C295C">
              <w:t xml:space="preserve"> </w:t>
            </w:r>
            <w:r w:rsidR="00280D68">
              <w:t xml:space="preserve">für manuelle Zählungen </w:t>
            </w:r>
            <w:r>
              <w:t xml:space="preserve">(auch Videoauswertungen) </w:t>
            </w:r>
            <w:r w:rsidR="00D64D58" w:rsidRPr="009C295C">
              <w:t>an Querschnitten und Knotenpunkten nach den Empfehlungen für Verkehrserhebungen (EVE)</w:t>
            </w:r>
          </w:p>
          <w:p w14:paraId="4CACF584" w14:textId="77777777" w:rsidR="00D64D58" w:rsidRPr="008311BB" w:rsidRDefault="00D64D58" w:rsidP="00D64D58">
            <w:pPr>
              <w:pStyle w:val="Mustertext9kursiv"/>
            </w:pPr>
            <w:r w:rsidRPr="008311BB">
              <w:t>Uhrzeiten: Vormittags 06:00 – Uhr bis 10:00 Uhr</w:t>
            </w:r>
          </w:p>
          <w:p w14:paraId="2253A5CB" w14:textId="77777777" w:rsidR="00D64D58" w:rsidRPr="009C295C" w:rsidRDefault="00D64D58" w:rsidP="00D64D58">
            <w:pPr>
              <w:pStyle w:val="Mustertext9kursiv"/>
            </w:pPr>
            <w:r w:rsidRPr="008311BB">
              <w:t>Nachmittags 15:00 – 19:00 Uhr</w:t>
            </w:r>
          </w:p>
          <w:p w14:paraId="31060F2F" w14:textId="77777777" w:rsidR="00163657" w:rsidRDefault="00D64D58" w:rsidP="00D64D58">
            <w:pPr>
              <w:pStyle w:val="Mustertext9kursiv"/>
            </w:pPr>
            <w:r w:rsidRPr="009C295C">
              <w:t>Gemäß Leistungsbeschreibung</w:t>
            </w:r>
          </w:p>
          <w:p w14:paraId="7E0C123E" w14:textId="56F27AEE" w:rsidR="008311BB" w:rsidRDefault="008311BB" w:rsidP="00D64D58">
            <w:pPr>
              <w:pStyle w:val="Mustertext9kursiv"/>
            </w:pPr>
            <w:r>
              <w:t>Abrechnung erfolgt nach tatsächlichen Zählstellen</w:t>
            </w:r>
          </w:p>
        </w:tc>
        <w:tc>
          <w:tcPr>
            <w:tcW w:w="1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024C8E3" w14:textId="77777777" w:rsidR="00163657" w:rsidRDefault="00163657" w:rsidP="00DC39A4">
            <w:pPr>
              <w:jc w:val="center"/>
              <w:rPr>
                <w:snapToGrid w:val="0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E3B89C1" w14:textId="77777777" w:rsidR="00163657" w:rsidRDefault="00163657" w:rsidP="00DC39A4">
            <w:pPr>
              <w:jc w:val="center"/>
              <w:rPr>
                <w:snapToGrid w:val="0"/>
              </w:rPr>
            </w:pPr>
          </w:p>
        </w:tc>
      </w:tr>
      <w:tr w:rsidR="00163657" w14:paraId="57BD49AA" w14:textId="77777777" w:rsidTr="003D7F2B">
        <w:trPr>
          <w:jc w:val="center"/>
        </w:trPr>
        <w:tc>
          <w:tcPr>
            <w:tcW w:w="69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A96C023" w14:textId="726B8087" w:rsidR="00163657" w:rsidRDefault="00430A42" w:rsidP="00141780">
            <w:pPr>
              <w:rPr>
                <w:snapToGrid w:val="0"/>
              </w:rPr>
            </w:pPr>
            <w:r>
              <w:t>1</w:t>
            </w:r>
            <w:r w:rsidR="00163657">
              <w:t>.0</w:t>
            </w:r>
            <w:r w:rsidR="00141780">
              <w:t>4</w:t>
            </w:r>
          </w:p>
        </w:tc>
        <w:tc>
          <w:tcPr>
            <w:tcW w:w="44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E6E6E6"/>
          </w:tcPr>
          <w:p w14:paraId="4455DDA6" w14:textId="20E7C35C" w:rsidR="00163657" w:rsidRDefault="00280D68" w:rsidP="00163657">
            <w:pPr>
              <w:rPr>
                <w:rFonts w:cs="Arial"/>
                <w:bCs/>
                <w:color w:val="000000"/>
              </w:rPr>
            </w:pPr>
            <w:r>
              <w:t>Verkehrsz</w:t>
            </w:r>
            <w:r w:rsidRPr="00291F5F">
              <w:t>ählung</w:t>
            </w:r>
            <w:r>
              <w:t xml:space="preserve"> (mobile Zählgeräte)</w:t>
            </w:r>
          </w:p>
        </w:tc>
        <w:tc>
          <w:tcPr>
            <w:tcW w:w="13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D250877" w14:textId="77777777" w:rsidR="00163657" w:rsidRDefault="00163657" w:rsidP="00BC271E">
            <w:pPr>
              <w:rPr>
                <w:snapToGrid w:val="0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0C28AEF" w14:textId="77777777" w:rsidR="00163657" w:rsidRDefault="00163657" w:rsidP="00BC271E">
            <w:pPr>
              <w:rPr>
                <w:snapToGrid w:val="0"/>
              </w:rPr>
            </w:pPr>
          </w:p>
        </w:tc>
        <w:tc>
          <w:tcPr>
            <w:tcW w:w="13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258B429" w14:textId="77777777" w:rsidR="00163657" w:rsidRDefault="00163657" w:rsidP="00BC271E">
            <w:pPr>
              <w:rPr>
                <w:snapToGrid w:val="0"/>
              </w:rPr>
            </w:pPr>
          </w:p>
        </w:tc>
        <w:tc>
          <w:tcPr>
            <w:tcW w:w="6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600471B8" w14:textId="2D36FA0C" w:rsidR="00163657" w:rsidRDefault="00D64D58" w:rsidP="00141780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S</w:t>
            </w:r>
            <w:r w:rsidR="00141780">
              <w:rPr>
                <w:snapToGrid w:val="0"/>
              </w:rPr>
              <w:t>t</w:t>
            </w:r>
          </w:p>
        </w:tc>
        <w:tc>
          <w:tcPr>
            <w:tcW w:w="13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58B8992" w14:textId="77777777" w:rsidR="00163657" w:rsidRDefault="00163657" w:rsidP="00BC271E">
            <w:pPr>
              <w:jc w:val="right"/>
              <w:rPr>
                <w:snapToGrid w:val="0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52964D3" w14:textId="77777777" w:rsidR="00163657" w:rsidRDefault="00163657" w:rsidP="00BC271E">
            <w:pPr>
              <w:jc w:val="right"/>
              <w:rPr>
                <w:snapToGrid w:val="0"/>
              </w:rPr>
            </w:pPr>
          </w:p>
        </w:tc>
        <w:tc>
          <w:tcPr>
            <w:tcW w:w="13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00DFB19" w14:textId="77777777" w:rsidR="00163657" w:rsidRDefault="00163657" w:rsidP="00BC271E">
            <w:pPr>
              <w:jc w:val="right"/>
              <w:rPr>
                <w:snapToGrid w:val="0"/>
              </w:rPr>
            </w:pPr>
          </w:p>
        </w:tc>
        <w:tc>
          <w:tcPr>
            <w:tcW w:w="145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6E6E6"/>
          </w:tcPr>
          <w:p w14:paraId="4366BF14" w14:textId="77777777" w:rsidR="00163657" w:rsidRDefault="00163657" w:rsidP="00BC271E">
            <w:pPr>
              <w:jc w:val="right"/>
              <w:rPr>
                <w:snapToGrid w:val="0"/>
              </w:rPr>
            </w:pPr>
          </w:p>
        </w:tc>
      </w:tr>
      <w:tr w:rsidR="00163657" w14:paraId="44921BB1" w14:textId="77777777" w:rsidTr="003D7F2B">
        <w:trPr>
          <w:jc w:val="center"/>
        </w:trPr>
        <w:tc>
          <w:tcPr>
            <w:tcW w:w="69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3BFF213" w14:textId="77777777" w:rsidR="00163657" w:rsidRDefault="00163657" w:rsidP="00BC271E">
            <w:pPr>
              <w:rPr>
                <w:snapToGrid w:val="0"/>
              </w:rPr>
            </w:pPr>
          </w:p>
        </w:tc>
        <w:tc>
          <w:tcPr>
            <w:tcW w:w="7274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777E3C1D" w14:textId="31AEEFF0" w:rsidR="00280D68" w:rsidRPr="009C295C" w:rsidRDefault="00280D68" w:rsidP="00280D68">
            <w:pPr>
              <w:pStyle w:val="Mustertext9kursiv"/>
            </w:pPr>
            <w:r>
              <w:t>Anzahl Zählstellen für mobile Zählgeräte</w:t>
            </w:r>
            <w:r w:rsidRPr="009C295C">
              <w:t xml:space="preserve"> </w:t>
            </w:r>
            <w:r>
              <w:t>(</w:t>
            </w:r>
            <w:r w:rsidR="000E2B45">
              <w:t xml:space="preserve">z. B. </w:t>
            </w:r>
            <w:r>
              <w:t xml:space="preserve">Radar, Infrarot, Induktionsschleifen, Platten, Schläuche) </w:t>
            </w:r>
            <w:r w:rsidRPr="009C295C">
              <w:t>an Querschnitten und Knotenpunkten nach den Empfehlungen für Verkehrserhebungen (EVE)</w:t>
            </w:r>
          </w:p>
          <w:p w14:paraId="40D51873" w14:textId="77777777" w:rsidR="00280D68" w:rsidRPr="008311BB" w:rsidRDefault="00280D68" w:rsidP="00280D68">
            <w:pPr>
              <w:pStyle w:val="Mustertext9kursiv"/>
            </w:pPr>
            <w:r w:rsidRPr="008311BB">
              <w:t>Uhrzeiten: Vormittags 06:00 – Uhr bis 10:00 Uhr</w:t>
            </w:r>
          </w:p>
          <w:p w14:paraId="4A17CD9E" w14:textId="77777777" w:rsidR="00280D68" w:rsidRPr="009C295C" w:rsidRDefault="00280D68" w:rsidP="00280D68">
            <w:pPr>
              <w:pStyle w:val="Mustertext9kursiv"/>
            </w:pPr>
            <w:r w:rsidRPr="008311BB">
              <w:t>Nachmittags 15:00 – 19:00 Uhr</w:t>
            </w:r>
          </w:p>
          <w:p w14:paraId="0E37F813" w14:textId="77777777" w:rsidR="00280D68" w:rsidRDefault="00280D68" w:rsidP="00280D68">
            <w:pPr>
              <w:pStyle w:val="Mustertext9kursiv"/>
            </w:pPr>
            <w:r w:rsidRPr="009C295C">
              <w:t>Gemäß Leistungsbeschreibung</w:t>
            </w:r>
          </w:p>
          <w:p w14:paraId="41D6B2D7" w14:textId="5EBD99B4" w:rsidR="00163657" w:rsidRDefault="00280D68" w:rsidP="00D64D58">
            <w:pPr>
              <w:pStyle w:val="Mustertext9kursiv"/>
            </w:pPr>
            <w:r>
              <w:t>Abrechnung erfolgt nach tatsächlichen Zählstellen</w:t>
            </w:r>
          </w:p>
        </w:tc>
        <w:tc>
          <w:tcPr>
            <w:tcW w:w="1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497B3DA" w14:textId="77777777" w:rsidR="00163657" w:rsidRDefault="00163657" w:rsidP="00BC271E">
            <w:pPr>
              <w:jc w:val="center"/>
              <w:rPr>
                <w:snapToGrid w:val="0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ADB928E" w14:textId="77777777" w:rsidR="00163657" w:rsidRDefault="00163657" w:rsidP="00BC271E">
            <w:pPr>
              <w:jc w:val="center"/>
              <w:rPr>
                <w:snapToGrid w:val="0"/>
              </w:rPr>
            </w:pPr>
          </w:p>
        </w:tc>
      </w:tr>
      <w:tr w:rsidR="00121267" w14:paraId="78D91102" w14:textId="77777777" w:rsidTr="00121267">
        <w:trPr>
          <w:jc w:val="center"/>
        </w:trPr>
        <w:tc>
          <w:tcPr>
            <w:tcW w:w="69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836DC0D" w14:textId="1759A281" w:rsidR="00121267" w:rsidRDefault="00430A42" w:rsidP="00141780">
            <w:pPr>
              <w:rPr>
                <w:snapToGrid w:val="0"/>
              </w:rPr>
            </w:pPr>
            <w:r>
              <w:t>1</w:t>
            </w:r>
            <w:r w:rsidR="00121267">
              <w:t>.0</w:t>
            </w:r>
            <w:r w:rsidR="00141780">
              <w:t>5</w:t>
            </w:r>
          </w:p>
        </w:tc>
        <w:tc>
          <w:tcPr>
            <w:tcW w:w="44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E6E6E6"/>
          </w:tcPr>
          <w:p w14:paraId="1BA4BE42" w14:textId="684F32F8" w:rsidR="00121267" w:rsidRPr="000E2B45" w:rsidRDefault="00280D68" w:rsidP="00121267">
            <w:pPr>
              <w:pStyle w:val="Mustertext"/>
              <w:rPr>
                <w:b/>
                <w:color w:val="000000"/>
              </w:rPr>
            </w:pPr>
            <w:r>
              <w:rPr>
                <w:color w:val="auto"/>
              </w:rPr>
              <w:t>Routenverfolgung</w:t>
            </w:r>
          </w:p>
        </w:tc>
        <w:tc>
          <w:tcPr>
            <w:tcW w:w="13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A23B429" w14:textId="77777777" w:rsidR="00121267" w:rsidRDefault="00121267" w:rsidP="00121267">
            <w:pPr>
              <w:rPr>
                <w:snapToGrid w:val="0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6C335A0" w14:textId="77777777" w:rsidR="00121267" w:rsidRDefault="00121267" w:rsidP="00121267">
            <w:pPr>
              <w:rPr>
                <w:snapToGrid w:val="0"/>
              </w:rPr>
            </w:pPr>
          </w:p>
        </w:tc>
        <w:tc>
          <w:tcPr>
            <w:tcW w:w="13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9ED25D2" w14:textId="77777777" w:rsidR="00121267" w:rsidRDefault="00121267" w:rsidP="00121267">
            <w:pPr>
              <w:rPr>
                <w:snapToGrid w:val="0"/>
              </w:rPr>
            </w:pPr>
          </w:p>
        </w:tc>
        <w:tc>
          <w:tcPr>
            <w:tcW w:w="6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49D0DC4E" w14:textId="36F84306" w:rsidR="00121267" w:rsidRDefault="00280D68" w:rsidP="00141780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S</w:t>
            </w:r>
            <w:r w:rsidR="00141780">
              <w:rPr>
                <w:snapToGrid w:val="0"/>
              </w:rPr>
              <w:t>t</w:t>
            </w:r>
          </w:p>
        </w:tc>
        <w:tc>
          <w:tcPr>
            <w:tcW w:w="13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CA06F34" w14:textId="77777777" w:rsidR="00121267" w:rsidRDefault="00121267" w:rsidP="00121267">
            <w:pPr>
              <w:jc w:val="right"/>
              <w:rPr>
                <w:snapToGrid w:val="0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1D71A0C" w14:textId="77777777" w:rsidR="00121267" w:rsidRDefault="00121267" w:rsidP="00121267">
            <w:pPr>
              <w:jc w:val="right"/>
              <w:rPr>
                <w:snapToGrid w:val="0"/>
              </w:rPr>
            </w:pPr>
          </w:p>
        </w:tc>
        <w:tc>
          <w:tcPr>
            <w:tcW w:w="13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40F1774" w14:textId="77777777" w:rsidR="00121267" w:rsidRDefault="00121267" w:rsidP="00121267">
            <w:pPr>
              <w:jc w:val="right"/>
              <w:rPr>
                <w:snapToGrid w:val="0"/>
              </w:rPr>
            </w:pPr>
          </w:p>
        </w:tc>
        <w:tc>
          <w:tcPr>
            <w:tcW w:w="145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6E6E6"/>
          </w:tcPr>
          <w:p w14:paraId="22036F7F" w14:textId="77777777" w:rsidR="00121267" w:rsidRDefault="00121267" w:rsidP="00121267">
            <w:pPr>
              <w:jc w:val="right"/>
              <w:rPr>
                <w:snapToGrid w:val="0"/>
              </w:rPr>
            </w:pPr>
          </w:p>
        </w:tc>
      </w:tr>
      <w:tr w:rsidR="00121267" w14:paraId="2582F6A4" w14:textId="77777777" w:rsidTr="00121267">
        <w:trPr>
          <w:jc w:val="center"/>
        </w:trPr>
        <w:tc>
          <w:tcPr>
            <w:tcW w:w="69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A6E6A92" w14:textId="77777777" w:rsidR="00121267" w:rsidRDefault="00121267" w:rsidP="00121267">
            <w:pPr>
              <w:rPr>
                <w:snapToGrid w:val="0"/>
              </w:rPr>
            </w:pPr>
          </w:p>
        </w:tc>
        <w:tc>
          <w:tcPr>
            <w:tcW w:w="7274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C129C9C" w14:textId="77777777" w:rsidR="00280D68" w:rsidRPr="009C295C" w:rsidRDefault="00280D68" w:rsidP="00280D68">
            <w:pPr>
              <w:pStyle w:val="Mustertext9kursiv"/>
            </w:pPr>
            <w:r w:rsidRPr="009C295C">
              <w:t>Routenverfolgung</w:t>
            </w:r>
          </w:p>
          <w:p w14:paraId="010EE491" w14:textId="77777777" w:rsidR="00280D68" w:rsidRPr="008311BB" w:rsidRDefault="00280D68" w:rsidP="00280D68">
            <w:pPr>
              <w:pStyle w:val="Mustertext9kursiv"/>
            </w:pPr>
            <w:r w:rsidRPr="008311BB">
              <w:t>(Stromerhebung, Befragung)</w:t>
            </w:r>
          </w:p>
          <w:p w14:paraId="336344A0" w14:textId="77777777" w:rsidR="00280D68" w:rsidRPr="008311BB" w:rsidRDefault="00280D68" w:rsidP="00280D68">
            <w:pPr>
              <w:pStyle w:val="Mustertext9kursiv"/>
            </w:pPr>
            <w:r w:rsidRPr="008311BB">
              <w:t>Uhrzeiten: Vormittags 06:00 – Uhr bis 10:00 Uhr</w:t>
            </w:r>
          </w:p>
          <w:p w14:paraId="024C7F94" w14:textId="77777777" w:rsidR="00280D68" w:rsidRPr="009C295C" w:rsidRDefault="00280D68" w:rsidP="00280D68">
            <w:pPr>
              <w:pStyle w:val="Mustertext9kursiv"/>
            </w:pPr>
            <w:r w:rsidRPr="008311BB">
              <w:t>Nachmittags 15:00 – 19:00 Uhr</w:t>
            </w:r>
          </w:p>
          <w:p w14:paraId="29322777" w14:textId="1A695C00" w:rsidR="00121267" w:rsidRPr="00331EDF" w:rsidRDefault="00280D68" w:rsidP="00121267">
            <w:pPr>
              <w:pStyle w:val="Mustertext9kursiv"/>
            </w:pPr>
            <w:r w:rsidRPr="009C295C">
              <w:t>Gemäß Leistungsbeschreibung</w:t>
            </w:r>
          </w:p>
        </w:tc>
        <w:tc>
          <w:tcPr>
            <w:tcW w:w="1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420C5C5" w14:textId="77777777" w:rsidR="00121267" w:rsidRDefault="00121267" w:rsidP="00121267">
            <w:pPr>
              <w:jc w:val="center"/>
              <w:rPr>
                <w:snapToGrid w:val="0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84FB941" w14:textId="77777777" w:rsidR="00121267" w:rsidRDefault="00121267" w:rsidP="00121267">
            <w:pPr>
              <w:jc w:val="center"/>
              <w:rPr>
                <w:snapToGrid w:val="0"/>
              </w:rPr>
            </w:pPr>
          </w:p>
        </w:tc>
      </w:tr>
      <w:tr w:rsidR="00121267" w14:paraId="5DEE7564" w14:textId="77777777" w:rsidTr="00121267">
        <w:trPr>
          <w:jc w:val="center"/>
        </w:trPr>
        <w:tc>
          <w:tcPr>
            <w:tcW w:w="69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A25BD43" w14:textId="17401145" w:rsidR="00121267" w:rsidRDefault="00430A42" w:rsidP="00141780">
            <w:pPr>
              <w:rPr>
                <w:snapToGrid w:val="0"/>
              </w:rPr>
            </w:pPr>
            <w:r>
              <w:t>1</w:t>
            </w:r>
            <w:r w:rsidR="00121267">
              <w:t>.0</w:t>
            </w:r>
            <w:r w:rsidR="00141780">
              <w:t>6</w:t>
            </w:r>
          </w:p>
        </w:tc>
        <w:tc>
          <w:tcPr>
            <w:tcW w:w="44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E6E6E6"/>
          </w:tcPr>
          <w:p w14:paraId="34DA6505" w14:textId="77777777" w:rsidR="00121267" w:rsidRPr="00163657" w:rsidRDefault="00121267" w:rsidP="00121267">
            <w:pPr>
              <w:pStyle w:val="Mustertext"/>
              <w:rPr>
                <w:b/>
                <w:i/>
                <w:color w:val="000000"/>
              </w:rPr>
            </w:pPr>
            <w:r w:rsidRPr="00163657">
              <w:rPr>
                <w:i/>
              </w:rPr>
              <w:t>ggf. Text ergänzen</w:t>
            </w:r>
          </w:p>
        </w:tc>
        <w:tc>
          <w:tcPr>
            <w:tcW w:w="13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96234B4" w14:textId="77777777" w:rsidR="00121267" w:rsidRDefault="00121267" w:rsidP="00121267">
            <w:pPr>
              <w:rPr>
                <w:snapToGrid w:val="0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78CA699" w14:textId="77777777" w:rsidR="00121267" w:rsidRDefault="00121267" w:rsidP="00121267">
            <w:pPr>
              <w:rPr>
                <w:snapToGrid w:val="0"/>
              </w:rPr>
            </w:pPr>
          </w:p>
        </w:tc>
        <w:tc>
          <w:tcPr>
            <w:tcW w:w="13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9E000D1" w14:textId="77777777" w:rsidR="00121267" w:rsidRDefault="00121267" w:rsidP="00121267">
            <w:pPr>
              <w:rPr>
                <w:snapToGrid w:val="0"/>
              </w:rPr>
            </w:pPr>
          </w:p>
        </w:tc>
        <w:tc>
          <w:tcPr>
            <w:tcW w:w="6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618C2578" w14:textId="77777777" w:rsidR="00121267" w:rsidRDefault="00121267" w:rsidP="00121267">
            <w:pPr>
              <w:jc w:val="center"/>
              <w:rPr>
                <w:snapToGrid w:val="0"/>
              </w:rPr>
            </w:pPr>
          </w:p>
        </w:tc>
        <w:tc>
          <w:tcPr>
            <w:tcW w:w="13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8865ABD" w14:textId="77777777" w:rsidR="00121267" w:rsidRDefault="00121267" w:rsidP="00121267">
            <w:pPr>
              <w:jc w:val="right"/>
              <w:rPr>
                <w:snapToGrid w:val="0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553DEF3" w14:textId="77777777" w:rsidR="00121267" w:rsidRDefault="00121267" w:rsidP="00121267">
            <w:pPr>
              <w:jc w:val="right"/>
              <w:rPr>
                <w:snapToGrid w:val="0"/>
              </w:rPr>
            </w:pPr>
          </w:p>
        </w:tc>
        <w:tc>
          <w:tcPr>
            <w:tcW w:w="13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D9CE565" w14:textId="77777777" w:rsidR="00121267" w:rsidRDefault="00121267" w:rsidP="00121267">
            <w:pPr>
              <w:jc w:val="right"/>
              <w:rPr>
                <w:snapToGrid w:val="0"/>
              </w:rPr>
            </w:pPr>
          </w:p>
        </w:tc>
        <w:tc>
          <w:tcPr>
            <w:tcW w:w="145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6E6E6"/>
          </w:tcPr>
          <w:p w14:paraId="37193AB8" w14:textId="77777777" w:rsidR="00121267" w:rsidRDefault="00121267" w:rsidP="00121267">
            <w:pPr>
              <w:jc w:val="right"/>
              <w:rPr>
                <w:snapToGrid w:val="0"/>
              </w:rPr>
            </w:pPr>
          </w:p>
        </w:tc>
      </w:tr>
      <w:tr w:rsidR="00121267" w14:paraId="2A80D060" w14:textId="77777777" w:rsidTr="00121267">
        <w:trPr>
          <w:jc w:val="center"/>
        </w:trPr>
        <w:tc>
          <w:tcPr>
            <w:tcW w:w="69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01A6149" w14:textId="77777777" w:rsidR="00121267" w:rsidRDefault="00121267" w:rsidP="00121267">
            <w:pPr>
              <w:rPr>
                <w:snapToGrid w:val="0"/>
              </w:rPr>
            </w:pPr>
          </w:p>
        </w:tc>
        <w:tc>
          <w:tcPr>
            <w:tcW w:w="7274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F12ECD6" w14:textId="77777777" w:rsidR="00121267" w:rsidRDefault="00121267" w:rsidP="00121267"/>
          <w:p w14:paraId="041493E1" w14:textId="77777777" w:rsidR="00121267" w:rsidRDefault="00121267" w:rsidP="00121267"/>
          <w:p w14:paraId="2479D2D1" w14:textId="77777777" w:rsidR="00121267" w:rsidRPr="00331EDF" w:rsidRDefault="00121267" w:rsidP="00121267">
            <w:pPr>
              <w:pStyle w:val="Mustertext9kursiv"/>
            </w:pPr>
          </w:p>
        </w:tc>
        <w:tc>
          <w:tcPr>
            <w:tcW w:w="1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099589D" w14:textId="77777777" w:rsidR="00121267" w:rsidRDefault="00121267" w:rsidP="00121267">
            <w:pPr>
              <w:jc w:val="center"/>
              <w:rPr>
                <w:snapToGrid w:val="0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5E9842F" w14:textId="77777777" w:rsidR="00121267" w:rsidRDefault="00121267" w:rsidP="00121267">
            <w:pPr>
              <w:jc w:val="center"/>
              <w:rPr>
                <w:snapToGrid w:val="0"/>
              </w:rPr>
            </w:pPr>
          </w:p>
        </w:tc>
      </w:tr>
      <w:tr w:rsidR="00116173" w14:paraId="47A29511" w14:textId="77777777" w:rsidTr="00D715BB">
        <w:trPr>
          <w:jc w:val="center"/>
        </w:trPr>
        <w:tc>
          <w:tcPr>
            <w:tcW w:w="69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D4C44D0" w14:textId="1E9F5596" w:rsidR="00116173" w:rsidRDefault="00430A42" w:rsidP="00D715BB">
            <w:pPr>
              <w:rPr>
                <w:snapToGrid w:val="0"/>
              </w:rPr>
            </w:pPr>
            <w:r>
              <w:t>1</w:t>
            </w:r>
            <w:r w:rsidR="00116173">
              <w:t>.06</w:t>
            </w:r>
          </w:p>
        </w:tc>
        <w:tc>
          <w:tcPr>
            <w:tcW w:w="44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E6E6E6"/>
          </w:tcPr>
          <w:p w14:paraId="01F8B270" w14:textId="77777777" w:rsidR="00116173" w:rsidRPr="00163657" w:rsidRDefault="00116173" w:rsidP="00D715BB">
            <w:pPr>
              <w:pStyle w:val="Mustertext"/>
              <w:rPr>
                <w:b/>
                <w:i/>
                <w:color w:val="000000"/>
              </w:rPr>
            </w:pPr>
            <w:r w:rsidRPr="00163657">
              <w:rPr>
                <w:i/>
              </w:rPr>
              <w:t>ggf. Text ergänzen</w:t>
            </w:r>
          </w:p>
        </w:tc>
        <w:tc>
          <w:tcPr>
            <w:tcW w:w="13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CE2221E" w14:textId="77777777" w:rsidR="00116173" w:rsidRDefault="00116173" w:rsidP="00D715BB">
            <w:pPr>
              <w:rPr>
                <w:snapToGrid w:val="0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A43B1EA" w14:textId="77777777" w:rsidR="00116173" w:rsidRDefault="00116173" w:rsidP="00D715BB">
            <w:pPr>
              <w:rPr>
                <w:snapToGrid w:val="0"/>
              </w:rPr>
            </w:pPr>
          </w:p>
        </w:tc>
        <w:tc>
          <w:tcPr>
            <w:tcW w:w="13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20D46C2" w14:textId="77777777" w:rsidR="00116173" w:rsidRDefault="00116173" w:rsidP="00D715BB">
            <w:pPr>
              <w:rPr>
                <w:snapToGrid w:val="0"/>
              </w:rPr>
            </w:pPr>
          </w:p>
        </w:tc>
        <w:tc>
          <w:tcPr>
            <w:tcW w:w="6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726057C4" w14:textId="77777777" w:rsidR="00116173" w:rsidRDefault="00116173" w:rsidP="00D715BB">
            <w:pPr>
              <w:jc w:val="center"/>
              <w:rPr>
                <w:snapToGrid w:val="0"/>
              </w:rPr>
            </w:pPr>
          </w:p>
        </w:tc>
        <w:tc>
          <w:tcPr>
            <w:tcW w:w="13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513EB7E" w14:textId="77777777" w:rsidR="00116173" w:rsidRDefault="00116173" w:rsidP="00D715BB">
            <w:pPr>
              <w:jc w:val="right"/>
              <w:rPr>
                <w:snapToGrid w:val="0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83E3331" w14:textId="77777777" w:rsidR="00116173" w:rsidRDefault="00116173" w:rsidP="00D715BB">
            <w:pPr>
              <w:jc w:val="right"/>
              <w:rPr>
                <w:snapToGrid w:val="0"/>
              </w:rPr>
            </w:pPr>
          </w:p>
        </w:tc>
        <w:tc>
          <w:tcPr>
            <w:tcW w:w="13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53EA05D" w14:textId="77777777" w:rsidR="00116173" w:rsidRDefault="00116173" w:rsidP="00D715BB">
            <w:pPr>
              <w:jc w:val="right"/>
              <w:rPr>
                <w:snapToGrid w:val="0"/>
              </w:rPr>
            </w:pPr>
          </w:p>
        </w:tc>
        <w:tc>
          <w:tcPr>
            <w:tcW w:w="145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6E6E6"/>
          </w:tcPr>
          <w:p w14:paraId="6E9AE726" w14:textId="77777777" w:rsidR="00116173" w:rsidRDefault="00116173" w:rsidP="00D715BB">
            <w:pPr>
              <w:jc w:val="right"/>
              <w:rPr>
                <w:snapToGrid w:val="0"/>
              </w:rPr>
            </w:pPr>
          </w:p>
        </w:tc>
      </w:tr>
      <w:tr w:rsidR="00116173" w14:paraId="2251D2E1" w14:textId="77777777" w:rsidTr="00D715BB">
        <w:trPr>
          <w:jc w:val="center"/>
        </w:trPr>
        <w:tc>
          <w:tcPr>
            <w:tcW w:w="69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33D752F" w14:textId="77777777" w:rsidR="00116173" w:rsidRDefault="00116173" w:rsidP="00D715BB">
            <w:pPr>
              <w:rPr>
                <w:snapToGrid w:val="0"/>
              </w:rPr>
            </w:pPr>
          </w:p>
        </w:tc>
        <w:tc>
          <w:tcPr>
            <w:tcW w:w="7274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7C554E8" w14:textId="77777777" w:rsidR="00116173" w:rsidRDefault="00116173" w:rsidP="00D715BB"/>
          <w:p w14:paraId="58571109" w14:textId="77777777" w:rsidR="00116173" w:rsidRDefault="00116173" w:rsidP="00D715BB"/>
          <w:p w14:paraId="1F356E6C" w14:textId="77777777" w:rsidR="00116173" w:rsidRPr="00331EDF" w:rsidRDefault="00116173" w:rsidP="00D715BB">
            <w:pPr>
              <w:pStyle w:val="Mustertext9kursiv"/>
            </w:pPr>
          </w:p>
        </w:tc>
        <w:tc>
          <w:tcPr>
            <w:tcW w:w="1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FD9EB24" w14:textId="77777777" w:rsidR="00116173" w:rsidRDefault="00116173" w:rsidP="00D715BB">
            <w:pPr>
              <w:jc w:val="center"/>
              <w:rPr>
                <w:snapToGrid w:val="0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61EAFFA" w14:textId="77777777" w:rsidR="00116173" w:rsidRDefault="00116173" w:rsidP="00D715BB">
            <w:pPr>
              <w:jc w:val="center"/>
              <w:rPr>
                <w:snapToGrid w:val="0"/>
              </w:rPr>
            </w:pPr>
          </w:p>
        </w:tc>
      </w:tr>
      <w:tr w:rsidR="00121267" w14:paraId="3BF3E6B2" w14:textId="77777777" w:rsidTr="00121267">
        <w:trPr>
          <w:jc w:val="center"/>
        </w:trPr>
        <w:tc>
          <w:tcPr>
            <w:tcW w:w="69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010F5D9" w14:textId="4C087DA6" w:rsidR="00121267" w:rsidRDefault="00430A42" w:rsidP="00121267">
            <w:pPr>
              <w:rPr>
                <w:snapToGrid w:val="0"/>
              </w:rPr>
            </w:pPr>
            <w:r>
              <w:t>1</w:t>
            </w:r>
            <w:r w:rsidR="00121267">
              <w:t>.0</w:t>
            </w:r>
            <w:r w:rsidR="00116173">
              <w:t>7</w:t>
            </w:r>
          </w:p>
        </w:tc>
        <w:tc>
          <w:tcPr>
            <w:tcW w:w="44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E6E6E6"/>
          </w:tcPr>
          <w:p w14:paraId="35B457F4" w14:textId="77777777" w:rsidR="00121267" w:rsidRPr="00163657" w:rsidRDefault="00121267" w:rsidP="00121267">
            <w:pPr>
              <w:pStyle w:val="Mustertext"/>
              <w:rPr>
                <w:b/>
                <w:i/>
                <w:color w:val="000000"/>
              </w:rPr>
            </w:pPr>
            <w:r w:rsidRPr="00163657">
              <w:rPr>
                <w:i/>
              </w:rPr>
              <w:t>ggf. Text ergänzen</w:t>
            </w:r>
          </w:p>
        </w:tc>
        <w:tc>
          <w:tcPr>
            <w:tcW w:w="13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29F087A" w14:textId="77777777" w:rsidR="00121267" w:rsidRDefault="00121267" w:rsidP="00121267">
            <w:pPr>
              <w:rPr>
                <w:snapToGrid w:val="0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A150C30" w14:textId="77777777" w:rsidR="00121267" w:rsidRDefault="00121267" w:rsidP="00121267">
            <w:pPr>
              <w:rPr>
                <w:snapToGrid w:val="0"/>
              </w:rPr>
            </w:pPr>
          </w:p>
        </w:tc>
        <w:tc>
          <w:tcPr>
            <w:tcW w:w="13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4813513" w14:textId="77777777" w:rsidR="00121267" w:rsidRDefault="00121267" w:rsidP="00121267">
            <w:pPr>
              <w:rPr>
                <w:snapToGrid w:val="0"/>
              </w:rPr>
            </w:pPr>
          </w:p>
        </w:tc>
        <w:tc>
          <w:tcPr>
            <w:tcW w:w="6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4BDDF71D" w14:textId="77777777" w:rsidR="00121267" w:rsidRDefault="00121267" w:rsidP="00121267">
            <w:pPr>
              <w:jc w:val="center"/>
              <w:rPr>
                <w:snapToGrid w:val="0"/>
              </w:rPr>
            </w:pPr>
          </w:p>
        </w:tc>
        <w:tc>
          <w:tcPr>
            <w:tcW w:w="13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D5DEBE1" w14:textId="77777777" w:rsidR="00121267" w:rsidRDefault="00121267" w:rsidP="00121267">
            <w:pPr>
              <w:jc w:val="right"/>
              <w:rPr>
                <w:snapToGrid w:val="0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72ED022" w14:textId="77777777" w:rsidR="00121267" w:rsidRDefault="00121267" w:rsidP="00121267">
            <w:pPr>
              <w:jc w:val="right"/>
              <w:rPr>
                <w:snapToGrid w:val="0"/>
              </w:rPr>
            </w:pPr>
          </w:p>
        </w:tc>
        <w:tc>
          <w:tcPr>
            <w:tcW w:w="13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9F38770" w14:textId="77777777" w:rsidR="00121267" w:rsidRDefault="00121267" w:rsidP="00121267">
            <w:pPr>
              <w:jc w:val="right"/>
              <w:rPr>
                <w:snapToGrid w:val="0"/>
              </w:rPr>
            </w:pPr>
          </w:p>
        </w:tc>
        <w:tc>
          <w:tcPr>
            <w:tcW w:w="145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6E6E6"/>
          </w:tcPr>
          <w:p w14:paraId="2E9F9A6C" w14:textId="77777777" w:rsidR="00121267" w:rsidRDefault="00121267" w:rsidP="00121267">
            <w:pPr>
              <w:jc w:val="right"/>
              <w:rPr>
                <w:snapToGrid w:val="0"/>
              </w:rPr>
            </w:pPr>
          </w:p>
        </w:tc>
      </w:tr>
      <w:tr w:rsidR="00121267" w14:paraId="518D51C5" w14:textId="77777777" w:rsidTr="00121267">
        <w:trPr>
          <w:jc w:val="center"/>
        </w:trPr>
        <w:tc>
          <w:tcPr>
            <w:tcW w:w="69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6E5FCC1" w14:textId="77777777" w:rsidR="00121267" w:rsidRDefault="00121267" w:rsidP="00121267">
            <w:pPr>
              <w:rPr>
                <w:snapToGrid w:val="0"/>
              </w:rPr>
            </w:pPr>
          </w:p>
        </w:tc>
        <w:tc>
          <w:tcPr>
            <w:tcW w:w="7274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01E3389" w14:textId="77777777" w:rsidR="00121267" w:rsidRDefault="00121267" w:rsidP="00121267"/>
          <w:p w14:paraId="71ABC3D1" w14:textId="77777777" w:rsidR="00121267" w:rsidRDefault="00121267" w:rsidP="00121267"/>
          <w:p w14:paraId="658419D7" w14:textId="77777777" w:rsidR="00121267" w:rsidRPr="00331EDF" w:rsidRDefault="00121267" w:rsidP="00121267">
            <w:pPr>
              <w:pStyle w:val="Mustertext9kursiv"/>
            </w:pPr>
          </w:p>
        </w:tc>
        <w:tc>
          <w:tcPr>
            <w:tcW w:w="1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7E0431F" w14:textId="77777777" w:rsidR="00121267" w:rsidRDefault="00121267" w:rsidP="00121267">
            <w:pPr>
              <w:jc w:val="center"/>
              <w:rPr>
                <w:snapToGrid w:val="0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17BB2F6" w14:textId="77777777" w:rsidR="00121267" w:rsidRDefault="00121267" w:rsidP="00121267">
            <w:pPr>
              <w:jc w:val="center"/>
              <w:rPr>
                <w:snapToGrid w:val="0"/>
              </w:rPr>
            </w:pPr>
          </w:p>
        </w:tc>
      </w:tr>
      <w:tr w:rsidR="00163657" w14:paraId="17C703DA" w14:textId="77777777" w:rsidTr="003D7F2B">
        <w:trPr>
          <w:jc w:val="center"/>
        </w:trPr>
        <w:tc>
          <w:tcPr>
            <w:tcW w:w="69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43D216E" w14:textId="49988829" w:rsidR="00163657" w:rsidRDefault="00430A42" w:rsidP="00D64D58">
            <w:pPr>
              <w:rPr>
                <w:snapToGrid w:val="0"/>
              </w:rPr>
            </w:pPr>
            <w:r>
              <w:t>1</w:t>
            </w:r>
            <w:r w:rsidR="00163657">
              <w:t>.</w:t>
            </w:r>
            <w:r w:rsidR="006C78F5">
              <w:t>0</w:t>
            </w:r>
            <w:r w:rsidR="00116173">
              <w:t>8</w:t>
            </w:r>
          </w:p>
        </w:tc>
        <w:tc>
          <w:tcPr>
            <w:tcW w:w="44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E6E6E6"/>
          </w:tcPr>
          <w:p w14:paraId="2838416B" w14:textId="77777777" w:rsidR="00163657" w:rsidRPr="00163657" w:rsidRDefault="00163657" w:rsidP="00163657">
            <w:pPr>
              <w:pStyle w:val="Mustertext"/>
              <w:rPr>
                <w:b/>
                <w:i/>
                <w:color w:val="000000"/>
              </w:rPr>
            </w:pPr>
            <w:r w:rsidRPr="00163657">
              <w:rPr>
                <w:i/>
              </w:rPr>
              <w:t>ggf. Text ergänzen</w:t>
            </w:r>
          </w:p>
        </w:tc>
        <w:tc>
          <w:tcPr>
            <w:tcW w:w="13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1327227" w14:textId="77777777" w:rsidR="00163657" w:rsidRDefault="00163657" w:rsidP="00163657">
            <w:pPr>
              <w:rPr>
                <w:snapToGrid w:val="0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751F232" w14:textId="77777777" w:rsidR="00163657" w:rsidRDefault="00163657" w:rsidP="00163657">
            <w:pPr>
              <w:rPr>
                <w:snapToGrid w:val="0"/>
              </w:rPr>
            </w:pPr>
          </w:p>
        </w:tc>
        <w:tc>
          <w:tcPr>
            <w:tcW w:w="13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DC5528F" w14:textId="77777777" w:rsidR="00163657" w:rsidRDefault="00163657" w:rsidP="00163657">
            <w:pPr>
              <w:rPr>
                <w:snapToGrid w:val="0"/>
              </w:rPr>
            </w:pPr>
          </w:p>
        </w:tc>
        <w:tc>
          <w:tcPr>
            <w:tcW w:w="6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15FD3575" w14:textId="77777777" w:rsidR="00163657" w:rsidRDefault="00163657" w:rsidP="00163657">
            <w:pPr>
              <w:jc w:val="center"/>
              <w:rPr>
                <w:snapToGrid w:val="0"/>
              </w:rPr>
            </w:pPr>
          </w:p>
        </w:tc>
        <w:tc>
          <w:tcPr>
            <w:tcW w:w="13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DF88692" w14:textId="77777777" w:rsidR="00163657" w:rsidRDefault="00163657" w:rsidP="00163657">
            <w:pPr>
              <w:jc w:val="right"/>
              <w:rPr>
                <w:snapToGrid w:val="0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24F6A4E" w14:textId="77777777" w:rsidR="00163657" w:rsidRDefault="00163657" w:rsidP="00163657">
            <w:pPr>
              <w:jc w:val="right"/>
              <w:rPr>
                <w:snapToGrid w:val="0"/>
              </w:rPr>
            </w:pPr>
          </w:p>
        </w:tc>
        <w:tc>
          <w:tcPr>
            <w:tcW w:w="13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BADEEF4" w14:textId="77777777" w:rsidR="00163657" w:rsidRDefault="00163657" w:rsidP="00163657">
            <w:pPr>
              <w:jc w:val="right"/>
              <w:rPr>
                <w:snapToGrid w:val="0"/>
              </w:rPr>
            </w:pPr>
          </w:p>
        </w:tc>
        <w:tc>
          <w:tcPr>
            <w:tcW w:w="145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6E6E6"/>
          </w:tcPr>
          <w:p w14:paraId="4AB4DE75" w14:textId="77777777" w:rsidR="00163657" w:rsidRDefault="00163657" w:rsidP="00163657">
            <w:pPr>
              <w:jc w:val="right"/>
              <w:rPr>
                <w:snapToGrid w:val="0"/>
              </w:rPr>
            </w:pPr>
          </w:p>
        </w:tc>
      </w:tr>
      <w:tr w:rsidR="00163657" w14:paraId="652A7D3D" w14:textId="77777777" w:rsidTr="003D7F2B">
        <w:trPr>
          <w:jc w:val="center"/>
        </w:trPr>
        <w:tc>
          <w:tcPr>
            <w:tcW w:w="69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8EB7166" w14:textId="77777777" w:rsidR="00163657" w:rsidRDefault="00163657" w:rsidP="00163657">
            <w:pPr>
              <w:rPr>
                <w:snapToGrid w:val="0"/>
              </w:rPr>
            </w:pPr>
          </w:p>
        </w:tc>
        <w:tc>
          <w:tcPr>
            <w:tcW w:w="7274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B6A4088" w14:textId="77777777" w:rsidR="00163657" w:rsidRDefault="00163657" w:rsidP="00163657"/>
          <w:p w14:paraId="063A5928" w14:textId="77777777" w:rsidR="00163657" w:rsidRDefault="00163657" w:rsidP="00163657"/>
          <w:p w14:paraId="077B0C68" w14:textId="77777777" w:rsidR="00163657" w:rsidRPr="00331EDF" w:rsidRDefault="00163657" w:rsidP="00163657">
            <w:pPr>
              <w:pStyle w:val="Mustertext9kursiv"/>
            </w:pPr>
          </w:p>
        </w:tc>
        <w:tc>
          <w:tcPr>
            <w:tcW w:w="1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697A017" w14:textId="77777777" w:rsidR="00163657" w:rsidRDefault="00163657" w:rsidP="00163657">
            <w:pPr>
              <w:jc w:val="center"/>
              <w:rPr>
                <w:snapToGrid w:val="0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1E54F92" w14:textId="77777777" w:rsidR="00163657" w:rsidRDefault="00163657" w:rsidP="00163657">
            <w:pPr>
              <w:jc w:val="center"/>
              <w:rPr>
                <w:snapToGrid w:val="0"/>
              </w:rPr>
            </w:pPr>
          </w:p>
        </w:tc>
      </w:tr>
      <w:tr w:rsidR="00163657" w14:paraId="1853B4DB" w14:textId="77777777" w:rsidTr="003D7F2B">
        <w:trPr>
          <w:jc w:val="center"/>
        </w:trPr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</w:tcPr>
          <w:p w14:paraId="2A1367E6" w14:textId="77777777" w:rsidR="00163657" w:rsidRDefault="00163657" w:rsidP="00163657">
            <w:pPr>
              <w:rPr>
                <w:snapToGrid w:val="0"/>
              </w:rPr>
            </w:pPr>
          </w:p>
        </w:tc>
        <w:tc>
          <w:tcPr>
            <w:tcW w:w="447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85BB1F" w14:textId="77777777" w:rsidR="00163657" w:rsidRDefault="00163657" w:rsidP="00163657">
            <w:pPr>
              <w:rPr>
                <w:rFonts w:cs="Arial"/>
                <w:color w:val="000000"/>
                <w:spacing w:val="-4"/>
              </w:rPr>
            </w:pPr>
          </w:p>
        </w:tc>
        <w:tc>
          <w:tcPr>
            <w:tcW w:w="13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6686290" w14:textId="77777777" w:rsidR="00163657" w:rsidRPr="006B2497" w:rsidRDefault="00163657" w:rsidP="00163657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D9A0108" w14:textId="77777777" w:rsidR="00163657" w:rsidRPr="006B2497" w:rsidRDefault="00163657" w:rsidP="00163657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8267E1F" w14:textId="77777777" w:rsidR="00163657" w:rsidRPr="006B2497" w:rsidRDefault="00163657" w:rsidP="00163657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66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7C172E1" w14:textId="77777777" w:rsidR="00163657" w:rsidRPr="006B2497" w:rsidRDefault="00163657" w:rsidP="00163657">
            <w:pPr>
              <w:jc w:val="center"/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3611940" w14:textId="77777777" w:rsidR="00163657" w:rsidRPr="006B2497" w:rsidRDefault="00163657" w:rsidP="00163657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F127B4C" w14:textId="77777777" w:rsidR="00163657" w:rsidRPr="006B2497" w:rsidRDefault="00163657" w:rsidP="00163657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31104A7" w14:textId="77777777" w:rsidR="00163657" w:rsidRPr="006B2497" w:rsidRDefault="00163657" w:rsidP="00163657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457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</w:tcPr>
          <w:p w14:paraId="0EEC3FAE" w14:textId="77777777" w:rsidR="00163657" w:rsidRPr="006B2497" w:rsidRDefault="00163657" w:rsidP="00163657">
            <w:pPr>
              <w:jc w:val="right"/>
              <w:rPr>
                <w:snapToGrid w:val="0"/>
                <w:sz w:val="4"/>
                <w:szCs w:val="4"/>
              </w:rPr>
            </w:pPr>
          </w:p>
        </w:tc>
      </w:tr>
      <w:tr w:rsidR="00163657" w14:paraId="7C951DDE" w14:textId="77777777" w:rsidTr="003D7F2B">
        <w:trPr>
          <w:jc w:val="center"/>
        </w:trPr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  <w:shd w:val="clear" w:color="auto" w:fill="E6E6E6"/>
          </w:tcPr>
          <w:p w14:paraId="5E4DE357" w14:textId="77777777" w:rsidR="00163657" w:rsidRDefault="00163657" w:rsidP="0001731E">
            <w:pPr>
              <w:rPr>
                <w:snapToGrid w:val="0"/>
              </w:rPr>
            </w:pPr>
          </w:p>
        </w:tc>
        <w:tc>
          <w:tcPr>
            <w:tcW w:w="727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E6E6E6"/>
            <w:vAlign w:val="center"/>
          </w:tcPr>
          <w:p w14:paraId="6D1759C5" w14:textId="05D2002B" w:rsidR="00163657" w:rsidRDefault="00163657" w:rsidP="0001731E">
            <w:pPr>
              <w:jc w:val="right"/>
              <w:rPr>
                <w:snapToGrid w:val="0"/>
              </w:rPr>
            </w:pPr>
            <w:r>
              <w:rPr>
                <w:rFonts w:cs="Arial"/>
                <w:b/>
              </w:rPr>
              <w:t xml:space="preserve">Summe aus </w:t>
            </w:r>
            <w:r w:rsidR="008E755D">
              <w:rPr>
                <w:rFonts w:cs="Arial"/>
                <w:b/>
              </w:rPr>
              <w:t>2</w:t>
            </w:r>
          </w:p>
        </w:tc>
        <w:tc>
          <w:tcPr>
            <w:tcW w:w="13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E6E6E6"/>
          </w:tcPr>
          <w:p w14:paraId="33DBBA40" w14:textId="77777777" w:rsidR="00163657" w:rsidRDefault="00163657" w:rsidP="0001731E">
            <w:pPr>
              <w:jc w:val="center"/>
              <w:rPr>
                <w:snapToGrid w:val="0"/>
              </w:rPr>
            </w:pPr>
          </w:p>
        </w:tc>
        <w:tc>
          <w:tcPr>
            <w:tcW w:w="14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F850172" w14:textId="77777777" w:rsidR="00163657" w:rsidRDefault="00163657" w:rsidP="0001731E">
            <w:pPr>
              <w:jc w:val="center"/>
              <w:rPr>
                <w:snapToGrid w:val="0"/>
              </w:rPr>
            </w:pPr>
          </w:p>
        </w:tc>
      </w:tr>
      <w:tr w:rsidR="00163657" w14:paraId="7CE1D28D" w14:textId="77777777" w:rsidTr="003D7F2B">
        <w:trPr>
          <w:jc w:val="center"/>
        </w:trPr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FA7DB56" w14:textId="77777777" w:rsidR="00163657" w:rsidRDefault="00163657" w:rsidP="0001731E"/>
        </w:tc>
        <w:tc>
          <w:tcPr>
            <w:tcW w:w="886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5965EA9" w14:textId="77777777" w:rsidR="00D64D58" w:rsidRDefault="00D64D58" w:rsidP="0001731E">
            <w:pPr>
              <w:pStyle w:val="berschrift112"/>
            </w:pPr>
          </w:p>
          <w:p w14:paraId="54BA734D" w14:textId="77777777" w:rsidR="00D64D58" w:rsidRDefault="00D64D58" w:rsidP="0001731E">
            <w:pPr>
              <w:pStyle w:val="berschrift112"/>
            </w:pPr>
          </w:p>
          <w:p w14:paraId="0FE63F1F" w14:textId="77777777" w:rsidR="00D64D58" w:rsidRDefault="00D64D58" w:rsidP="0001731E">
            <w:pPr>
              <w:pStyle w:val="berschrift112"/>
            </w:pPr>
          </w:p>
          <w:p w14:paraId="0F103C31" w14:textId="77777777" w:rsidR="00D64D58" w:rsidRDefault="00D64D58" w:rsidP="0001731E">
            <w:pPr>
              <w:pStyle w:val="berschrift112"/>
            </w:pPr>
          </w:p>
        </w:tc>
      </w:tr>
      <w:tr w:rsidR="00D64D58" w14:paraId="2A860B29" w14:textId="77777777" w:rsidTr="003D7F2B">
        <w:trPr>
          <w:jc w:val="center"/>
        </w:trPr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E57789C" w14:textId="77777777" w:rsidR="00D64D58" w:rsidRDefault="00D64D58" w:rsidP="0001731E"/>
        </w:tc>
        <w:tc>
          <w:tcPr>
            <w:tcW w:w="886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CBAEF94" w14:textId="77777777" w:rsidR="00D64D58" w:rsidRDefault="00D64D58" w:rsidP="0001731E">
            <w:pPr>
              <w:pStyle w:val="berschrift112"/>
            </w:pPr>
          </w:p>
        </w:tc>
      </w:tr>
      <w:tr w:rsidR="00163657" w14:paraId="76C6060F" w14:textId="77777777" w:rsidTr="003D7F2B">
        <w:trPr>
          <w:jc w:val="center"/>
        </w:trPr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  <w:shd w:val="clear" w:color="auto" w:fill="E6E6E6"/>
          </w:tcPr>
          <w:p w14:paraId="7366EA40" w14:textId="77777777" w:rsidR="00163657" w:rsidRDefault="00163657" w:rsidP="0001731E"/>
        </w:tc>
        <w:tc>
          <w:tcPr>
            <w:tcW w:w="886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E6E6E6"/>
          </w:tcPr>
          <w:p w14:paraId="4E358898" w14:textId="1DDD23C4" w:rsidR="00163657" w:rsidRPr="00A92B11" w:rsidRDefault="00430A42" w:rsidP="00D64D58">
            <w:pPr>
              <w:rPr>
                <w:b/>
                <w:snapToGrid w:val="0"/>
              </w:rPr>
            </w:pPr>
            <w:r>
              <w:rPr>
                <w:b/>
              </w:rPr>
              <w:t>2</w:t>
            </w:r>
            <w:r w:rsidR="00163657" w:rsidRPr="00A92B11">
              <w:rPr>
                <w:b/>
              </w:rPr>
              <w:t xml:space="preserve">: </w:t>
            </w:r>
            <w:r w:rsidR="00D64D58">
              <w:rPr>
                <w:b/>
              </w:rPr>
              <w:t>Analyse</w:t>
            </w:r>
          </w:p>
        </w:tc>
      </w:tr>
      <w:tr w:rsidR="00163657" w14:paraId="6AE9DEED" w14:textId="77777777" w:rsidTr="003D7F2B">
        <w:trPr>
          <w:jc w:val="center"/>
        </w:trPr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5E35B4C" w14:textId="77777777" w:rsidR="00163657" w:rsidRDefault="00163657" w:rsidP="0001731E"/>
        </w:tc>
        <w:tc>
          <w:tcPr>
            <w:tcW w:w="44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E32312D" w14:textId="77777777" w:rsidR="00163657" w:rsidRPr="00EC0135" w:rsidRDefault="00163657" w:rsidP="0001731E"/>
        </w:tc>
        <w:tc>
          <w:tcPr>
            <w:tcW w:w="1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6955887" w14:textId="77777777" w:rsidR="00163657" w:rsidRDefault="00163657" w:rsidP="0001731E">
            <w:pPr>
              <w:rPr>
                <w:snapToGrid w:val="0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A71E9F8" w14:textId="77777777" w:rsidR="00163657" w:rsidRDefault="00163657" w:rsidP="0001731E">
            <w:pPr>
              <w:rPr>
                <w:snapToGrid w:val="0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F298809" w14:textId="77777777" w:rsidR="00163657" w:rsidRDefault="00163657" w:rsidP="0001731E">
            <w:pPr>
              <w:rPr>
                <w:snapToGrid w:val="0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754C346" w14:textId="77777777" w:rsidR="00163657" w:rsidRDefault="00163657" w:rsidP="0001731E">
            <w:pPr>
              <w:rPr>
                <w:snapToGrid w:val="0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9D40D99" w14:textId="77777777" w:rsidR="00163657" w:rsidRDefault="00163657" w:rsidP="0001731E">
            <w:pPr>
              <w:jc w:val="right"/>
              <w:rPr>
                <w:snapToGrid w:val="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71A9720" w14:textId="77777777" w:rsidR="00163657" w:rsidRPr="00B00172" w:rsidRDefault="00163657" w:rsidP="0001731E">
            <w:pPr>
              <w:jc w:val="center"/>
            </w:pPr>
          </w:p>
        </w:tc>
        <w:tc>
          <w:tcPr>
            <w:tcW w:w="1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22479DF" w14:textId="77777777" w:rsidR="00163657" w:rsidRDefault="00163657" w:rsidP="0001731E">
            <w:pPr>
              <w:jc w:val="right"/>
              <w:rPr>
                <w:snapToGrid w:val="0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C643249" w14:textId="77777777" w:rsidR="00163657" w:rsidRDefault="00163657" w:rsidP="00163657">
            <w:pPr>
              <w:tabs>
                <w:tab w:val="left" w:pos="1333"/>
              </w:tabs>
              <w:rPr>
                <w:snapToGrid w:val="0"/>
              </w:rPr>
            </w:pPr>
          </w:p>
        </w:tc>
      </w:tr>
      <w:tr w:rsidR="006C78F5" w14:paraId="2883BF92" w14:textId="77777777" w:rsidTr="003D7F2B">
        <w:trPr>
          <w:jc w:val="center"/>
        </w:trPr>
        <w:tc>
          <w:tcPr>
            <w:tcW w:w="69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91A2415" w14:textId="0EEE37B5" w:rsidR="006C78F5" w:rsidRDefault="00430A42" w:rsidP="0001731E">
            <w:pPr>
              <w:rPr>
                <w:snapToGrid w:val="0"/>
              </w:rPr>
            </w:pPr>
            <w:r>
              <w:t>2</w:t>
            </w:r>
            <w:r w:rsidR="006C78F5">
              <w:t>.01</w:t>
            </w:r>
          </w:p>
        </w:tc>
        <w:tc>
          <w:tcPr>
            <w:tcW w:w="44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E6E6E6"/>
          </w:tcPr>
          <w:p w14:paraId="6AE70860" w14:textId="77777777" w:rsidR="006C78F5" w:rsidRDefault="00D64D58" w:rsidP="006C78F5">
            <w:pPr>
              <w:pStyle w:val="Textkrper"/>
              <w:spacing w:line="240" w:lineRule="exact"/>
              <w:ind w:left="10"/>
              <w:rPr>
                <w:sz w:val="20"/>
              </w:rPr>
            </w:pPr>
            <w:r w:rsidRPr="00291F5F">
              <w:rPr>
                <w:rFonts w:cs="Arial"/>
                <w:sz w:val="20"/>
              </w:rPr>
              <w:t>Netz und Modell aufbauen und umlegen</w:t>
            </w:r>
          </w:p>
        </w:tc>
        <w:tc>
          <w:tcPr>
            <w:tcW w:w="13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C394768" w14:textId="77777777" w:rsidR="006C78F5" w:rsidRDefault="006C78F5" w:rsidP="0001731E">
            <w:pPr>
              <w:rPr>
                <w:snapToGrid w:val="0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C75366C" w14:textId="77777777" w:rsidR="006C78F5" w:rsidRDefault="006C78F5" w:rsidP="0001731E">
            <w:pPr>
              <w:rPr>
                <w:snapToGrid w:val="0"/>
              </w:rPr>
            </w:pPr>
          </w:p>
        </w:tc>
        <w:tc>
          <w:tcPr>
            <w:tcW w:w="13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7B5BEAD" w14:textId="77777777" w:rsidR="006C78F5" w:rsidRDefault="006C78F5" w:rsidP="0001731E">
            <w:pPr>
              <w:rPr>
                <w:snapToGrid w:val="0"/>
              </w:rPr>
            </w:pPr>
          </w:p>
        </w:tc>
        <w:tc>
          <w:tcPr>
            <w:tcW w:w="6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5260CCFC" w14:textId="0C0104B7" w:rsidR="006C78F5" w:rsidRDefault="0065271F" w:rsidP="0001731E">
            <w:pPr>
              <w:jc w:val="center"/>
              <w:rPr>
                <w:snapToGrid w:val="0"/>
              </w:rPr>
            </w:pPr>
            <w:proofErr w:type="spellStart"/>
            <w:r>
              <w:rPr>
                <w:snapToGrid w:val="0"/>
              </w:rPr>
              <w:t>Psch</w:t>
            </w:r>
            <w:proofErr w:type="spellEnd"/>
          </w:p>
        </w:tc>
        <w:tc>
          <w:tcPr>
            <w:tcW w:w="13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6A4CD17" w14:textId="77777777" w:rsidR="006C78F5" w:rsidRDefault="006C78F5" w:rsidP="0001731E">
            <w:pPr>
              <w:jc w:val="right"/>
              <w:rPr>
                <w:snapToGrid w:val="0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B5CDA9F" w14:textId="77777777" w:rsidR="006C78F5" w:rsidRDefault="006C78F5" w:rsidP="0001731E">
            <w:pPr>
              <w:jc w:val="right"/>
              <w:rPr>
                <w:snapToGrid w:val="0"/>
              </w:rPr>
            </w:pPr>
          </w:p>
        </w:tc>
        <w:tc>
          <w:tcPr>
            <w:tcW w:w="13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43BFBDA" w14:textId="77777777" w:rsidR="006C78F5" w:rsidRDefault="006C78F5" w:rsidP="0001731E">
            <w:pPr>
              <w:jc w:val="right"/>
              <w:rPr>
                <w:snapToGrid w:val="0"/>
              </w:rPr>
            </w:pPr>
          </w:p>
        </w:tc>
        <w:tc>
          <w:tcPr>
            <w:tcW w:w="145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6E6E6"/>
          </w:tcPr>
          <w:p w14:paraId="5C3997DC" w14:textId="77777777" w:rsidR="006C78F5" w:rsidRDefault="006C78F5" w:rsidP="0001731E">
            <w:pPr>
              <w:jc w:val="right"/>
              <w:rPr>
                <w:snapToGrid w:val="0"/>
              </w:rPr>
            </w:pPr>
          </w:p>
        </w:tc>
      </w:tr>
      <w:tr w:rsidR="00163657" w14:paraId="03EEF20D" w14:textId="77777777" w:rsidTr="003D7F2B">
        <w:trPr>
          <w:jc w:val="center"/>
        </w:trPr>
        <w:tc>
          <w:tcPr>
            <w:tcW w:w="69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159060D" w14:textId="77777777" w:rsidR="00163657" w:rsidRDefault="00163657" w:rsidP="0001731E">
            <w:pPr>
              <w:rPr>
                <w:snapToGrid w:val="0"/>
              </w:rPr>
            </w:pPr>
          </w:p>
        </w:tc>
        <w:tc>
          <w:tcPr>
            <w:tcW w:w="7274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4443964E" w14:textId="77777777" w:rsidR="00D64D58" w:rsidRPr="009C295C" w:rsidRDefault="00D64D58" w:rsidP="00D64D58">
            <w:pPr>
              <w:pStyle w:val="Mustertext9kursiv"/>
            </w:pPr>
            <w:r w:rsidRPr="009C295C">
              <w:t>Für den Untersuchungsraum ein Netz generieren, Modell erstellen und Modell umlegen</w:t>
            </w:r>
          </w:p>
          <w:p w14:paraId="6FE9F883" w14:textId="77777777" w:rsidR="006C78F5" w:rsidRDefault="00D64D58" w:rsidP="00D64D58">
            <w:pPr>
              <w:pStyle w:val="Mustertext9kursiv"/>
              <w:rPr>
                <w:snapToGrid w:val="0"/>
              </w:rPr>
            </w:pPr>
            <w:r w:rsidRPr="009C295C">
              <w:t>Aufbereiten und Harmonisieren der Daten</w:t>
            </w:r>
          </w:p>
        </w:tc>
        <w:tc>
          <w:tcPr>
            <w:tcW w:w="1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DEFB30C" w14:textId="77777777" w:rsidR="00163657" w:rsidRDefault="00163657" w:rsidP="0001731E">
            <w:pPr>
              <w:jc w:val="center"/>
              <w:rPr>
                <w:snapToGrid w:val="0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FB4BE21" w14:textId="77777777" w:rsidR="00163657" w:rsidRDefault="00163657" w:rsidP="0001731E">
            <w:pPr>
              <w:jc w:val="center"/>
              <w:rPr>
                <w:snapToGrid w:val="0"/>
              </w:rPr>
            </w:pPr>
          </w:p>
        </w:tc>
      </w:tr>
      <w:tr w:rsidR="006C78F5" w14:paraId="69399948" w14:textId="77777777" w:rsidTr="003D7F2B">
        <w:trPr>
          <w:jc w:val="center"/>
        </w:trPr>
        <w:tc>
          <w:tcPr>
            <w:tcW w:w="69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0C88C28" w14:textId="0449AAAD" w:rsidR="006C78F5" w:rsidRDefault="00430A42" w:rsidP="0001731E">
            <w:pPr>
              <w:rPr>
                <w:snapToGrid w:val="0"/>
              </w:rPr>
            </w:pPr>
            <w:r>
              <w:t>2</w:t>
            </w:r>
            <w:r w:rsidR="006C78F5">
              <w:t>.02</w:t>
            </w:r>
          </w:p>
        </w:tc>
        <w:tc>
          <w:tcPr>
            <w:tcW w:w="44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E6E6E6"/>
          </w:tcPr>
          <w:p w14:paraId="28B58D2F" w14:textId="77777777" w:rsidR="006C78F5" w:rsidRDefault="00D64D58" w:rsidP="006C78F5">
            <w:pPr>
              <w:pStyle w:val="Textkrper"/>
              <w:spacing w:line="240" w:lineRule="exact"/>
              <w:ind w:left="10"/>
              <w:rPr>
                <w:iCs/>
                <w:sz w:val="20"/>
              </w:rPr>
            </w:pPr>
            <w:r w:rsidRPr="00291F5F">
              <w:rPr>
                <w:rFonts w:cs="Arial"/>
                <w:sz w:val="20"/>
              </w:rPr>
              <w:t>Kalibrieren – Validieren des Analysemodells</w:t>
            </w:r>
          </w:p>
        </w:tc>
        <w:tc>
          <w:tcPr>
            <w:tcW w:w="13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7F615D2" w14:textId="77777777" w:rsidR="006C78F5" w:rsidRDefault="006C78F5" w:rsidP="0001731E">
            <w:pPr>
              <w:rPr>
                <w:snapToGrid w:val="0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6B00527" w14:textId="77777777" w:rsidR="006C78F5" w:rsidRDefault="006C78F5" w:rsidP="0001731E">
            <w:pPr>
              <w:rPr>
                <w:snapToGrid w:val="0"/>
              </w:rPr>
            </w:pPr>
          </w:p>
        </w:tc>
        <w:tc>
          <w:tcPr>
            <w:tcW w:w="13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9C25B84" w14:textId="77777777" w:rsidR="006C78F5" w:rsidRDefault="006C78F5" w:rsidP="0001731E">
            <w:pPr>
              <w:rPr>
                <w:snapToGrid w:val="0"/>
              </w:rPr>
            </w:pPr>
          </w:p>
        </w:tc>
        <w:tc>
          <w:tcPr>
            <w:tcW w:w="6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303DD98E" w14:textId="17300365" w:rsidR="006C78F5" w:rsidRDefault="0065271F" w:rsidP="0001731E">
            <w:pPr>
              <w:jc w:val="center"/>
              <w:rPr>
                <w:snapToGrid w:val="0"/>
              </w:rPr>
            </w:pPr>
            <w:proofErr w:type="spellStart"/>
            <w:r>
              <w:rPr>
                <w:snapToGrid w:val="0"/>
              </w:rPr>
              <w:t>Psch</w:t>
            </w:r>
            <w:proofErr w:type="spellEnd"/>
          </w:p>
        </w:tc>
        <w:tc>
          <w:tcPr>
            <w:tcW w:w="13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FCFE724" w14:textId="77777777" w:rsidR="006C78F5" w:rsidRDefault="006C78F5" w:rsidP="0001731E">
            <w:pPr>
              <w:jc w:val="right"/>
              <w:rPr>
                <w:snapToGrid w:val="0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5E31FA6" w14:textId="77777777" w:rsidR="006C78F5" w:rsidRDefault="006C78F5" w:rsidP="0001731E">
            <w:pPr>
              <w:jc w:val="right"/>
              <w:rPr>
                <w:snapToGrid w:val="0"/>
              </w:rPr>
            </w:pPr>
          </w:p>
        </w:tc>
        <w:tc>
          <w:tcPr>
            <w:tcW w:w="13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5421FC3" w14:textId="77777777" w:rsidR="006C78F5" w:rsidRDefault="006C78F5" w:rsidP="0001731E">
            <w:pPr>
              <w:jc w:val="right"/>
              <w:rPr>
                <w:snapToGrid w:val="0"/>
              </w:rPr>
            </w:pPr>
          </w:p>
        </w:tc>
        <w:tc>
          <w:tcPr>
            <w:tcW w:w="145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6E6E6"/>
          </w:tcPr>
          <w:p w14:paraId="74C94A70" w14:textId="77777777" w:rsidR="006C78F5" w:rsidRDefault="006C78F5" w:rsidP="0001731E">
            <w:pPr>
              <w:jc w:val="right"/>
              <w:rPr>
                <w:snapToGrid w:val="0"/>
              </w:rPr>
            </w:pPr>
          </w:p>
        </w:tc>
      </w:tr>
      <w:tr w:rsidR="00163657" w14:paraId="36572F12" w14:textId="77777777" w:rsidTr="003D7F2B">
        <w:trPr>
          <w:jc w:val="center"/>
        </w:trPr>
        <w:tc>
          <w:tcPr>
            <w:tcW w:w="69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1BA3CE4" w14:textId="77777777" w:rsidR="00163657" w:rsidRDefault="00163657" w:rsidP="0001731E">
            <w:pPr>
              <w:rPr>
                <w:snapToGrid w:val="0"/>
              </w:rPr>
            </w:pPr>
          </w:p>
        </w:tc>
        <w:tc>
          <w:tcPr>
            <w:tcW w:w="7274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0BED995" w14:textId="77777777" w:rsidR="006C78F5" w:rsidRDefault="00DE0F06" w:rsidP="00DE0F06">
            <w:pPr>
              <w:pStyle w:val="Mustertext9kursiv"/>
            </w:pPr>
            <w:r w:rsidRPr="009C295C">
              <w:t>Kalibrieren – Validieren des Analysemodells</w:t>
            </w:r>
          </w:p>
        </w:tc>
        <w:tc>
          <w:tcPr>
            <w:tcW w:w="1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4AE1266" w14:textId="77777777" w:rsidR="00163657" w:rsidRDefault="00163657" w:rsidP="0001731E">
            <w:pPr>
              <w:jc w:val="center"/>
              <w:rPr>
                <w:snapToGrid w:val="0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504DB20" w14:textId="77777777" w:rsidR="00163657" w:rsidRDefault="00163657" w:rsidP="0001731E">
            <w:pPr>
              <w:jc w:val="center"/>
              <w:rPr>
                <w:snapToGrid w:val="0"/>
              </w:rPr>
            </w:pPr>
          </w:p>
        </w:tc>
      </w:tr>
      <w:tr w:rsidR="006C78F5" w14:paraId="21378EBC" w14:textId="77777777" w:rsidTr="003D7F2B">
        <w:trPr>
          <w:jc w:val="center"/>
        </w:trPr>
        <w:tc>
          <w:tcPr>
            <w:tcW w:w="69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9B59437" w14:textId="4A50DACA" w:rsidR="006C78F5" w:rsidRDefault="00430A42" w:rsidP="00DE0F06">
            <w:pPr>
              <w:rPr>
                <w:snapToGrid w:val="0"/>
              </w:rPr>
            </w:pPr>
            <w:r>
              <w:t>2</w:t>
            </w:r>
            <w:r w:rsidR="006C78F5">
              <w:t>.0</w:t>
            </w:r>
            <w:r w:rsidR="00DE0F06">
              <w:t>3</w:t>
            </w:r>
          </w:p>
        </w:tc>
        <w:tc>
          <w:tcPr>
            <w:tcW w:w="44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E6E6E6"/>
          </w:tcPr>
          <w:p w14:paraId="5603D12E" w14:textId="77777777" w:rsidR="006C78F5" w:rsidRPr="00163657" w:rsidRDefault="006C78F5" w:rsidP="006C78F5">
            <w:pPr>
              <w:pStyle w:val="Mustertext"/>
              <w:rPr>
                <w:b/>
                <w:i/>
                <w:color w:val="000000"/>
              </w:rPr>
            </w:pPr>
            <w:r w:rsidRPr="00163657">
              <w:rPr>
                <w:i/>
              </w:rPr>
              <w:t>ggf. Text ergänzen</w:t>
            </w:r>
          </w:p>
        </w:tc>
        <w:tc>
          <w:tcPr>
            <w:tcW w:w="13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B7CAB53" w14:textId="77777777" w:rsidR="006C78F5" w:rsidRDefault="006C78F5" w:rsidP="006C78F5">
            <w:pPr>
              <w:rPr>
                <w:snapToGrid w:val="0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8C57249" w14:textId="77777777" w:rsidR="006C78F5" w:rsidRDefault="006C78F5" w:rsidP="006C78F5">
            <w:pPr>
              <w:rPr>
                <w:snapToGrid w:val="0"/>
              </w:rPr>
            </w:pPr>
          </w:p>
        </w:tc>
        <w:tc>
          <w:tcPr>
            <w:tcW w:w="13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9BE19FC" w14:textId="77777777" w:rsidR="006C78F5" w:rsidRDefault="006C78F5" w:rsidP="006C78F5">
            <w:pPr>
              <w:rPr>
                <w:snapToGrid w:val="0"/>
              </w:rPr>
            </w:pPr>
          </w:p>
        </w:tc>
        <w:tc>
          <w:tcPr>
            <w:tcW w:w="6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4CF7AC9E" w14:textId="77777777" w:rsidR="006C78F5" w:rsidRDefault="006C78F5" w:rsidP="006C78F5">
            <w:pPr>
              <w:jc w:val="center"/>
              <w:rPr>
                <w:snapToGrid w:val="0"/>
              </w:rPr>
            </w:pPr>
          </w:p>
        </w:tc>
        <w:tc>
          <w:tcPr>
            <w:tcW w:w="13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4A5FB98" w14:textId="77777777" w:rsidR="006C78F5" w:rsidRDefault="006C78F5" w:rsidP="006C78F5">
            <w:pPr>
              <w:jc w:val="right"/>
              <w:rPr>
                <w:snapToGrid w:val="0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EB1DA05" w14:textId="77777777" w:rsidR="006C78F5" w:rsidRDefault="006C78F5" w:rsidP="006C78F5">
            <w:pPr>
              <w:jc w:val="right"/>
              <w:rPr>
                <w:snapToGrid w:val="0"/>
              </w:rPr>
            </w:pPr>
          </w:p>
        </w:tc>
        <w:tc>
          <w:tcPr>
            <w:tcW w:w="13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805EFED" w14:textId="77777777" w:rsidR="006C78F5" w:rsidRDefault="006C78F5" w:rsidP="006C78F5">
            <w:pPr>
              <w:jc w:val="right"/>
              <w:rPr>
                <w:snapToGrid w:val="0"/>
              </w:rPr>
            </w:pPr>
          </w:p>
        </w:tc>
        <w:tc>
          <w:tcPr>
            <w:tcW w:w="145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6E6E6"/>
          </w:tcPr>
          <w:p w14:paraId="66D1FF2F" w14:textId="77777777" w:rsidR="006C78F5" w:rsidRDefault="006C78F5" w:rsidP="006C78F5">
            <w:pPr>
              <w:jc w:val="right"/>
              <w:rPr>
                <w:snapToGrid w:val="0"/>
              </w:rPr>
            </w:pPr>
          </w:p>
        </w:tc>
      </w:tr>
      <w:tr w:rsidR="006C78F5" w14:paraId="5402019A" w14:textId="77777777" w:rsidTr="003D7F2B">
        <w:trPr>
          <w:jc w:val="center"/>
        </w:trPr>
        <w:tc>
          <w:tcPr>
            <w:tcW w:w="69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B6B81E9" w14:textId="77777777" w:rsidR="006C78F5" w:rsidRDefault="006C78F5" w:rsidP="006C78F5">
            <w:pPr>
              <w:rPr>
                <w:snapToGrid w:val="0"/>
              </w:rPr>
            </w:pPr>
          </w:p>
        </w:tc>
        <w:tc>
          <w:tcPr>
            <w:tcW w:w="7274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1663A9A7" w14:textId="77777777" w:rsidR="006C78F5" w:rsidRDefault="006C78F5" w:rsidP="006C78F5">
            <w:pPr>
              <w:rPr>
                <w:snapToGrid w:val="0"/>
              </w:rPr>
            </w:pPr>
          </w:p>
          <w:p w14:paraId="087035A0" w14:textId="77777777" w:rsidR="006C78F5" w:rsidRDefault="006C78F5" w:rsidP="006C78F5">
            <w:pPr>
              <w:rPr>
                <w:snapToGrid w:val="0"/>
              </w:rPr>
            </w:pPr>
          </w:p>
          <w:p w14:paraId="53C5F951" w14:textId="77777777" w:rsidR="006C78F5" w:rsidRDefault="006C78F5" w:rsidP="0064602D">
            <w:pPr>
              <w:rPr>
                <w:snapToGrid w:val="0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CFA691F" w14:textId="77777777" w:rsidR="006C78F5" w:rsidRDefault="006C78F5" w:rsidP="006C78F5">
            <w:pPr>
              <w:jc w:val="center"/>
              <w:rPr>
                <w:snapToGrid w:val="0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D9FBC27" w14:textId="77777777" w:rsidR="006C78F5" w:rsidRDefault="006C78F5" w:rsidP="006C78F5">
            <w:pPr>
              <w:jc w:val="center"/>
              <w:rPr>
                <w:snapToGrid w:val="0"/>
              </w:rPr>
            </w:pPr>
          </w:p>
        </w:tc>
      </w:tr>
      <w:tr w:rsidR="008E755D" w14:paraId="19C543FC" w14:textId="77777777" w:rsidTr="00120888">
        <w:trPr>
          <w:jc w:val="center"/>
        </w:trPr>
        <w:tc>
          <w:tcPr>
            <w:tcW w:w="69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BEF5A40" w14:textId="118480D9" w:rsidR="008E755D" w:rsidRDefault="00430A42" w:rsidP="00120888">
            <w:pPr>
              <w:rPr>
                <w:snapToGrid w:val="0"/>
              </w:rPr>
            </w:pPr>
            <w:r>
              <w:t>2</w:t>
            </w:r>
            <w:r w:rsidR="008E755D">
              <w:t>.04</w:t>
            </w:r>
          </w:p>
        </w:tc>
        <w:tc>
          <w:tcPr>
            <w:tcW w:w="44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E6E6E6"/>
          </w:tcPr>
          <w:p w14:paraId="586643C2" w14:textId="77777777" w:rsidR="008E755D" w:rsidRPr="00163657" w:rsidRDefault="008E755D" w:rsidP="00120888">
            <w:pPr>
              <w:pStyle w:val="Mustertext"/>
              <w:rPr>
                <w:b/>
                <w:i/>
                <w:color w:val="000000"/>
              </w:rPr>
            </w:pPr>
            <w:r w:rsidRPr="00163657">
              <w:rPr>
                <w:i/>
              </w:rPr>
              <w:t>ggf. Text ergänzen</w:t>
            </w:r>
          </w:p>
        </w:tc>
        <w:tc>
          <w:tcPr>
            <w:tcW w:w="13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64242B7" w14:textId="77777777" w:rsidR="008E755D" w:rsidRDefault="008E755D" w:rsidP="00120888">
            <w:pPr>
              <w:rPr>
                <w:snapToGrid w:val="0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7064D23" w14:textId="77777777" w:rsidR="008E755D" w:rsidRDefault="008E755D" w:rsidP="00120888">
            <w:pPr>
              <w:rPr>
                <w:snapToGrid w:val="0"/>
              </w:rPr>
            </w:pPr>
          </w:p>
        </w:tc>
        <w:tc>
          <w:tcPr>
            <w:tcW w:w="13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7C9E558" w14:textId="77777777" w:rsidR="008E755D" w:rsidRDefault="008E755D" w:rsidP="00120888">
            <w:pPr>
              <w:rPr>
                <w:snapToGrid w:val="0"/>
              </w:rPr>
            </w:pPr>
          </w:p>
        </w:tc>
        <w:tc>
          <w:tcPr>
            <w:tcW w:w="6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4770528F" w14:textId="77777777" w:rsidR="008E755D" w:rsidRDefault="008E755D" w:rsidP="00120888">
            <w:pPr>
              <w:jc w:val="center"/>
              <w:rPr>
                <w:snapToGrid w:val="0"/>
              </w:rPr>
            </w:pPr>
          </w:p>
        </w:tc>
        <w:tc>
          <w:tcPr>
            <w:tcW w:w="13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B1C1FE0" w14:textId="77777777" w:rsidR="008E755D" w:rsidRDefault="008E755D" w:rsidP="00120888">
            <w:pPr>
              <w:jc w:val="right"/>
              <w:rPr>
                <w:snapToGrid w:val="0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0FFABBE" w14:textId="77777777" w:rsidR="008E755D" w:rsidRDefault="008E755D" w:rsidP="00120888">
            <w:pPr>
              <w:jc w:val="right"/>
              <w:rPr>
                <w:snapToGrid w:val="0"/>
              </w:rPr>
            </w:pPr>
          </w:p>
        </w:tc>
        <w:tc>
          <w:tcPr>
            <w:tcW w:w="13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B6C69EC" w14:textId="77777777" w:rsidR="008E755D" w:rsidRDefault="008E755D" w:rsidP="00120888">
            <w:pPr>
              <w:jc w:val="right"/>
              <w:rPr>
                <w:snapToGrid w:val="0"/>
              </w:rPr>
            </w:pPr>
          </w:p>
        </w:tc>
        <w:tc>
          <w:tcPr>
            <w:tcW w:w="145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6E6E6"/>
          </w:tcPr>
          <w:p w14:paraId="79284AAA" w14:textId="77777777" w:rsidR="008E755D" w:rsidRDefault="008E755D" w:rsidP="00120888">
            <w:pPr>
              <w:jc w:val="right"/>
              <w:rPr>
                <w:snapToGrid w:val="0"/>
              </w:rPr>
            </w:pPr>
          </w:p>
        </w:tc>
      </w:tr>
      <w:tr w:rsidR="008E755D" w14:paraId="66FE3B58" w14:textId="77777777" w:rsidTr="00120888">
        <w:trPr>
          <w:jc w:val="center"/>
        </w:trPr>
        <w:tc>
          <w:tcPr>
            <w:tcW w:w="69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FCDE780" w14:textId="77777777" w:rsidR="008E755D" w:rsidRDefault="008E755D" w:rsidP="00120888">
            <w:pPr>
              <w:rPr>
                <w:snapToGrid w:val="0"/>
              </w:rPr>
            </w:pPr>
          </w:p>
        </w:tc>
        <w:tc>
          <w:tcPr>
            <w:tcW w:w="7274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5936E1E1" w14:textId="77777777" w:rsidR="008E755D" w:rsidRDefault="008E755D" w:rsidP="00120888">
            <w:pPr>
              <w:rPr>
                <w:snapToGrid w:val="0"/>
              </w:rPr>
            </w:pPr>
          </w:p>
          <w:p w14:paraId="29846069" w14:textId="77777777" w:rsidR="008E755D" w:rsidRDefault="008E755D" w:rsidP="00120888">
            <w:pPr>
              <w:rPr>
                <w:snapToGrid w:val="0"/>
              </w:rPr>
            </w:pPr>
          </w:p>
          <w:p w14:paraId="567376A8" w14:textId="77777777" w:rsidR="008E755D" w:rsidRDefault="008E755D" w:rsidP="00120888">
            <w:pPr>
              <w:rPr>
                <w:snapToGrid w:val="0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69BF50F" w14:textId="77777777" w:rsidR="008E755D" w:rsidRDefault="008E755D" w:rsidP="00120888">
            <w:pPr>
              <w:jc w:val="center"/>
              <w:rPr>
                <w:snapToGrid w:val="0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814F4C0" w14:textId="77777777" w:rsidR="008E755D" w:rsidRDefault="008E755D" w:rsidP="00120888">
            <w:pPr>
              <w:jc w:val="center"/>
              <w:rPr>
                <w:snapToGrid w:val="0"/>
              </w:rPr>
            </w:pPr>
          </w:p>
        </w:tc>
      </w:tr>
      <w:tr w:rsidR="008E755D" w14:paraId="67FFA030" w14:textId="77777777" w:rsidTr="00120888">
        <w:trPr>
          <w:jc w:val="center"/>
        </w:trPr>
        <w:tc>
          <w:tcPr>
            <w:tcW w:w="69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13DD652" w14:textId="43C90719" w:rsidR="008E755D" w:rsidRDefault="00430A42" w:rsidP="00120888">
            <w:pPr>
              <w:rPr>
                <w:snapToGrid w:val="0"/>
              </w:rPr>
            </w:pPr>
            <w:r>
              <w:t>2</w:t>
            </w:r>
            <w:r w:rsidR="008E755D">
              <w:t>.05</w:t>
            </w:r>
          </w:p>
        </w:tc>
        <w:tc>
          <w:tcPr>
            <w:tcW w:w="44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E6E6E6"/>
          </w:tcPr>
          <w:p w14:paraId="3C53B7D2" w14:textId="77777777" w:rsidR="008E755D" w:rsidRPr="00163657" w:rsidRDefault="008E755D" w:rsidP="00120888">
            <w:pPr>
              <w:pStyle w:val="Mustertext"/>
              <w:rPr>
                <w:b/>
                <w:i/>
                <w:color w:val="000000"/>
              </w:rPr>
            </w:pPr>
            <w:r w:rsidRPr="00163657">
              <w:rPr>
                <w:i/>
              </w:rPr>
              <w:t>ggf. Text ergänzen</w:t>
            </w:r>
          </w:p>
        </w:tc>
        <w:tc>
          <w:tcPr>
            <w:tcW w:w="13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2BFB753" w14:textId="77777777" w:rsidR="008E755D" w:rsidRDefault="008E755D" w:rsidP="00120888">
            <w:pPr>
              <w:rPr>
                <w:snapToGrid w:val="0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FE8CDC2" w14:textId="77777777" w:rsidR="008E755D" w:rsidRDefault="008E755D" w:rsidP="00120888">
            <w:pPr>
              <w:rPr>
                <w:snapToGrid w:val="0"/>
              </w:rPr>
            </w:pPr>
          </w:p>
        </w:tc>
        <w:tc>
          <w:tcPr>
            <w:tcW w:w="13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12A66D0" w14:textId="77777777" w:rsidR="008E755D" w:rsidRDefault="008E755D" w:rsidP="00120888">
            <w:pPr>
              <w:rPr>
                <w:snapToGrid w:val="0"/>
              </w:rPr>
            </w:pPr>
          </w:p>
        </w:tc>
        <w:tc>
          <w:tcPr>
            <w:tcW w:w="6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32B72383" w14:textId="77777777" w:rsidR="008E755D" w:rsidRDefault="008E755D" w:rsidP="00120888">
            <w:pPr>
              <w:jc w:val="center"/>
              <w:rPr>
                <w:snapToGrid w:val="0"/>
              </w:rPr>
            </w:pPr>
          </w:p>
        </w:tc>
        <w:tc>
          <w:tcPr>
            <w:tcW w:w="13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6DA2C49" w14:textId="77777777" w:rsidR="008E755D" w:rsidRDefault="008E755D" w:rsidP="00120888">
            <w:pPr>
              <w:jc w:val="right"/>
              <w:rPr>
                <w:snapToGrid w:val="0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AE1C23C" w14:textId="77777777" w:rsidR="008E755D" w:rsidRDefault="008E755D" w:rsidP="00120888">
            <w:pPr>
              <w:jc w:val="right"/>
              <w:rPr>
                <w:snapToGrid w:val="0"/>
              </w:rPr>
            </w:pPr>
          </w:p>
        </w:tc>
        <w:tc>
          <w:tcPr>
            <w:tcW w:w="13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1E57034" w14:textId="77777777" w:rsidR="008E755D" w:rsidRDefault="008E755D" w:rsidP="00120888">
            <w:pPr>
              <w:jc w:val="right"/>
              <w:rPr>
                <w:snapToGrid w:val="0"/>
              </w:rPr>
            </w:pPr>
          </w:p>
        </w:tc>
        <w:tc>
          <w:tcPr>
            <w:tcW w:w="145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6E6E6"/>
          </w:tcPr>
          <w:p w14:paraId="0A0E7733" w14:textId="77777777" w:rsidR="008E755D" w:rsidRDefault="008E755D" w:rsidP="00120888">
            <w:pPr>
              <w:jc w:val="right"/>
              <w:rPr>
                <w:snapToGrid w:val="0"/>
              </w:rPr>
            </w:pPr>
          </w:p>
        </w:tc>
      </w:tr>
      <w:tr w:rsidR="008E755D" w14:paraId="07FDE641" w14:textId="77777777" w:rsidTr="00120888">
        <w:trPr>
          <w:jc w:val="center"/>
        </w:trPr>
        <w:tc>
          <w:tcPr>
            <w:tcW w:w="69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4B14846" w14:textId="77777777" w:rsidR="008E755D" w:rsidRDefault="008E755D" w:rsidP="00120888">
            <w:pPr>
              <w:rPr>
                <w:snapToGrid w:val="0"/>
              </w:rPr>
            </w:pPr>
          </w:p>
        </w:tc>
        <w:tc>
          <w:tcPr>
            <w:tcW w:w="7274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302E826B" w14:textId="77777777" w:rsidR="008E755D" w:rsidRDefault="008E755D" w:rsidP="00120888">
            <w:pPr>
              <w:rPr>
                <w:snapToGrid w:val="0"/>
              </w:rPr>
            </w:pPr>
          </w:p>
          <w:p w14:paraId="034E0650" w14:textId="77777777" w:rsidR="008E755D" w:rsidRDefault="008E755D" w:rsidP="00120888">
            <w:pPr>
              <w:rPr>
                <w:snapToGrid w:val="0"/>
              </w:rPr>
            </w:pPr>
          </w:p>
          <w:p w14:paraId="6354CA75" w14:textId="77777777" w:rsidR="008E755D" w:rsidRDefault="008E755D" w:rsidP="00120888">
            <w:pPr>
              <w:rPr>
                <w:snapToGrid w:val="0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6E7C877" w14:textId="77777777" w:rsidR="008E755D" w:rsidRDefault="008E755D" w:rsidP="00120888">
            <w:pPr>
              <w:jc w:val="center"/>
              <w:rPr>
                <w:snapToGrid w:val="0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5026588" w14:textId="77777777" w:rsidR="008E755D" w:rsidRDefault="008E755D" w:rsidP="00120888">
            <w:pPr>
              <w:jc w:val="center"/>
              <w:rPr>
                <w:snapToGrid w:val="0"/>
              </w:rPr>
            </w:pPr>
          </w:p>
        </w:tc>
      </w:tr>
      <w:tr w:rsidR="008E755D" w14:paraId="7BAA0641" w14:textId="77777777" w:rsidTr="00120888">
        <w:trPr>
          <w:jc w:val="center"/>
        </w:trPr>
        <w:tc>
          <w:tcPr>
            <w:tcW w:w="69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C9D0F3E" w14:textId="40564299" w:rsidR="008E755D" w:rsidRDefault="00430A42" w:rsidP="00120888">
            <w:pPr>
              <w:rPr>
                <w:snapToGrid w:val="0"/>
              </w:rPr>
            </w:pPr>
            <w:r>
              <w:t>2</w:t>
            </w:r>
            <w:r w:rsidR="008E755D">
              <w:t>.06</w:t>
            </w:r>
          </w:p>
        </w:tc>
        <w:tc>
          <w:tcPr>
            <w:tcW w:w="44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E6E6E6"/>
          </w:tcPr>
          <w:p w14:paraId="105EB364" w14:textId="77777777" w:rsidR="008E755D" w:rsidRPr="00163657" w:rsidRDefault="008E755D" w:rsidP="00120888">
            <w:pPr>
              <w:pStyle w:val="Mustertext"/>
              <w:rPr>
                <w:b/>
                <w:i/>
                <w:color w:val="000000"/>
              </w:rPr>
            </w:pPr>
            <w:r w:rsidRPr="00163657">
              <w:rPr>
                <w:i/>
              </w:rPr>
              <w:t>ggf. Text ergänzen</w:t>
            </w:r>
          </w:p>
        </w:tc>
        <w:tc>
          <w:tcPr>
            <w:tcW w:w="13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C14AC17" w14:textId="77777777" w:rsidR="008E755D" w:rsidRDefault="008E755D" w:rsidP="00120888">
            <w:pPr>
              <w:rPr>
                <w:snapToGrid w:val="0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01AC100" w14:textId="77777777" w:rsidR="008E755D" w:rsidRDefault="008E755D" w:rsidP="00120888">
            <w:pPr>
              <w:rPr>
                <w:snapToGrid w:val="0"/>
              </w:rPr>
            </w:pPr>
          </w:p>
        </w:tc>
        <w:tc>
          <w:tcPr>
            <w:tcW w:w="13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D6B043F" w14:textId="77777777" w:rsidR="008E755D" w:rsidRDefault="008E755D" w:rsidP="00120888">
            <w:pPr>
              <w:rPr>
                <w:snapToGrid w:val="0"/>
              </w:rPr>
            </w:pPr>
          </w:p>
        </w:tc>
        <w:tc>
          <w:tcPr>
            <w:tcW w:w="6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0D8EF0A2" w14:textId="77777777" w:rsidR="008E755D" w:rsidRDefault="008E755D" w:rsidP="00120888">
            <w:pPr>
              <w:jc w:val="center"/>
              <w:rPr>
                <w:snapToGrid w:val="0"/>
              </w:rPr>
            </w:pPr>
          </w:p>
        </w:tc>
        <w:tc>
          <w:tcPr>
            <w:tcW w:w="13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FB22130" w14:textId="77777777" w:rsidR="008E755D" w:rsidRDefault="008E755D" w:rsidP="00120888">
            <w:pPr>
              <w:jc w:val="right"/>
              <w:rPr>
                <w:snapToGrid w:val="0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FAFF9F7" w14:textId="77777777" w:rsidR="008E755D" w:rsidRDefault="008E755D" w:rsidP="00120888">
            <w:pPr>
              <w:jc w:val="right"/>
              <w:rPr>
                <w:snapToGrid w:val="0"/>
              </w:rPr>
            </w:pPr>
          </w:p>
        </w:tc>
        <w:tc>
          <w:tcPr>
            <w:tcW w:w="13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D15562B" w14:textId="77777777" w:rsidR="008E755D" w:rsidRDefault="008E755D" w:rsidP="00120888">
            <w:pPr>
              <w:jc w:val="right"/>
              <w:rPr>
                <w:snapToGrid w:val="0"/>
              </w:rPr>
            </w:pPr>
          </w:p>
        </w:tc>
        <w:tc>
          <w:tcPr>
            <w:tcW w:w="145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6E6E6"/>
          </w:tcPr>
          <w:p w14:paraId="06977682" w14:textId="77777777" w:rsidR="008E755D" w:rsidRDefault="008E755D" w:rsidP="00120888">
            <w:pPr>
              <w:jc w:val="right"/>
              <w:rPr>
                <w:snapToGrid w:val="0"/>
              </w:rPr>
            </w:pPr>
          </w:p>
        </w:tc>
      </w:tr>
      <w:tr w:rsidR="008E755D" w14:paraId="76234D30" w14:textId="77777777" w:rsidTr="00120888">
        <w:trPr>
          <w:jc w:val="center"/>
        </w:trPr>
        <w:tc>
          <w:tcPr>
            <w:tcW w:w="69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4BEF22F" w14:textId="77777777" w:rsidR="008E755D" w:rsidRDefault="008E755D" w:rsidP="00120888">
            <w:pPr>
              <w:rPr>
                <w:snapToGrid w:val="0"/>
              </w:rPr>
            </w:pPr>
          </w:p>
        </w:tc>
        <w:tc>
          <w:tcPr>
            <w:tcW w:w="7274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6C5DD79A" w14:textId="77777777" w:rsidR="008E755D" w:rsidRDefault="008E755D" w:rsidP="00120888">
            <w:pPr>
              <w:rPr>
                <w:snapToGrid w:val="0"/>
              </w:rPr>
            </w:pPr>
          </w:p>
          <w:p w14:paraId="672529AD" w14:textId="77777777" w:rsidR="008E755D" w:rsidRDefault="008E755D" w:rsidP="00120888">
            <w:pPr>
              <w:rPr>
                <w:snapToGrid w:val="0"/>
              </w:rPr>
            </w:pPr>
          </w:p>
          <w:p w14:paraId="17BCC012" w14:textId="77777777" w:rsidR="008E755D" w:rsidRDefault="008E755D" w:rsidP="00120888">
            <w:pPr>
              <w:rPr>
                <w:snapToGrid w:val="0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F212D6F" w14:textId="77777777" w:rsidR="008E755D" w:rsidRDefault="008E755D" w:rsidP="00120888">
            <w:pPr>
              <w:jc w:val="center"/>
              <w:rPr>
                <w:snapToGrid w:val="0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6D8CC52" w14:textId="77777777" w:rsidR="008E755D" w:rsidRDefault="008E755D" w:rsidP="00120888">
            <w:pPr>
              <w:jc w:val="center"/>
              <w:rPr>
                <w:snapToGrid w:val="0"/>
              </w:rPr>
            </w:pPr>
          </w:p>
        </w:tc>
      </w:tr>
      <w:tr w:rsidR="00163657" w14:paraId="601A6197" w14:textId="77777777" w:rsidTr="003D7F2B">
        <w:trPr>
          <w:jc w:val="center"/>
        </w:trPr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</w:tcPr>
          <w:p w14:paraId="6C045E30" w14:textId="77777777" w:rsidR="00163657" w:rsidRDefault="00163657" w:rsidP="0001731E">
            <w:pPr>
              <w:rPr>
                <w:snapToGrid w:val="0"/>
              </w:rPr>
            </w:pPr>
          </w:p>
        </w:tc>
        <w:tc>
          <w:tcPr>
            <w:tcW w:w="447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E9E5131" w14:textId="77777777" w:rsidR="00163657" w:rsidRDefault="00163657" w:rsidP="0001731E">
            <w:pPr>
              <w:rPr>
                <w:rFonts w:cs="Arial"/>
                <w:color w:val="000000"/>
                <w:spacing w:val="-4"/>
              </w:rPr>
            </w:pPr>
          </w:p>
        </w:tc>
        <w:tc>
          <w:tcPr>
            <w:tcW w:w="13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A9DCB73" w14:textId="77777777" w:rsidR="00163657" w:rsidRPr="006B2497" w:rsidRDefault="00163657" w:rsidP="0001731E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292BDFD" w14:textId="77777777" w:rsidR="00163657" w:rsidRPr="006B2497" w:rsidRDefault="00163657" w:rsidP="0001731E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28F6A20" w14:textId="77777777" w:rsidR="00163657" w:rsidRPr="006B2497" w:rsidRDefault="00163657" w:rsidP="0001731E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66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2E737F4" w14:textId="77777777" w:rsidR="00163657" w:rsidRPr="006B2497" w:rsidRDefault="00163657" w:rsidP="0001731E">
            <w:pPr>
              <w:jc w:val="center"/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B5A3573" w14:textId="77777777" w:rsidR="00163657" w:rsidRPr="006B2497" w:rsidRDefault="00163657" w:rsidP="0001731E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EC16440" w14:textId="77777777" w:rsidR="00163657" w:rsidRPr="006B2497" w:rsidRDefault="00163657" w:rsidP="0001731E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C2FE589" w14:textId="77777777" w:rsidR="00163657" w:rsidRPr="006B2497" w:rsidRDefault="00163657" w:rsidP="0001731E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457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</w:tcPr>
          <w:p w14:paraId="14857D08" w14:textId="77777777" w:rsidR="00163657" w:rsidRPr="006B2497" w:rsidRDefault="00163657" w:rsidP="0001731E">
            <w:pPr>
              <w:jc w:val="right"/>
              <w:rPr>
                <w:snapToGrid w:val="0"/>
                <w:sz w:val="4"/>
                <w:szCs w:val="4"/>
              </w:rPr>
            </w:pPr>
          </w:p>
        </w:tc>
      </w:tr>
      <w:tr w:rsidR="00163657" w14:paraId="37B0ED26" w14:textId="77777777" w:rsidTr="003D7F2B">
        <w:trPr>
          <w:jc w:val="center"/>
        </w:trPr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  <w:shd w:val="clear" w:color="auto" w:fill="E6E6E6"/>
          </w:tcPr>
          <w:p w14:paraId="6F1EB4D8" w14:textId="77777777" w:rsidR="00163657" w:rsidRDefault="00163657" w:rsidP="0001731E">
            <w:pPr>
              <w:rPr>
                <w:snapToGrid w:val="0"/>
              </w:rPr>
            </w:pPr>
          </w:p>
        </w:tc>
        <w:tc>
          <w:tcPr>
            <w:tcW w:w="727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E6E6E6"/>
            <w:vAlign w:val="center"/>
          </w:tcPr>
          <w:p w14:paraId="080CBE41" w14:textId="39700302" w:rsidR="00163657" w:rsidRDefault="00163657" w:rsidP="0001731E">
            <w:pPr>
              <w:jc w:val="right"/>
              <w:rPr>
                <w:snapToGrid w:val="0"/>
              </w:rPr>
            </w:pPr>
            <w:r>
              <w:rPr>
                <w:rFonts w:cs="Arial"/>
                <w:b/>
              </w:rPr>
              <w:t xml:space="preserve">Summe aus </w:t>
            </w:r>
            <w:r w:rsidR="00430A42">
              <w:rPr>
                <w:rFonts w:cs="Arial"/>
                <w:b/>
              </w:rPr>
              <w:t>2</w:t>
            </w:r>
          </w:p>
        </w:tc>
        <w:tc>
          <w:tcPr>
            <w:tcW w:w="13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E6E6E6"/>
          </w:tcPr>
          <w:p w14:paraId="6BEB79C9" w14:textId="77777777" w:rsidR="00163657" w:rsidRDefault="00163657" w:rsidP="0001731E">
            <w:pPr>
              <w:jc w:val="center"/>
              <w:rPr>
                <w:snapToGrid w:val="0"/>
              </w:rPr>
            </w:pPr>
          </w:p>
        </w:tc>
        <w:tc>
          <w:tcPr>
            <w:tcW w:w="14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3ABFA5F" w14:textId="77777777" w:rsidR="00163657" w:rsidRDefault="00163657" w:rsidP="0001731E">
            <w:pPr>
              <w:jc w:val="center"/>
              <w:rPr>
                <w:snapToGrid w:val="0"/>
              </w:rPr>
            </w:pPr>
          </w:p>
        </w:tc>
      </w:tr>
      <w:tr w:rsidR="00163657" w14:paraId="2F6A2256" w14:textId="77777777" w:rsidTr="003D7F2B">
        <w:trPr>
          <w:jc w:val="center"/>
        </w:trPr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9868E18" w14:textId="77777777" w:rsidR="00163657" w:rsidRDefault="00163657" w:rsidP="0001731E"/>
        </w:tc>
        <w:tc>
          <w:tcPr>
            <w:tcW w:w="886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A05E68A" w14:textId="77777777" w:rsidR="00163657" w:rsidRDefault="00163657" w:rsidP="0001731E">
            <w:pPr>
              <w:rPr>
                <w:snapToGrid w:val="0"/>
              </w:rPr>
            </w:pPr>
          </w:p>
        </w:tc>
      </w:tr>
      <w:tr w:rsidR="00163657" w14:paraId="0CD4E2EC" w14:textId="77777777" w:rsidTr="003D7F2B">
        <w:trPr>
          <w:jc w:val="center"/>
        </w:trPr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  <w:shd w:val="clear" w:color="auto" w:fill="E6E6E6"/>
          </w:tcPr>
          <w:p w14:paraId="15B40DCB" w14:textId="77777777" w:rsidR="00163657" w:rsidRDefault="00163657" w:rsidP="0001731E"/>
        </w:tc>
        <w:tc>
          <w:tcPr>
            <w:tcW w:w="886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E6E6E6"/>
            <w:vAlign w:val="center"/>
          </w:tcPr>
          <w:p w14:paraId="3781E257" w14:textId="68AB8CE2" w:rsidR="00163657" w:rsidRPr="00A92B11" w:rsidRDefault="00430A42" w:rsidP="00DE0F06">
            <w:pPr>
              <w:rPr>
                <w:b/>
                <w:snapToGrid w:val="0"/>
              </w:rPr>
            </w:pPr>
            <w:r>
              <w:rPr>
                <w:b/>
              </w:rPr>
              <w:t>3</w:t>
            </w:r>
            <w:r w:rsidR="00163657" w:rsidRPr="00A92B11">
              <w:rPr>
                <w:b/>
              </w:rPr>
              <w:t xml:space="preserve">: </w:t>
            </w:r>
            <w:r w:rsidR="00DE0F06">
              <w:rPr>
                <w:b/>
              </w:rPr>
              <w:t>Prognose</w:t>
            </w:r>
          </w:p>
        </w:tc>
      </w:tr>
      <w:tr w:rsidR="00163657" w14:paraId="2A41F21A" w14:textId="77777777" w:rsidTr="003D7F2B">
        <w:trPr>
          <w:jc w:val="center"/>
        </w:trPr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E123DDE" w14:textId="77777777" w:rsidR="00163657" w:rsidRDefault="00163657" w:rsidP="0001731E"/>
        </w:tc>
        <w:tc>
          <w:tcPr>
            <w:tcW w:w="44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CDC4815" w14:textId="77777777" w:rsidR="00163657" w:rsidRDefault="00163657" w:rsidP="0001731E"/>
        </w:tc>
        <w:tc>
          <w:tcPr>
            <w:tcW w:w="1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9C6570D" w14:textId="77777777" w:rsidR="00163657" w:rsidRDefault="00163657" w:rsidP="0001731E">
            <w:pPr>
              <w:rPr>
                <w:snapToGrid w:val="0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906464B" w14:textId="77777777" w:rsidR="00163657" w:rsidRDefault="00163657" w:rsidP="0001731E">
            <w:pPr>
              <w:rPr>
                <w:snapToGrid w:val="0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0C38A68" w14:textId="77777777" w:rsidR="00163657" w:rsidRDefault="00163657" w:rsidP="0001731E">
            <w:pPr>
              <w:rPr>
                <w:snapToGrid w:val="0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28A1857C" w14:textId="77777777" w:rsidR="00163657" w:rsidRDefault="00163657" w:rsidP="0001731E">
            <w:pPr>
              <w:jc w:val="center"/>
              <w:rPr>
                <w:snapToGrid w:val="0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78AA762" w14:textId="77777777" w:rsidR="00163657" w:rsidRDefault="00163657" w:rsidP="0001731E">
            <w:pPr>
              <w:jc w:val="right"/>
              <w:rPr>
                <w:snapToGrid w:val="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D44436C" w14:textId="77777777" w:rsidR="00163657" w:rsidRDefault="00163657" w:rsidP="0001731E">
            <w:pPr>
              <w:jc w:val="right"/>
              <w:rPr>
                <w:snapToGrid w:val="0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EDB8ADC" w14:textId="77777777" w:rsidR="00163657" w:rsidRDefault="00163657" w:rsidP="0001731E">
            <w:pPr>
              <w:jc w:val="right"/>
              <w:rPr>
                <w:snapToGrid w:val="0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76AE0E2" w14:textId="77777777" w:rsidR="00163657" w:rsidRDefault="00163657" w:rsidP="0001731E">
            <w:pPr>
              <w:rPr>
                <w:snapToGrid w:val="0"/>
              </w:rPr>
            </w:pPr>
          </w:p>
        </w:tc>
      </w:tr>
      <w:tr w:rsidR="006C78F5" w14:paraId="5BCE72F6" w14:textId="77777777" w:rsidTr="003D7F2B">
        <w:trPr>
          <w:jc w:val="center"/>
        </w:trPr>
        <w:tc>
          <w:tcPr>
            <w:tcW w:w="695" w:type="dxa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14:paraId="3EF1AB88" w14:textId="3679B288" w:rsidR="006C78F5" w:rsidRDefault="00430A42" w:rsidP="0001731E">
            <w:pPr>
              <w:rPr>
                <w:snapToGrid w:val="0"/>
              </w:rPr>
            </w:pPr>
            <w:r>
              <w:lastRenderedPageBreak/>
              <w:t>3</w:t>
            </w:r>
            <w:r w:rsidR="006C78F5">
              <w:t>.01</w:t>
            </w:r>
          </w:p>
        </w:tc>
        <w:tc>
          <w:tcPr>
            <w:tcW w:w="44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E6E6E6"/>
          </w:tcPr>
          <w:p w14:paraId="584E634F" w14:textId="77777777" w:rsidR="006C78F5" w:rsidRDefault="00DE0F06" w:rsidP="006C78F5">
            <w:pPr>
              <w:ind w:left="-4"/>
              <w:rPr>
                <w:rFonts w:cs="Arial"/>
                <w:iCs/>
              </w:rPr>
            </w:pPr>
            <w:r w:rsidRPr="00291F5F">
              <w:rPr>
                <w:rFonts w:cs="Arial"/>
              </w:rPr>
              <w:t>Prognosenetz</w:t>
            </w:r>
          </w:p>
        </w:tc>
        <w:tc>
          <w:tcPr>
            <w:tcW w:w="13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244C4E9" w14:textId="77777777" w:rsidR="006C78F5" w:rsidRDefault="006C78F5" w:rsidP="0001731E">
            <w:pPr>
              <w:rPr>
                <w:snapToGrid w:val="0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</w:tcPr>
          <w:p w14:paraId="3342F81C" w14:textId="77777777" w:rsidR="006C78F5" w:rsidRDefault="006C78F5" w:rsidP="0001731E">
            <w:pPr>
              <w:rPr>
                <w:snapToGrid w:val="0"/>
              </w:rPr>
            </w:pPr>
          </w:p>
        </w:tc>
        <w:tc>
          <w:tcPr>
            <w:tcW w:w="13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B351F5E" w14:textId="77777777" w:rsidR="006C78F5" w:rsidRDefault="006C78F5" w:rsidP="0001731E">
            <w:pPr>
              <w:rPr>
                <w:snapToGrid w:val="0"/>
              </w:rPr>
            </w:pPr>
          </w:p>
        </w:tc>
        <w:tc>
          <w:tcPr>
            <w:tcW w:w="6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300120C8" w14:textId="24404AE2" w:rsidR="006C78F5" w:rsidRDefault="0065271F" w:rsidP="0001731E">
            <w:pPr>
              <w:jc w:val="center"/>
              <w:rPr>
                <w:snapToGrid w:val="0"/>
              </w:rPr>
            </w:pPr>
            <w:proofErr w:type="spellStart"/>
            <w:r>
              <w:rPr>
                <w:snapToGrid w:val="0"/>
              </w:rPr>
              <w:t>Psch</w:t>
            </w:r>
            <w:proofErr w:type="spellEnd"/>
          </w:p>
        </w:tc>
        <w:tc>
          <w:tcPr>
            <w:tcW w:w="13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6536502" w14:textId="77777777" w:rsidR="006C78F5" w:rsidRDefault="006C78F5" w:rsidP="0001731E">
            <w:pPr>
              <w:jc w:val="right"/>
              <w:rPr>
                <w:snapToGrid w:val="0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856DB17" w14:textId="77777777" w:rsidR="006C78F5" w:rsidRDefault="006C78F5" w:rsidP="0001731E">
            <w:pPr>
              <w:jc w:val="right"/>
              <w:rPr>
                <w:snapToGrid w:val="0"/>
              </w:rPr>
            </w:pPr>
          </w:p>
        </w:tc>
        <w:tc>
          <w:tcPr>
            <w:tcW w:w="13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71FC144" w14:textId="77777777" w:rsidR="006C78F5" w:rsidRDefault="006C78F5" w:rsidP="0001731E">
            <w:pPr>
              <w:jc w:val="right"/>
              <w:rPr>
                <w:snapToGrid w:val="0"/>
              </w:rPr>
            </w:pPr>
          </w:p>
        </w:tc>
        <w:tc>
          <w:tcPr>
            <w:tcW w:w="1457" w:type="dxa"/>
            <w:tcBorders>
              <w:top w:val="single" w:sz="4" w:space="0" w:color="auto"/>
              <w:left w:val="nil"/>
              <w:right w:val="nil"/>
            </w:tcBorders>
            <w:shd w:val="clear" w:color="auto" w:fill="E6E6E6"/>
          </w:tcPr>
          <w:p w14:paraId="18464B96" w14:textId="77777777" w:rsidR="006C78F5" w:rsidRDefault="006C78F5" w:rsidP="0001731E">
            <w:pPr>
              <w:rPr>
                <w:snapToGrid w:val="0"/>
              </w:rPr>
            </w:pPr>
          </w:p>
        </w:tc>
      </w:tr>
      <w:tr w:rsidR="00163657" w14:paraId="4944E493" w14:textId="77777777" w:rsidTr="003D7F2B">
        <w:trPr>
          <w:jc w:val="center"/>
        </w:trPr>
        <w:tc>
          <w:tcPr>
            <w:tcW w:w="695" w:type="dxa"/>
            <w:vMerge/>
            <w:tcBorders>
              <w:left w:val="nil"/>
              <w:bottom w:val="nil"/>
              <w:right w:val="single" w:sz="4" w:space="0" w:color="auto"/>
            </w:tcBorders>
          </w:tcPr>
          <w:p w14:paraId="1A1D2D6C" w14:textId="77777777" w:rsidR="00163657" w:rsidRDefault="00163657" w:rsidP="0001731E">
            <w:pPr>
              <w:rPr>
                <w:snapToGrid w:val="0"/>
              </w:rPr>
            </w:pPr>
          </w:p>
        </w:tc>
        <w:tc>
          <w:tcPr>
            <w:tcW w:w="447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6C644AD8" w14:textId="77777777" w:rsidR="00163657" w:rsidRDefault="00163657" w:rsidP="0001731E">
            <w:pPr>
              <w:rPr>
                <w:rFonts w:cs="Arial"/>
                <w:color w:val="000000"/>
                <w:spacing w:val="-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E982CAA" w14:textId="77777777" w:rsidR="00163657" w:rsidRPr="006B2497" w:rsidRDefault="00163657" w:rsidP="0001731E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416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14:paraId="0EF65AB1" w14:textId="77777777" w:rsidR="00163657" w:rsidRPr="006B2497" w:rsidRDefault="00163657" w:rsidP="0001731E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C01DF1E" w14:textId="77777777" w:rsidR="00163657" w:rsidRPr="006B2497" w:rsidRDefault="00163657" w:rsidP="0001731E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66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ED938D3" w14:textId="77777777" w:rsidR="00163657" w:rsidRPr="006B2497" w:rsidRDefault="00163657" w:rsidP="0001731E">
            <w:pPr>
              <w:jc w:val="center"/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E65AF99" w14:textId="77777777" w:rsidR="00163657" w:rsidRPr="006B2497" w:rsidRDefault="00163657" w:rsidP="0001731E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E0E5C38" w14:textId="77777777" w:rsidR="00163657" w:rsidRPr="006B2497" w:rsidRDefault="00163657" w:rsidP="0001731E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7F4AFCD" w14:textId="77777777" w:rsidR="00163657" w:rsidRPr="006B2497" w:rsidRDefault="00163657" w:rsidP="0001731E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457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14:paraId="3109350C" w14:textId="77777777" w:rsidR="00163657" w:rsidRPr="006B2497" w:rsidRDefault="00163657" w:rsidP="0001731E">
            <w:pPr>
              <w:jc w:val="right"/>
              <w:rPr>
                <w:snapToGrid w:val="0"/>
                <w:sz w:val="4"/>
                <w:szCs w:val="4"/>
              </w:rPr>
            </w:pPr>
          </w:p>
        </w:tc>
      </w:tr>
      <w:tr w:rsidR="006C78F5" w14:paraId="5A2B2146" w14:textId="77777777" w:rsidTr="003D7F2B">
        <w:trPr>
          <w:jc w:val="center"/>
        </w:trPr>
        <w:tc>
          <w:tcPr>
            <w:tcW w:w="69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301C5B9" w14:textId="77777777" w:rsidR="006C78F5" w:rsidRDefault="006C78F5" w:rsidP="0001731E">
            <w:pPr>
              <w:rPr>
                <w:snapToGrid w:val="0"/>
              </w:rPr>
            </w:pPr>
          </w:p>
        </w:tc>
        <w:tc>
          <w:tcPr>
            <w:tcW w:w="7274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260B40BF" w14:textId="4696E813" w:rsidR="006C78F5" w:rsidRDefault="00DE0F06" w:rsidP="00DE0F06">
            <w:pPr>
              <w:pStyle w:val="Mustertext9kursiv"/>
              <w:rPr>
                <w:snapToGrid w:val="0"/>
              </w:rPr>
            </w:pPr>
            <w:r w:rsidRPr="009C295C">
              <w:t xml:space="preserve">Prognosenetz für den Prognosehorizont </w:t>
            </w:r>
            <w:r w:rsidRPr="00DE0F06">
              <w:rPr>
                <w:u w:val="single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DE0F06">
              <w:rPr>
                <w:u w:val="single"/>
              </w:rPr>
              <w:instrText xml:space="preserve"> FORMTEXT </w:instrText>
            </w:r>
            <w:r w:rsidRPr="00DE0F06">
              <w:rPr>
                <w:u w:val="single"/>
              </w:rPr>
            </w:r>
            <w:r w:rsidRPr="00DE0F06">
              <w:rPr>
                <w:u w:val="single"/>
              </w:rPr>
              <w:fldChar w:fldCharType="separate"/>
            </w:r>
            <w:r w:rsidRPr="00DE0F06">
              <w:rPr>
                <w:noProof/>
                <w:u w:val="single"/>
              </w:rPr>
              <w:t> </w:t>
            </w:r>
            <w:r w:rsidRPr="00DE0F06">
              <w:rPr>
                <w:noProof/>
                <w:u w:val="single"/>
              </w:rPr>
              <w:t> </w:t>
            </w:r>
            <w:r w:rsidRPr="00DE0F06">
              <w:rPr>
                <w:noProof/>
                <w:u w:val="single"/>
              </w:rPr>
              <w:t> </w:t>
            </w:r>
            <w:r w:rsidRPr="00DE0F06">
              <w:rPr>
                <w:noProof/>
                <w:u w:val="single"/>
              </w:rPr>
              <w:t> </w:t>
            </w:r>
            <w:r w:rsidRPr="00DE0F06">
              <w:rPr>
                <w:noProof/>
                <w:u w:val="single"/>
              </w:rPr>
              <w:t> </w:t>
            </w:r>
            <w:r w:rsidRPr="00DE0F06">
              <w:rPr>
                <w:u w:val="single"/>
              </w:rPr>
              <w:fldChar w:fldCharType="end"/>
            </w:r>
            <w:r w:rsidR="00C62697">
              <w:t>aufbauen und umlegen</w:t>
            </w:r>
          </w:p>
        </w:tc>
        <w:tc>
          <w:tcPr>
            <w:tcW w:w="1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8BFA0A7" w14:textId="77777777" w:rsidR="006C78F5" w:rsidRDefault="006C78F5" w:rsidP="0001731E">
            <w:pPr>
              <w:jc w:val="center"/>
              <w:rPr>
                <w:snapToGrid w:val="0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A82E22A" w14:textId="77777777" w:rsidR="006C78F5" w:rsidRDefault="006C78F5" w:rsidP="0001731E">
            <w:pPr>
              <w:jc w:val="center"/>
              <w:rPr>
                <w:snapToGrid w:val="0"/>
              </w:rPr>
            </w:pPr>
          </w:p>
        </w:tc>
      </w:tr>
      <w:tr w:rsidR="006C78F5" w14:paraId="7CC3610C" w14:textId="77777777" w:rsidTr="003D7F2B">
        <w:trPr>
          <w:jc w:val="center"/>
        </w:trPr>
        <w:tc>
          <w:tcPr>
            <w:tcW w:w="69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3A8673A" w14:textId="4D15DF45" w:rsidR="006C78F5" w:rsidRDefault="00430A42" w:rsidP="0001731E">
            <w:pPr>
              <w:rPr>
                <w:snapToGrid w:val="0"/>
              </w:rPr>
            </w:pPr>
            <w:r>
              <w:t>3</w:t>
            </w:r>
            <w:r w:rsidR="006C78F5">
              <w:t>.02</w:t>
            </w:r>
          </w:p>
        </w:tc>
        <w:tc>
          <w:tcPr>
            <w:tcW w:w="44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E6E6E6"/>
          </w:tcPr>
          <w:p w14:paraId="2E8CEC05" w14:textId="16B97A06" w:rsidR="006C78F5" w:rsidRDefault="00DE0F06" w:rsidP="006C78F5">
            <w:pPr>
              <w:ind w:left="-4"/>
              <w:rPr>
                <w:rFonts w:cs="Arial"/>
                <w:b/>
              </w:rPr>
            </w:pPr>
            <w:r>
              <w:rPr>
                <w:rFonts w:cs="Arial"/>
              </w:rPr>
              <w:t>Prognose</w:t>
            </w:r>
            <w:r w:rsidR="00223CFE">
              <w:rPr>
                <w:rFonts w:cs="Arial"/>
              </w:rPr>
              <w:t>-</w:t>
            </w:r>
            <w:r>
              <w:rPr>
                <w:rFonts w:cs="Arial"/>
              </w:rPr>
              <w:t>Bezugs</w:t>
            </w:r>
            <w:r w:rsidR="00223CFE">
              <w:rPr>
                <w:rFonts w:cs="Arial"/>
              </w:rPr>
              <w:t>-F</w:t>
            </w:r>
            <w:r>
              <w:rPr>
                <w:rFonts w:cs="Arial"/>
              </w:rPr>
              <w:t>all</w:t>
            </w:r>
          </w:p>
        </w:tc>
        <w:tc>
          <w:tcPr>
            <w:tcW w:w="13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F474E63" w14:textId="77777777" w:rsidR="006C78F5" w:rsidRDefault="006C78F5" w:rsidP="0001731E">
            <w:pPr>
              <w:rPr>
                <w:snapToGrid w:val="0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D970C40" w14:textId="77777777" w:rsidR="006C78F5" w:rsidRDefault="006C78F5" w:rsidP="0001731E">
            <w:pPr>
              <w:rPr>
                <w:snapToGrid w:val="0"/>
              </w:rPr>
            </w:pPr>
          </w:p>
        </w:tc>
        <w:tc>
          <w:tcPr>
            <w:tcW w:w="13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6BDB676" w14:textId="77777777" w:rsidR="006C78F5" w:rsidRDefault="006C78F5" w:rsidP="0001731E">
            <w:pPr>
              <w:rPr>
                <w:snapToGrid w:val="0"/>
              </w:rPr>
            </w:pPr>
          </w:p>
        </w:tc>
        <w:tc>
          <w:tcPr>
            <w:tcW w:w="6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770DA415" w14:textId="075661DB" w:rsidR="006C78F5" w:rsidRDefault="0065271F" w:rsidP="0001731E">
            <w:pPr>
              <w:jc w:val="center"/>
              <w:rPr>
                <w:snapToGrid w:val="0"/>
              </w:rPr>
            </w:pPr>
            <w:proofErr w:type="spellStart"/>
            <w:r>
              <w:rPr>
                <w:snapToGrid w:val="0"/>
              </w:rPr>
              <w:t>Psch</w:t>
            </w:r>
            <w:proofErr w:type="spellEnd"/>
          </w:p>
        </w:tc>
        <w:tc>
          <w:tcPr>
            <w:tcW w:w="13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15CA3F3" w14:textId="77777777" w:rsidR="006C78F5" w:rsidRDefault="006C78F5" w:rsidP="0001731E">
            <w:pPr>
              <w:jc w:val="right"/>
              <w:rPr>
                <w:snapToGrid w:val="0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A0A97E4" w14:textId="77777777" w:rsidR="006C78F5" w:rsidRDefault="006C78F5" w:rsidP="0001731E">
            <w:pPr>
              <w:jc w:val="right"/>
              <w:rPr>
                <w:snapToGrid w:val="0"/>
              </w:rPr>
            </w:pPr>
          </w:p>
        </w:tc>
        <w:tc>
          <w:tcPr>
            <w:tcW w:w="13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371CDE9" w14:textId="77777777" w:rsidR="006C78F5" w:rsidRDefault="006C78F5" w:rsidP="0001731E">
            <w:pPr>
              <w:jc w:val="right"/>
              <w:rPr>
                <w:snapToGrid w:val="0"/>
              </w:rPr>
            </w:pPr>
          </w:p>
        </w:tc>
        <w:tc>
          <w:tcPr>
            <w:tcW w:w="145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6E6E6"/>
          </w:tcPr>
          <w:p w14:paraId="7FF53371" w14:textId="77777777" w:rsidR="006C78F5" w:rsidRDefault="006C78F5" w:rsidP="0001731E">
            <w:pPr>
              <w:jc w:val="right"/>
              <w:rPr>
                <w:snapToGrid w:val="0"/>
              </w:rPr>
            </w:pPr>
          </w:p>
        </w:tc>
      </w:tr>
      <w:tr w:rsidR="006C78F5" w14:paraId="45A9E0C6" w14:textId="77777777" w:rsidTr="003D7F2B">
        <w:trPr>
          <w:jc w:val="center"/>
        </w:trPr>
        <w:tc>
          <w:tcPr>
            <w:tcW w:w="69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E6EF1E2" w14:textId="77777777" w:rsidR="006C78F5" w:rsidRDefault="006C78F5" w:rsidP="0001731E">
            <w:pPr>
              <w:rPr>
                <w:snapToGrid w:val="0"/>
              </w:rPr>
            </w:pPr>
          </w:p>
        </w:tc>
        <w:tc>
          <w:tcPr>
            <w:tcW w:w="7274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B97351A" w14:textId="40AD5BA2" w:rsidR="00DE0F06" w:rsidRDefault="00C62697" w:rsidP="00DE3948">
            <w:pPr>
              <w:rPr>
                <w:snapToGrid w:val="0"/>
              </w:rPr>
            </w:pPr>
            <w:r w:rsidRPr="00C62697">
              <w:rPr>
                <w:i/>
                <w:color w:val="3366FF"/>
                <w:sz w:val="18"/>
                <w:szCs w:val="18"/>
              </w:rPr>
              <w:t>Bezugs-Fall gemäß Leistungsbeschreibung</w:t>
            </w:r>
          </w:p>
        </w:tc>
        <w:tc>
          <w:tcPr>
            <w:tcW w:w="1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2DCEEC1" w14:textId="77777777" w:rsidR="006C78F5" w:rsidRDefault="006C78F5" w:rsidP="0001731E">
            <w:pPr>
              <w:jc w:val="center"/>
              <w:rPr>
                <w:snapToGrid w:val="0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0C02074" w14:textId="77777777" w:rsidR="006C78F5" w:rsidRDefault="006C78F5" w:rsidP="0001731E">
            <w:pPr>
              <w:jc w:val="center"/>
              <w:rPr>
                <w:snapToGrid w:val="0"/>
              </w:rPr>
            </w:pPr>
          </w:p>
        </w:tc>
      </w:tr>
      <w:tr w:rsidR="006C78F5" w14:paraId="4326BB4D" w14:textId="77777777" w:rsidTr="003D7F2B">
        <w:trPr>
          <w:jc w:val="center"/>
        </w:trPr>
        <w:tc>
          <w:tcPr>
            <w:tcW w:w="69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120F595" w14:textId="7240094B" w:rsidR="006C78F5" w:rsidRDefault="00430A42" w:rsidP="0001731E">
            <w:pPr>
              <w:rPr>
                <w:snapToGrid w:val="0"/>
              </w:rPr>
            </w:pPr>
            <w:r>
              <w:t>3</w:t>
            </w:r>
            <w:r w:rsidR="006C78F5">
              <w:t>.03</w:t>
            </w:r>
          </w:p>
        </w:tc>
        <w:tc>
          <w:tcPr>
            <w:tcW w:w="44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E6E6E6"/>
          </w:tcPr>
          <w:p w14:paraId="087A0CF4" w14:textId="692BCA4D" w:rsidR="006C78F5" w:rsidRDefault="00815DC3" w:rsidP="00A23568">
            <w:r>
              <w:rPr>
                <w:rFonts w:cs="Arial"/>
              </w:rPr>
              <w:t>Prognose-</w:t>
            </w:r>
            <w:r w:rsidR="00DE0F06">
              <w:rPr>
                <w:rFonts w:cs="Arial"/>
              </w:rPr>
              <w:t>Plan</w:t>
            </w:r>
            <w:r w:rsidR="00223CFE">
              <w:rPr>
                <w:rFonts w:cs="Arial"/>
              </w:rPr>
              <w:t>-F</w:t>
            </w:r>
            <w:r w:rsidR="00DE0F06">
              <w:rPr>
                <w:rFonts w:cs="Arial"/>
              </w:rPr>
              <w:t>all 1</w:t>
            </w:r>
          </w:p>
        </w:tc>
        <w:tc>
          <w:tcPr>
            <w:tcW w:w="13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D4FAC7B" w14:textId="77777777" w:rsidR="006C78F5" w:rsidRDefault="006C78F5" w:rsidP="0001731E">
            <w:pPr>
              <w:rPr>
                <w:snapToGrid w:val="0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498BB3C" w14:textId="77777777" w:rsidR="006C78F5" w:rsidRDefault="006C78F5" w:rsidP="0001731E">
            <w:pPr>
              <w:rPr>
                <w:snapToGrid w:val="0"/>
              </w:rPr>
            </w:pPr>
          </w:p>
        </w:tc>
        <w:tc>
          <w:tcPr>
            <w:tcW w:w="13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253AA63" w14:textId="77777777" w:rsidR="006C78F5" w:rsidRDefault="006C78F5" w:rsidP="0001731E">
            <w:pPr>
              <w:rPr>
                <w:snapToGrid w:val="0"/>
              </w:rPr>
            </w:pPr>
          </w:p>
        </w:tc>
        <w:tc>
          <w:tcPr>
            <w:tcW w:w="6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0EBC7DA5" w14:textId="6B178B9C" w:rsidR="006C78F5" w:rsidRDefault="0065271F" w:rsidP="0001731E">
            <w:pPr>
              <w:jc w:val="center"/>
              <w:rPr>
                <w:snapToGrid w:val="0"/>
              </w:rPr>
            </w:pPr>
            <w:proofErr w:type="spellStart"/>
            <w:r>
              <w:rPr>
                <w:snapToGrid w:val="0"/>
              </w:rPr>
              <w:t>Psch</w:t>
            </w:r>
            <w:proofErr w:type="spellEnd"/>
          </w:p>
        </w:tc>
        <w:tc>
          <w:tcPr>
            <w:tcW w:w="13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02CE926" w14:textId="77777777" w:rsidR="006C78F5" w:rsidRDefault="006C78F5" w:rsidP="0001731E">
            <w:pPr>
              <w:jc w:val="right"/>
              <w:rPr>
                <w:snapToGrid w:val="0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5F93837" w14:textId="77777777" w:rsidR="006C78F5" w:rsidRDefault="006C78F5" w:rsidP="0001731E">
            <w:pPr>
              <w:jc w:val="right"/>
              <w:rPr>
                <w:snapToGrid w:val="0"/>
              </w:rPr>
            </w:pPr>
          </w:p>
        </w:tc>
        <w:tc>
          <w:tcPr>
            <w:tcW w:w="13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4EE4E8D" w14:textId="77777777" w:rsidR="006C78F5" w:rsidRDefault="006C78F5" w:rsidP="0001731E">
            <w:pPr>
              <w:jc w:val="right"/>
              <w:rPr>
                <w:snapToGrid w:val="0"/>
              </w:rPr>
            </w:pPr>
          </w:p>
        </w:tc>
        <w:tc>
          <w:tcPr>
            <w:tcW w:w="145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6E6E6"/>
          </w:tcPr>
          <w:p w14:paraId="05485663" w14:textId="77777777" w:rsidR="006C78F5" w:rsidRDefault="006C78F5" w:rsidP="0001731E">
            <w:pPr>
              <w:jc w:val="right"/>
              <w:rPr>
                <w:snapToGrid w:val="0"/>
              </w:rPr>
            </w:pPr>
          </w:p>
        </w:tc>
      </w:tr>
      <w:tr w:rsidR="006C78F5" w14:paraId="71D13DC6" w14:textId="77777777" w:rsidTr="003D7F2B">
        <w:trPr>
          <w:jc w:val="center"/>
        </w:trPr>
        <w:tc>
          <w:tcPr>
            <w:tcW w:w="69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FEC60AC" w14:textId="77777777" w:rsidR="006C78F5" w:rsidRDefault="006C78F5" w:rsidP="0001731E">
            <w:pPr>
              <w:rPr>
                <w:snapToGrid w:val="0"/>
              </w:rPr>
            </w:pPr>
          </w:p>
        </w:tc>
        <w:tc>
          <w:tcPr>
            <w:tcW w:w="7274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A458F4F" w14:textId="0D9CC0C3" w:rsidR="006C78F5" w:rsidRDefault="00DE0F06" w:rsidP="00DE0F06">
            <w:pPr>
              <w:pStyle w:val="Mustertext9kursiv"/>
              <w:rPr>
                <w:snapToGrid w:val="0"/>
              </w:rPr>
            </w:pPr>
            <w:r w:rsidRPr="009C295C">
              <w:t>Plan</w:t>
            </w:r>
            <w:r w:rsidR="00223CFE">
              <w:t>-F</w:t>
            </w:r>
            <w:r w:rsidRPr="009C295C">
              <w:t>all 1 gemäß Leistungsbeschreibung</w:t>
            </w:r>
          </w:p>
        </w:tc>
        <w:tc>
          <w:tcPr>
            <w:tcW w:w="1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997A7F6" w14:textId="77777777" w:rsidR="006C78F5" w:rsidRDefault="006C78F5" w:rsidP="0001731E">
            <w:pPr>
              <w:jc w:val="center"/>
              <w:rPr>
                <w:snapToGrid w:val="0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A134F2D" w14:textId="77777777" w:rsidR="006C78F5" w:rsidRDefault="006C78F5" w:rsidP="0001731E">
            <w:pPr>
              <w:jc w:val="center"/>
              <w:rPr>
                <w:snapToGrid w:val="0"/>
              </w:rPr>
            </w:pPr>
          </w:p>
        </w:tc>
      </w:tr>
      <w:tr w:rsidR="00DE0F06" w14:paraId="06BAB13D" w14:textId="77777777" w:rsidTr="003D7F2B">
        <w:trPr>
          <w:jc w:val="center"/>
        </w:trPr>
        <w:tc>
          <w:tcPr>
            <w:tcW w:w="69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33BB943" w14:textId="3BF21E07" w:rsidR="00DE0F06" w:rsidRDefault="00430A42" w:rsidP="00DE0F06">
            <w:pPr>
              <w:rPr>
                <w:snapToGrid w:val="0"/>
              </w:rPr>
            </w:pPr>
            <w:r>
              <w:t>3</w:t>
            </w:r>
            <w:r w:rsidR="00DE0F06">
              <w:t>.04</w:t>
            </w:r>
          </w:p>
        </w:tc>
        <w:tc>
          <w:tcPr>
            <w:tcW w:w="44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E6E6E6"/>
          </w:tcPr>
          <w:p w14:paraId="253EFB36" w14:textId="4FFCD878" w:rsidR="00DE0F06" w:rsidRDefault="00815DC3" w:rsidP="00DE0F06">
            <w:r>
              <w:rPr>
                <w:rFonts w:cs="Arial"/>
              </w:rPr>
              <w:t>Prognose-</w:t>
            </w:r>
            <w:r w:rsidR="00DE0F06">
              <w:rPr>
                <w:rFonts w:cs="Arial"/>
              </w:rPr>
              <w:t>Plan</w:t>
            </w:r>
            <w:r w:rsidR="00223CFE">
              <w:rPr>
                <w:rFonts w:cs="Arial"/>
              </w:rPr>
              <w:t>-F</w:t>
            </w:r>
            <w:r w:rsidR="00DE0F06">
              <w:rPr>
                <w:rFonts w:cs="Arial"/>
              </w:rPr>
              <w:t>all 2</w:t>
            </w:r>
          </w:p>
        </w:tc>
        <w:tc>
          <w:tcPr>
            <w:tcW w:w="13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C37FF1D" w14:textId="77777777" w:rsidR="00DE0F06" w:rsidRDefault="00DE0F06" w:rsidP="00DE0F06">
            <w:pPr>
              <w:rPr>
                <w:snapToGrid w:val="0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B42EABB" w14:textId="77777777" w:rsidR="00DE0F06" w:rsidRDefault="00DE0F06" w:rsidP="00DE0F06">
            <w:pPr>
              <w:rPr>
                <w:snapToGrid w:val="0"/>
              </w:rPr>
            </w:pPr>
          </w:p>
        </w:tc>
        <w:tc>
          <w:tcPr>
            <w:tcW w:w="13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133D0B1" w14:textId="77777777" w:rsidR="00DE0F06" w:rsidRDefault="00DE0F06" w:rsidP="00DE0F06">
            <w:pPr>
              <w:rPr>
                <w:snapToGrid w:val="0"/>
              </w:rPr>
            </w:pPr>
          </w:p>
        </w:tc>
        <w:tc>
          <w:tcPr>
            <w:tcW w:w="6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5BD9D816" w14:textId="625D7B9E" w:rsidR="00DE0F06" w:rsidRDefault="0065271F" w:rsidP="00DE0F06">
            <w:pPr>
              <w:jc w:val="center"/>
              <w:rPr>
                <w:snapToGrid w:val="0"/>
              </w:rPr>
            </w:pPr>
            <w:proofErr w:type="spellStart"/>
            <w:r>
              <w:rPr>
                <w:snapToGrid w:val="0"/>
              </w:rPr>
              <w:t>Psch</w:t>
            </w:r>
            <w:proofErr w:type="spellEnd"/>
          </w:p>
        </w:tc>
        <w:tc>
          <w:tcPr>
            <w:tcW w:w="13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F43B043" w14:textId="77777777" w:rsidR="00DE0F06" w:rsidRDefault="00DE0F06" w:rsidP="00DE0F06">
            <w:pPr>
              <w:jc w:val="right"/>
              <w:rPr>
                <w:snapToGrid w:val="0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2CDE63C" w14:textId="77777777" w:rsidR="00DE0F06" w:rsidRDefault="00DE0F06" w:rsidP="00DE0F06">
            <w:pPr>
              <w:jc w:val="right"/>
              <w:rPr>
                <w:snapToGrid w:val="0"/>
              </w:rPr>
            </w:pPr>
          </w:p>
        </w:tc>
        <w:tc>
          <w:tcPr>
            <w:tcW w:w="13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0067B37" w14:textId="77777777" w:rsidR="00DE0F06" w:rsidRDefault="00DE0F06" w:rsidP="00DE0F06">
            <w:pPr>
              <w:jc w:val="right"/>
              <w:rPr>
                <w:snapToGrid w:val="0"/>
              </w:rPr>
            </w:pPr>
          </w:p>
        </w:tc>
        <w:tc>
          <w:tcPr>
            <w:tcW w:w="145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6E6E6"/>
          </w:tcPr>
          <w:p w14:paraId="73B1CAB7" w14:textId="77777777" w:rsidR="00DE0F06" w:rsidRDefault="00DE0F06" w:rsidP="00DE0F06">
            <w:pPr>
              <w:jc w:val="right"/>
              <w:rPr>
                <w:snapToGrid w:val="0"/>
              </w:rPr>
            </w:pPr>
          </w:p>
        </w:tc>
      </w:tr>
      <w:tr w:rsidR="00DE0F06" w14:paraId="1A4CC987" w14:textId="77777777" w:rsidTr="003D7F2B">
        <w:trPr>
          <w:jc w:val="center"/>
        </w:trPr>
        <w:tc>
          <w:tcPr>
            <w:tcW w:w="69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32E3439" w14:textId="77777777" w:rsidR="00DE0F06" w:rsidRDefault="00DE0F06" w:rsidP="00DE0F06">
            <w:pPr>
              <w:rPr>
                <w:snapToGrid w:val="0"/>
              </w:rPr>
            </w:pPr>
          </w:p>
        </w:tc>
        <w:tc>
          <w:tcPr>
            <w:tcW w:w="7274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E9637FC" w14:textId="650928F4" w:rsidR="00DE0F06" w:rsidRDefault="00DE0F06" w:rsidP="00DE0F06">
            <w:pPr>
              <w:pStyle w:val="Mustertext9kursiv"/>
              <w:rPr>
                <w:snapToGrid w:val="0"/>
              </w:rPr>
            </w:pPr>
            <w:r w:rsidRPr="009C295C">
              <w:t>Plan</w:t>
            </w:r>
            <w:r w:rsidR="00223CFE">
              <w:t>-F</w:t>
            </w:r>
            <w:r w:rsidRPr="009C295C">
              <w:t xml:space="preserve">all </w:t>
            </w:r>
            <w:r>
              <w:t>2</w:t>
            </w:r>
            <w:r w:rsidRPr="009C295C">
              <w:t xml:space="preserve"> gemäß Leistungsbeschreibung</w:t>
            </w:r>
          </w:p>
        </w:tc>
        <w:tc>
          <w:tcPr>
            <w:tcW w:w="1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3EEB11D" w14:textId="77777777" w:rsidR="00DE0F06" w:rsidRDefault="00DE0F06" w:rsidP="00DE0F06">
            <w:pPr>
              <w:jc w:val="center"/>
              <w:rPr>
                <w:snapToGrid w:val="0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70D74F6" w14:textId="77777777" w:rsidR="00DE0F06" w:rsidRDefault="00DE0F06" w:rsidP="00DE0F06">
            <w:pPr>
              <w:jc w:val="center"/>
              <w:rPr>
                <w:snapToGrid w:val="0"/>
              </w:rPr>
            </w:pPr>
          </w:p>
        </w:tc>
      </w:tr>
      <w:tr w:rsidR="00DE0F06" w14:paraId="72626669" w14:textId="77777777" w:rsidTr="003D7F2B">
        <w:trPr>
          <w:jc w:val="center"/>
        </w:trPr>
        <w:tc>
          <w:tcPr>
            <w:tcW w:w="69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EDBF073" w14:textId="31BF8675" w:rsidR="00DE0F06" w:rsidRDefault="00430A42" w:rsidP="00DE0F06">
            <w:pPr>
              <w:rPr>
                <w:snapToGrid w:val="0"/>
              </w:rPr>
            </w:pPr>
            <w:r>
              <w:t>3</w:t>
            </w:r>
            <w:r w:rsidR="00DE0F06">
              <w:t>.05</w:t>
            </w:r>
          </w:p>
        </w:tc>
        <w:tc>
          <w:tcPr>
            <w:tcW w:w="44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E6E6E6"/>
          </w:tcPr>
          <w:p w14:paraId="26A42C4B" w14:textId="32094E09" w:rsidR="00DE0F06" w:rsidRDefault="00815DC3" w:rsidP="00DE0F06">
            <w:r>
              <w:rPr>
                <w:rFonts w:cs="Arial"/>
              </w:rPr>
              <w:t>Prognose-</w:t>
            </w:r>
            <w:r w:rsidR="00DE0F06">
              <w:rPr>
                <w:rFonts w:cs="Arial"/>
              </w:rPr>
              <w:t>Plan</w:t>
            </w:r>
            <w:r w:rsidR="00223CFE">
              <w:rPr>
                <w:rFonts w:cs="Arial"/>
              </w:rPr>
              <w:t>-F</w:t>
            </w:r>
            <w:r w:rsidR="00DE0F06">
              <w:rPr>
                <w:rFonts w:cs="Arial"/>
              </w:rPr>
              <w:t>all 3</w:t>
            </w:r>
          </w:p>
        </w:tc>
        <w:tc>
          <w:tcPr>
            <w:tcW w:w="13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343FBC9" w14:textId="77777777" w:rsidR="00DE0F06" w:rsidRDefault="00DE0F06" w:rsidP="00DE0F06">
            <w:pPr>
              <w:rPr>
                <w:snapToGrid w:val="0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21F0CE2" w14:textId="77777777" w:rsidR="00DE0F06" w:rsidRDefault="00DE0F06" w:rsidP="00DE0F06">
            <w:pPr>
              <w:rPr>
                <w:snapToGrid w:val="0"/>
              </w:rPr>
            </w:pPr>
          </w:p>
        </w:tc>
        <w:tc>
          <w:tcPr>
            <w:tcW w:w="13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C3E2327" w14:textId="77777777" w:rsidR="00DE0F06" w:rsidRDefault="00DE0F06" w:rsidP="00DE0F06">
            <w:pPr>
              <w:rPr>
                <w:snapToGrid w:val="0"/>
              </w:rPr>
            </w:pPr>
          </w:p>
        </w:tc>
        <w:tc>
          <w:tcPr>
            <w:tcW w:w="6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56D772F9" w14:textId="7F538107" w:rsidR="00DE0F06" w:rsidRDefault="0065271F" w:rsidP="00DE0F06">
            <w:pPr>
              <w:jc w:val="center"/>
              <w:rPr>
                <w:snapToGrid w:val="0"/>
              </w:rPr>
            </w:pPr>
            <w:proofErr w:type="spellStart"/>
            <w:r>
              <w:rPr>
                <w:snapToGrid w:val="0"/>
              </w:rPr>
              <w:t>Psch</w:t>
            </w:r>
            <w:proofErr w:type="spellEnd"/>
          </w:p>
        </w:tc>
        <w:tc>
          <w:tcPr>
            <w:tcW w:w="13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2629233" w14:textId="77777777" w:rsidR="00DE0F06" w:rsidRDefault="00DE0F06" w:rsidP="00DE0F06">
            <w:pPr>
              <w:jc w:val="right"/>
              <w:rPr>
                <w:snapToGrid w:val="0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A8F7CE7" w14:textId="77777777" w:rsidR="00DE0F06" w:rsidRDefault="00DE0F06" w:rsidP="00DE0F06">
            <w:pPr>
              <w:jc w:val="right"/>
              <w:rPr>
                <w:snapToGrid w:val="0"/>
              </w:rPr>
            </w:pPr>
          </w:p>
        </w:tc>
        <w:tc>
          <w:tcPr>
            <w:tcW w:w="13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DB7839C" w14:textId="77777777" w:rsidR="00DE0F06" w:rsidRDefault="00DE0F06" w:rsidP="00DE0F06">
            <w:pPr>
              <w:jc w:val="right"/>
              <w:rPr>
                <w:snapToGrid w:val="0"/>
              </w:rPr>
            </w:pPr>
          </w:p>
        </w:tc>
        <w:tc>
          <w:tcPr>
            <w:tcW w:w="145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6E6E6"/>
          </w:tcPr>
          <w:p w14:paraId="7440BB67" w14:textId="77777777" w:rsidR="00DE0F06" w:rsidRDefault="00DE0F06" w:rsidP="00DE0F06">
            <w:pPr>
              <w:jc w:val="right"/>
              <w:rPr>
                <w:snapToGrid w:val="0"/>
              </w:rPr>
            </w:pPr>
          </w:p>
        </w:tc>
      </w:tr>
      <w:tr w:rsidR="00DE0F06" w14:paraId="2274A80C" w14:textId="77777777" w:rsidTr="003D7F2B">
        <w:trPr>
          <w:jc w:val="center"/>
        </w:trPr>
        <w:tc>
          <w:tcPr>
            <w:tcW w:w="69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3FFBE0F" w14:textId="77777777" w:rsidR="00DE0F06" w:rsidRDefault="00DE0F06" w:rsidP="00DE0F06">
            <w:pPr>
              <w:rPr>
                <w:snapToGrid w:val="0"/>
              </w:rPr>
            </w:pPr>
          </w:p>
        </w:tc>
        <w:tc>
          <w:tcPr>
            <w:tcW w:w="7274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52B1F4A" w14:textId="6E43FAD7" w:rsidR="00DE0F06" w:rsidRDefault="00DE0F06" w:rsidP="00DE0F06">
            <w:pPr>
              <w:pStyle w:val="Mustertext9kursiv"/>
              <w:rPr>
                <w:snapToGrid w:val="0"/>
              </w:rPr>
            </w:pPr>
            <w:r w:rsidRPr="009C295C">
              <w:t>Plan</w:t>
            </w:r>
            <w:r w:rsidR="00223CFE">
              <w:t>-F</w:t>
            </w:r>
            <w:r w:rsidRPr="009C295C">
              <w:t xml:space="preserve">all </w:t>
            </w:r>
            <w:r>
              <w:t>3</w:t>
            </w:r>
            <w:r w:rsidRPr="009C295C">
              <w:t xml:space="preserve"> gemäß Leistungsbeschreibung</w:t>
            </w:r>
          </w:p>
        </w:tc>
        <w:tc>
          <w:tcPr>
            <w:tcW w:w="1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25C2B8F" w14:textId="77777777" w:rsidR="00DE0F06" w:rsidRDefault="00DE0F06" w:rsidP="00DE0F06">
            <w:pPr>
              <w:jc w:val="center"/>
              <w:rPr>
                <w:snapToGrid w:val="0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4FFBFFA" w14:textId="77777777" w:rsidR="00DE0F06" w:rsidRDefault="00DE0F06" w:rsidP="00DE0F06">
            <w:pPr>
              <w:jc w:val="center"/>
              <w:rPr>
                <w:snapToGrid w:val="0"/>
              </w:rPr>
            </w:pPr>
          </w:p>
        </w:tc>
      </w:tr>
      <w:tr w:rsidR="006C78F5" w14:paraId="10889533" w14:textId="77777777" w:rsidTr="003D7F2B">
        <w:trPr>
          <w:jc w:val="center"/>
        </w:trPr>
        <w:tc>
          <w:tcPr>
            <w:tcW w:w="69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05FA01C" w14:textId="64C78B1E" w:rsidR="006C78F5" w:rsidRDefault="00430A42" w:rsidP="00DE0F06">
            <w:pPr>
              <w:rPr>
                <w:snapToGrid w:val="0"/>
              </w:rPr>
            </w:pPr>
            <w:r>
              <w:t>3</w:t>
            </w:r>
            <w:r w:rsidR="006C78F5">
              <w:t>.0</w:t>
            </w:r>
            <w:r w:rsidR="00DE0F06">
              <w:t>6</w:t>
            </w:r>
          </w:p>
        </w:tc>
        <w:tc>
          <w:tcPr>
            <w:tcW w:w="44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E6E6E6"/>
          </w:tcPr>
          <w:p w14:paraId="1F8E4484" w14:textId="77777777" w:rsidR="006C78F5" w:rsidRPr="00163657" w:rsidRDefault="006C78F5" w:rsidP="006C78F5">
            <w:pPr>
              <w:pStyle w:val="Mustertext"/>
              <w:rPr>
                <w:b/>
                <w:i/>
                <w:color w:val="000000"/>
              </w:rPr>
            </w:pPr>
            <w:r w:rsidRPr="00163657">
              <w:rPr>
                <w:i/>
              </w:rPr>
              <w:t>ggf. Text ergänzen</w:t>
            </w:r>
          </w:p>
        </w:tc>
        <w:tc>
          <w:tcPr>
            <w:tcW w:w="13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FE736A0" w14:textId="77777777" w:rsidR="006C78F5" w:rsidRDefault="006C78F5" w:rsidP="00A23568">
            <w:pPr>
              <w:rPr>
                <w:snapToGrid w:val="0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4275437" w14:textId="77777777" w:rsidR="006C78F5" w:rsidRDefault="006C78F5" w:rsidP="00A23568">
            <w:pPr>
              <w:rPr>
                <w:snapToGrid w:val="0"/>
              </w:rPr>
            </w:pPr>
          </w:p>
        </w:tc>
        <w:tc>
          <w:tcPr>
            <w:tcW w:w="13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3D6B5C0" w14:textId="77777777" w:rsidR="006C78F5" w:rsidRDefault="006C78F5" w:rsidP="00A23568">
            <w:pPr>
              <w:rPr>
                <w:snapToGrid w:val="0"/>
              </w:rPr>
            </w:pPr>
          </w:p>
        </w:tc>
        <w:tc>
          <w:tcPr>
            <w:tcW w:w="6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5F072C36" w14:textId="77777777" w:rsidR="006C78F5" w:rsidRDefault="006C78F5" w:rsidP="00A23568">
            <w:pPr>
              <w:jc w:val="center"/>
              <w:rPr>
                <w:snapToGrid w:val="0"/>
              </w:rPr>
            </w:pPr>
          </w:p>
        </w:tc>
        <w:tc>
          <w:tcPr>
            <w:tcW w:w="13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1380CED" w14:textId="77777777" w:rsidR="006C78F5" w:rsidRDefault="006C78F5" w:rsidP="00A23568">
            <w:pPr>
              <w:jc w:val="right"/>
              <w:rPr>
                <w:snapToGrid w:val="0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E54BCDC" w14:textId="77777777" w:rsidR="006C78F5" w:rsidRDefault="006C78F5" w:rsidP="00A23568">
            <w:pPr>
              <w:jc w:val="right"/>
              <w:rPr>
                <w:snapToGrid w:val="0"/>
              </w:rPr>
            </w:pPr>
          </w:p>
        </w:tc>
        <w:tc>
          <w:tcPr>
            <w:tcW w:w="13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3DE18D1" w14:textId="77777777" w:rsidR="006C78F5" w:rsidRDefault="006C78F5" w:rsidP="00A23568">
            <w:pPr>
              <w:jc w:val="right"/>
              <w:rPr>
                <w:snapToGrid w:val="0"/>
              </w:rPr>
            </w:pPr>
          </w:p>
        </w:tc>
        <w:tc>
          <w:tcPr>
            <w:tcW w:w="145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6E6E6"/>
          </w:tcPr>
          <w:p w14:paraId="1A6ADC0D" w14:textId="77777777" w:rsidR="006C78F5" w:rsidRDefault="006C78F5" w:rsidP="00A23568">
            <w:pPr>
              <w:jc w:val="right"/>
              <w:rPr>
                <w:snapToGrid w:val="0"/>
              </w:rPr>
            </w:pPr>
          </w:p>
        </w:tc>
      </w:tr>
      <w:tr w:rsidR="006C78F5" w14:paraId="5934ED83" w14:textId="77777777" w:rsidTr="003D7F2B">
        <w:trPr>
          <w:jc w:val="center"/>
        </w:trPr>
        <w:tc>
          <w:tcPr>
            <w:tcW w:w="69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2D07B06" w14:textId="77777777" w:rsidR="006C78F5" w:rsidRDefault="006C78F5" w:rsidP="00A23568">
            <w:pPr>
              <w:rPr>
                <w:snapToGrid w:val="0"/>
              </w:rPr>
            </w:pPr>
          </w:p>
        </w:tc>
        <w:tc>
          <w:tcPr>
            <w:tcW w:w="7274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30C898A" w14:textId="77777777" w:rsidR="006C78F5" w:rsidRDefault="006C78F5" w:rsidP="006C78F5"/>
          <w:p w14:paraId="430576B5" w14:textId="77777777" w:rsidR="006C78F5" w:rsidRDefault="006C78F5" w:rsidP="006C78F5"/>
          <w:p w14:paraId="43A7D618" w14:textId="77777777" w:rsidR="006C78F5" w:rsidRDefault="006C78F5" w:rsidP="00A23568">
            <w:pPr>
              <w:pStyle w:val="Mustertext9kursiv"/>
              <w:rPr>
                <w:snapToGrid w:val="0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8CD367B" w14:textId="77777777" w:rsidR="006C78F5" w:rsidRDefault="006C78F5" w:rsidP="00A23568">
            <w:pPr>
              <w:jc w:val="center"/>
              <w:rPr>
                <w:snapToGrid w:val="0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3AFC568" w14:textId="77777777" w:rsidR="006C78F5" w:rsidRDefault="006C78F5" w:rsidP="00A23568">
            <w:pPr>
              <w:jc w:val="center"/>
              <w:rPr>
                <w:snapToGrid w:val="0"/>
              </w:rPr>
            </w:pPr>
          </w:p>
        </w:tc>
      </w:tr>
      <w:tr w:rsidR="008E755D" w14:paraId="69C4449A" w14:textId="77777777" w:rsidTr="00120888">
        <w:trPr>
          <w:jc w:val="center"/>
        </w:trPr>
        <w:tc>
          <w:tcPr>
            <w:tcW w:w="69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A324519" w14:textId="2BAE9560" w:rsidR="008E755D" w:rsidRDefault="00430A42" w:rsidP="00120888">
            <w:pPr>
              <w:rPr>
                <w:snapToGrid w:val="0"/>
              </w:rPr>
            </w:pPr>
            <w:r>
              <w:t>3</w:t>
            </w:r>
            <w:r w:rsidR="008E755D">
              <w:t>.0</w:t>
            </w:r>
            <w:r w:rsidR="006944CF">
              <w:t>7</w:t>
            </w:r>
          </w:p>
        </w:tc>
        <w:tc>
          <w:tcPr>
            <w:tcW w:w="44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E6E6E6"/>
          </w:tcPr>
          <w:p w14:paraId="2591D18F" w14:textId="77777777" w:rsidR="008E755D" w:rsidRPr="00163657" w:rsidRDefault="008E755D" w:rsidP="00120888">
            <w:pPr>
              <w:pStyle w:val="Mustertext"/>
              <w:rPr>
                <w:b/>
                <w:i/>
                <w:color w:val="000000"/>
              </w:rPr>
            </w:pPr>
            <w:r w:rsidRPr="00163657">
              <w:rPr>
                <w:i/>
              </w:rPr>
              <w:t>ggf. Text ergänzen</w:t>
            </w:r>
          </w:p>
        </w:tc>
        <w:tc>
          <w:tcPr>
            <w:tcW w:w="13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6212FFE" w14:textId="77777777" w:rsidR="008E755D" w:rsidRDefault="008E755D" w:rsidP="00120888">
            <w:pPr>
              <w:rPr>
                <w:snapToGrid w:val="0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23B0355" w14:textId="77777777" w:rsidR="008E755D" w:rsidRDefault="008E755D" w:rsidP="00120888">
            <w:pPr>
              <w:rPr>
                <w:snapToGrid w:val="0"/>
              </w:rPr>
            </w:pPr>
          </w:p>
        </w:tc>
        <w:tc>
          <w:tcPr>
            <w:tcW w:w="13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CFBA879" w14:textId="77777777" w:rsidR="008E755D" w:rsidRDefault="008E755D" w:rsidP="00120888">
            <w:pPr>
              <w:rPr>
                <w:snapToGrid w:val="0"/>
              </w:rPr>
            </w:pPr>
          </w:p>
        </w:tc>
        <w:tc>
          <w:tcPr>
            <w:tcW w:w="6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6D7B0691" w14:textId="77777777" w:rsidR="008E755D" w:rsidRDefault="008E755D" w:rsidP="00120888">
            <w:pPr>
              <w:jc w:val="center"/>
              <w:rPr>
                <w:snapToGrid w:val="0"/>
              </w:rPr>
            </w:pPr>
          </w:p>
        </w:tc>
        <w:tc>
          <w:tcPr>
            <w:tcW w:w="13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3B7D600" w14:textId="77777777" w:rsidR="008E755D" w:rsidRDefault="008E755D" w:rsidP="00120888">
            <w:pPr>
              <w:jc w:val="right"/>
              <w:rPr>
                <w:snapToGrid w:val="0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E997213" w14:textId="77777777" w:rsidR="008E755D" w:rsidRDefault="008E755D" w:rsidP="00120888">
            <w:pPr>
              <w:jc w:val="right"/>
              <w:rPr>
                <w:snapToGrid w:val="0"/>
              </w:rPr>
            </w:pPr>
          </w:p>
        </w:tc>
        <w:tc>
          <w:tcPr>
            <w:tcW w:w="13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FBA25F5" w14:textId="77777777" w:rsidR="008E755D" w:rsidRDefault="008E755D" w:rsidP="00120888">
            <w:pPr>
              <w:jc w:val="right"/>
              <w:rPr>
                <w:snapToGrid w:val="0"/>
              </w:rPr>
            </w:pPr>
          </w:p>
        </w:tc>
        <w:tc>
          <w:tcPr>
            <w:tcW w:w="145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6E6E6"/>
          </w:tcPr>
          <w:p w14:paraId="634F06C9" w14:textId="77777777" w:rsidR="008E755D" w:rsidRDefault="008E755D" w:rsidP="00120888">
            <w:pPr>
              <w:jc w:val="right"/>
              <w:rPr>
                <w:snapToGrid w:val="0"/>
              </w:rPr>
            </w:pPr>
          </w:p>
        </w:tc>
      </w:tr>
      <w:tr w:rsidR="008E755D" w14:paraId="23A0BC21" w14:textId="77777777" w:rsidTr="00120888">
        <w:trPr>
          <w:jc w:val="center"/>
        </w:trPr>
        <w:tc>
          <w:tcPr>
            <w:tcW w:w="69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988C441" w14:textId="77777777" w:rsidR="008E755D" w:rsidRDefault="008E755D" w:rsidP="00120888">
            <w:pPr>
              <w:rPr>
                <w:snapToGrid w:val="0"/>
              </w:rPr>
            </w:pPr>
          </w:p>
        </w:tc>
        <w:tc>
          <w:tcPr>
            <w:tcW w:w="7274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EDDB233" w14:textId="77777777" w:rsidR="008E755D" w:rsidRDefault="008E755D" w:rsidP="00120888"/>
          <w:p w14:paraId="1A0A3E66" w14:textId="77777777" w:rsidR="008E755D" w:rsidRDefault="008E755D" w:rsidP="00120888"/>
          <w:p w14:paraId="160889E0" w14:textId="77777777" w:rsidR="008E755D" w:rsidRDefault="008E755D" w:rsidP="00120888">
            <w:pPr>
              <w:pStyle w:val="Mustertext9kursiv"/>
              <w:rPr>
                <w:snapToGrid w:val="0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09E2067" w14:textId="77777777" w:rsidR="008E755D" w:rsidRDefault="008E755D" w:rsidP="00120888">
            <w:pPr>
              <w:jc w:val="center"/>
              <w:rPr>
                <w:snapToGrid w:val="0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D4DFAF1" w14:textId="77777777" w:rsidR="008E755D" w:rsidRDefault="008E755D" w:rsidP="00120888">
            <w:pPr>
              <w:jc w:val="center"/>
              <w:rPr>
                <w:snapToGrid w:val="0"/>
              </w:rPr>
            </w:pPr>
          </w:p>
        </w:tc>
      </w:tr>
      <w:tr w:rsidR="006944CF" w14:paraId="42BBCF62" w14:textId="77777777" w:rsidTr="00120888">
        <w:trPr>
          <w:jc w:val="center"/>
        </w:trPr>
        <w:tc>
          <w:tcPr>
            <w:tcW w:w="69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C2D6716" w14:textId="586839E7" w:rsidR="006944CF" w:rsidRDefault="00430A42" w:rsidP="00120888">
            <w:pPr>
              <w:rPr>
                <w:snapToGrid w:val="0"/>
              </w:rPr>
            </w:pPr>
            <w:r>
              <w:t>3</w:t>
            </w:r>
            <w:r w:rsidR="006944CF">
              <w:t>.08</w:t>
            </w:r>
          </w:p>
        </w:tc>
        <w:tc>
          <w:tcPr>
            <w:tcW w:w="44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E6E6E6"/>
          </w:tcPr>
          <w:p w14:paraId="54D8ABBB" w14:textId="77777777" w:rsidR="006944CF" w:rsidRPr="00163657" w:rsidRDefault="006944CF" w:rsidP="00120888">
            <w:pPr>
              <w:pStyle w:val="Mustertext"/>
              <w:rPr>
                <w:b/>
                <w:i/>
                <w:color w:val="000000"/>
              </w:rPr>
            </w:pPr>
            <w:r w:rsidRPr="00163657">
              <w:rPr>
                <w:i/>
              </w:rPr>
              <w:t>ggf. Text ergänzen</w:t>
            </w:r>
          </w:p>
        </w:tc>
        <w:tc>
          <w:tcPr>
            <w:tcW w:w="13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740FEA0" w14:textId="77777777" w:rsidR="006944CF" w:rsidRDefault="006944CF" w:rsidP="00120888">
            <w:pPr>
              <w:rPr>
                <w:snapToGrid w:val="0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37503DC" w14:textId="77777777" w:rsidR="006944CF" w:rsidRDefault="006944CF" w:rsidP="00120888">
            <w:pPr>
              <w:rPr>
                <w:snapToGrid w:val="0"/>
              </w:rPr>
            </w:pPr>
          </w:p>
        </w:tc>
        <w:tc>
          <w:tcPr>
            <w:tcW w:w="13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B21F08E" w14:textId="77777777" w:rsidR="006944CF" w:rsidRDefault="006944CF" w:rsidP="00120888">
            <w:pPr>
              <w:rPr>
                <w:snapToGrid w:val="0"/>
              </w:rPr>
            </w:pPr>
          </w:p>
        </w:tc>
        <w:tc>
          <w:tcPr>
            <w:tcW w:w="6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50164510" w14:textId="77777777" w:rsidR="006944CF" w:rsidRDefault="006944CF" w:rsidP="00120888">
            <w:pPr>
              <w:jc w:val="center"/>
              <w:rPr>
                <w:snapToGrid w:val="0"/>
              </w:rPr>
            </w:pPr>
          </w:p>
        </w:tc>
        <w:tc>
          <w:tcPr>
            <w:tcW w:w="13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164499D" w14:textId="77777777" w:rsidR="006944CF" w:rsidRDefault="006944CF" w:rsidP="00120888">
            <w:pPr>
              <w:jc w:val="right"/>
              <w:rPr>
                <w:snapToGrid w:val="0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F68B47E" w14:textId="77777777" w:rsidR="006944CF" w:rsidRDefault="006944CF" w:rsidP="00120888">
            <w:pPr>
              <w:jc w:val="right"/>
              <w:rPr>
                <w:snapToGrid w:val="0"/>
              </w:rPr>
            </w:pPr>
          </w:p>
        </w:tc>
        <w:tc>
          <w:tcPr>
            <w:tcW w:w="13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EE14945" w14:textId="77777777" w:rsidR="006944CF" w:rsidRDefault="006944CF" w:rsidP="00120888">
            <w:pPr>
              <w:jc w:val="right"/>
              <w:rPr>
                <w:snapToGrid w:val="0"/>
              </w:rPr>
            </w:pPr>
          </w:p>
        </w:tc>
        <w:tc>
          <w:tcPr>
            <w:tcW w:w="145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6E6E6"/>
          </w:tcPr>
          <w:p w14:paraId="53C4DF6A" w14:textId="77777777" w:rsidR="006944CF" w:rsidRDefault="006944CF" w:rsidP="00120888">
            <w:pPr>
              <w:jc w:val="right"/>
              <w:rPr>
                <w:snapToGrid w:val="0"/>
              </w:rPr>
            </w:pPr>
          </w:p>
        </w:tc>
      </w:tr>
      <w:tr w:rsidR="006944CF" w14:paraId="5E444E24" w14:textId="77777777" w:rsidTr="00120888">
        <w:trPr>
          <w:jc w:val="center"/>
        </w:trPr>
        <w:tc>
          <w:tcPr>
            <w:tcW w:w="69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A0FAF54" w14:textId="77777777" w:rsidR="006944CF" w:rsidRDefault="006944CF" w:rsidP="00120888">
            <w:pPr>
              <w:rPr>
                <w:snapToGrid w:val="0"/>
              </w:rPr>
            </w:pPr>
          </w:p>
        </w:tc>
        <w:tc>
          <w:tcPr>
            <w:tcW w:w="7274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6C6035C" w14:textId="77777777" w:rsidR="006944CF" w:rsidRDefault="006944CF" w:rsidP="00120888"/>
          <w:p w14:paraId="757B8BBA" w14:textId="77777777" w:rsidR="006944CF" w:rsidRDefault="006944CF" w:rsidP="00120888"/>
          <w:p w14:paraId="1FAC5E53" w14:textId="77777777" w:rsidR="006944CF" w:rsidRDefault="006944CF" w:rsidP="00120888">
            <w:pPr>
              <w:pStyle w:val="Mustertext9kursiv"/>
              <w:rPr>
                <w:snapToGrid w:val="0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2AB6474" w14:textId="77777777" w:rsidR="006944CF" w:rsidRDefault="006944CF" w:rsidP="00120888">
            <w:pPr>
              <w:jc w:val="center"/>
              <w:rPr>
                <w:snapToGrid w:val="0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43988DC" w14:textId="77777777" w:rsidR="006944CF" w:rsidRDefault="006944CF" w:rsidP="00120888">
            <w:pPr>
              <w:jc w:val="center"/>
              <w:rPr>
                <w:snapToGrid w:val="0"/>
              </w:rPr>
            </w:pPr>
          </w:p>
        </w:tc>
      </w:tr>
      <w:tr w:rsidR="008E755D" w14:paraId="0F6E41C1" w14:textId="77777777" w:rsidTr="00120888">
        <w:trPr>
          <w:jc w:val="center"/>
        </w:trPr>
        <w:tc>
          <w:tcPr>
            <w:tcW w:w="69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B4FD6AB" w14:textId="6D3A9AC5" w:rsidR="008E755D" w:rsidRDefault="00430A42" w:rsidP="00120888">
            <w:pPr>
              <w:rPr>
                <w:snapToGrid w:val="0"/>
              </w:rPr>
            </w:pPr>
            <w:r>
              <w:t>3</w:t>
            </w:r>
            <w:r w:rsidR="008E755D">
              <w:t>.0</w:t>
            </w:r>
            <w:r w:rsidR="006944CF">
              <w:t>9</w:t>
            </w:r>
          </w:p>
        </w:tc>
        <w:tc>
          <w:tcPr>
            <w:tcW w:w="44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E6E6E6"/>
          </w:tcPr>
          <w:p w14:paraId="10EB0D1B" w14:textId="77777777" w:rsidR="008E755D" w:rsidRPr="00163657" w:rsidRDefault="008E755D" w:rsidP="00120888">
            <w:pPr>
              <w:pStyle w:val="Mustertext"/>
              <w:rPr>
                <w:b/>
                <w:i/>
                <w:color w:val="000000"/>
              </w:rPr>
            </w:pPr>
            <w:r w:rsidRPr="00163657">
              <w:rPr>
                <w:i/>
              </w:rPr>
              <w:t>ggf. Text ergänzen</w:t>
            </w:r>
          </w:p>
        </w:tc>
        <w:tc>
          <w:tcPr>
            <w:tcW w:w="13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4627404" w14:textId="77777777" w:rsidR="008E755D" w:rsidRDefault="008E755D" w:rsidP="00120888">
            <w:pPr>
              <w:rPr>
                <w:snapToGrid w:val="0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009818F" w14:textId="77777777" w:rsidR="008E755D" w:rsidRDefault="008E755D" w:rsidP="00120888">
            <w:pPr>
              <w:rPr>
                <w:snapToGrid w:val="0"/>
              </w:rPr>
            </w:pPr>
          </w:p>
        </w:tc>
        <w:tc>
          <w:tcPr>
            <w:tcW w:w="13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7BC4F6C" w14:textId="77777777" w:rsidR="008E755D" w:rsidRDefault="008E755D" w:rsidP="00120888">
            <w:pPr>
              <w:rPr>
                <w:snapToGrid w:val="0"/>
              </w:rPr>
            </w:pPr>
          </w:p>
        </w:tc>
        <w:tc>
          <w:tcPr>
            <w:tcW w:w="6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4E3FC178" w14:textId="77777777" w:rsidR="008E755D" w:rsidRDefault="008E755D" w:rsidP="00120888">
            <w:pPr>
              <w:jc w:val="center"/>
              <w:rPr>
                <w:snapToGrid w:val="0"/>
              </w:rPr>
            </w:pPr>
          </w:p>
        </w:tc>
        <w:tc>
          <w:tcPr>
            <w:tcW w:w="13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EEDED42" w14:textId="77777777" w:rsidR="008E755D" w:rsidRDefault="008E755D" w:rsidP="00120888">
            <w:pPr>
              <w:jc w:val="right"/>
              <w:rPr>
                <w:snapToGrid w:val="0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8B406EC" w14:textId="77777777" w:rsidR="008E755D" w:rsidRDefault="008E755D" w:rsidP="00120888">
            <w:pPr>
              <w:jc w:val="right"/>
              <w:rPr>
                <w:snapToGrid w:val="0"/>
              </w:rPr>
            </w:pPr>
          </w:p>
        </w:tc>
        <w:tc>
          <w:tcPr>
            <w:tcW w:w="13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D7A4EA4" w14:textId="77777777" w:rsidR="008E755D" w:rsidRDefault="008E755D" w:rsidP="00120888">
            <w:pPr>
              <w:jc w:val="right"/>
              <w:rPr>
                <w:snapToGrid w:val="0"/>
              </w:rPr>
            </w:pPr>
          </w:p>
        </w:tc>
        <w:tc>
          <w:tcPr>
            <w:tcW w:w="145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6E6E6"/>
          </w:tcPr>
          <w:p w14:paraId="5827F1A6" w14:textId="77777777" w:rsidR="008E755D" w:rsidRDefault="008E755D" w:rsidP="00120888">
            <w:pPr>
              <w:jc w:val="right"/>
              <w:rPr>
                <w:snapToGrid w:val="0"/>
              </w:rPr>
            </w:pPr>
          </w:p>
        </w:tc>
      </w:tr>
      <w:tr w:rsidR="008E755D" w14:paraId="0907CBFB" w14:textId="77777777" w:rsidTr="00120888">
        <w:trPr>
          <w:jc w:val="center"/>
        </w:trPr>
        <w:tc>
          <w:tcPr>
            <w:tcW w:w="69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3DD316D" w14:textId="77777777" w:rsidR="008E755D" w:rsidRDefault="008E755D" w:rsidP="00120888">
            <w:pPr>
              <w:rPr>
                <w:snapToGrid w:val="0"/>
              </w:rPr>
            </w:pPr>
          </w:p>
        </w:tc>
        <w:tc>
          <w:tcPr>
            <w:tcW w:w="7274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7BDF1CC" w14:textId="77777777" w:rsidR="008E755D" w:rsidRDefault="008E755D" w:rsidP="00120888"/>
          <w:p w14:paraId="3CF1F8B9" w14:textId="77777777" w:rsidR="008E755D" w:rsidRDefault="008E755D" w:rsidP="00120888"/>
          <w:p w14:paraId="29DFB457" w14:textId="77777777" w:rsidR="008E755D" w:rsidRDefault="008E755D" w:rsidP="00120888">
            <w:pPr>
              <w:pStyle w:val="Mustertext9kursiv"/>
              <w:rPr>
                <w:snapToGrid w:val="0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6162D00" w14:textId="77777777" w:rsidR="008E755D" w:rsidRDefault="008E755D" w:rsidP="00120888">
            <w:pPr>
              <w:jc w:val="center"/>
              <w:rPr>
                <w:snapToGrid w:val="0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BC8FFBE" w14:textId="77777777" w:rsidR="008E755D" w:rsidRDefault="008E755D" w:rsidP="00120888">
            <w:pPr>
              <w:jc w:val="center"/>
              <w:rPr>
                <w:snapToGrid w:val="0"/>
              </w:rPr>
            </w:pPr>
          </w:p>
        </w:tc>
      </w:tr>
      <w:tr w:rsidR="006C78F5" w14:paraId="13664A56" w14:textId="77777777" w:rsidTr="003D7F2B">
        <w:trPr>
          <w:jc w:val="center"/>
        </w:trPr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</w:tcPr>
          <w:p w14:paraId="5E88A669" w14:textId="77777777" w:rsidR="006C78F5" w:rsidRDefault="006C78F5" w:rsidP="0001731E">
            <w:pPr>
              <w:rPr>
                <w:snapToGrid w:val="0"/>
              </w:rPr>
            </w:pPr>
          </w:p>
        </w:tc>
        <w:tc>
          <w:tcPr>
            <w:tcW w:w="447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B64F298" w14:textId="77777777" w:rsidR="006C78F5" w:rsidRDefault="006C78F5" w:rsidP="0001731E">
            <w:pPr>
              <w:rPr>
                <w:rFonts w:cs="Arial"/>
                <w:color w:val="000000"/>
                <w:spacing w:val="-4"/>
              </w:rPr>
            </w:pPr>
          </w:p>
        </w:tc>
        <w:tc>
          <w:tcPr>
            <w:tcW w:w="13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ABB9300" w14:textId="77777777" w:rsidR="006C78F5" w:rsidRPr="006B2497" w:rsidRDefault="006C78F5" w:rsidP="0001731E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9034269" w14:textId="77777777" w:rsidR="006C78F5" w:rsidRPr="006B2497" w:rsidRDefault="006C78F5" w:rsidP="0001731E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D17A711" w14:textId="77777777" w:rsidR="006C78F5" w:rsidRPr="006B2497" w:rsidRDefault="006C78F5" w:rsidP="0001731E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66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F70E076" w14:textId="77777777" w:rsidR="006C78F5" w:rsidRPr="006B2497" w:rsidRDefault="006C78F5" w:rsidP="0001731E">
            <w:pPr>
              <w:jc w:val="center"/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85FEBEF" w14:textId="77777777" w:rsidR="006C78F5" w:rsidRPr="006B2497" w:rsidRDefault="006C78F5" w:rsidP="0001731E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2EAD3DD" w14:textId="77777777" w:rsidR="006C78F5" w:rsidRPr="006B2497" w:rsidRDefault="006C78F5" w:rsidP="0001731E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5CEAD49" w14:textId="77777777" w:rsidR="006C78F5" w:rsidRPr="006B2497" w:rsidRDefault="006C78F5" w:rsidP="0001731E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457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</w:tcPr>
          <w:p w14:paraId="44DAA7DB" w14:textId="77777777" w:rsidR="006C78F5" w:rsidRPr="006B2497" w:rsidRDefault="006C78F5" w:rsidP="0001731E">
            <w:pPr>
              <w:jc w:val="right"/>
              <w:rPr>
                <w:snapToGrid w:val="0"/>
                <w:sz w:val="4"/>
                <w:szCs w:val="4"/>
              </w:rPr>
            </w:pPr>
          </w:p>
        </w:tc>
      </w:tr>
      <w:tr w:rsidR="006C78F5" w14:paraId="1190C580" w14:textId="77777777" w:rsidTr="003D7F2B">
        <w:trPr>
          <w:jc w:val="center"/>
        </w:trPr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  <w:shd w:val="clear" w:color="auto" w:fill="E6E6E6"/>
          </w:tcPr>
          <w:p w14:paraId="563E8D8C" w14:textId="77777777" w:rsidR="006C78F5" w:rsidRDefault="006C78F5" w:rsidP="0001731E">
            <w:pPr>
              <w:rPr>
                <w:snapToGrid w:val="0"/>
              </w:rPr>
            </w:pPr>
          </w:p>
        </w:tc>
        <w:tc>
          <w:tcPr>
            <w:tcW w:w="727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E6E6E6"/>
            <w:vAlign w:val="center"/>
          </w:tcPr>
          <w:p w14:paraId="38C91890" w14:textId="119B1839" w:rsidR="006C78F5" w:rsidRDefault="006C78F5" w:rsidP="00430A42">
            <w:pPr>
              <w:jc w:val="right"/>
              <w:rPr>
                <w:snapToGrid w:val="0"/>
              </w:rPr>
            </w:pPr>
            <w:r>
              <w:rPr>
                <w:rFonts w:cs="Arial"/>
                <w:b/>
              </w:rPr>
              <w:t xml:space="preserve">Summe aus </w:t>
            </w:r>
            <w:r w:rsidR="00430A42">
              <w:rPr>
                <w:rFonts w:cs="Arial"/>
                <w:b/>
              </w:rPr>
              <w:t>4</w:t>
            </w:r>
          </w:p>
        </w:tc>
        <w:tc>
          <w:tcPr>
            <w:tcW w:w="13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E6E6E6"/>
          </w:tcPr>
          <w:p w14:paraId="15C02AF3" w14:textId="77777777" w:rsidR="006C78F5" w:rsidRDefault="006C78F5" w:rsidP="0001731E">
            <w:pPr>
              <w:jc w:val="center"/>
              <w:rPr>
                <w:snapToGrid w:val="0"/>
              </w:rPr>
            </w:pPr>
          </w:p>
        </w:tc>
        <w:tc>
          <w:tcPr>
            <w:tcW w:w="14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83C6F91" w14:textId="77777777" w:rsidR="006C78F5" w:rsidRDefault="006C78F5" w:rsidP="0001731E">
            <w:pPr>
              <w:jc w:val="center"/>
              <w:rPr>
                <w:snapToGrid w:val="0"/>
              </w:rPr>
            </w:pPr>
          </w:p>
        </w:tc>
      </w:tr>
      <w:tr w:rsidR="006C78F5" w14:paraId="53286E37" w14:textId="77777777" w:rsidTr="003D7F2B">
        <w:trPr>
          <w:jc w:val="center"/>
        </w:trPr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9F57F56" w14:textId="77777777" w:rsidR="006C78F5" w:rsidRDefault="006C78F5" w:rsidP="00A94F36"/>
        </w:tc>
        <w:tc>
          <w:tcPr>
            <w:tcW w:w="886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A22FD27" w14:textId="77777777" w:rsidR="006C78F5" w:rsidRDefault="006C78F5" w:rsidP="00A94F36">
            <w:pPr>
              <w:rPr>
                <w:snapToGrid w:val="0"/>
              </w:rPr>
            </w:pPr>
          </w:p>
          <w:p w14:paraId="0B56A533" w14:textId="77777777" w:rsidR="00DE0F06" w:rsidRDefault="00DE0F06" w:rsidP="00A94F36">
            <w:pPr>
              <w:rPr>
                <w:snapToGrid w:val="0"/>
              </w:rPr>
            </w:pPr>
          </w:p>
          <w:p w14:paraId="160C5BD0" w14:textId="77777777" w:rsidR="00DE0F06" w:rsidRDefault="00DE0F06" w:rsidP="00A94F36">
            <w:pPr>
              <w:rPr>
                <w:snapToGrid w:val="0"/>
              </w:rPr>
            </w:pPr>
          </w:p>
          <w:p w14:paraId="732AFC92" w14:textId="77777777" w:rsidR="00DE0F06" w:rsidRDefault="00DE0F06" w:rsidP="00A94F36">
            <w:pPr>
              <w:rPr>
                <w:snapToGrid w:val="0"/>
              </w:rPr>
            </w:pPr>
          </w:p>
        </w:tc>
      </w:tr>
      <w:tr w:rsidR="00DE0F06" w14:paraId="2849E073" w14:textId="77777777" w:rsidTr="003D7F2B">
        <w:trPr>
          <w:jc w:val="center"/>
        </w:trPr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1191383" w14:textId="77777777" w:rsidR="00DE0F06" w:rsidRDefault="00DE0F06" w:rsidP="00A94F36"/>
        </w:tc>
        <w:tc>
          <w:tcPr>
            <w:tcW w:w="886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A0E7922" w14:textId="77777777" w:rsidR="00DE0F06" w:rsidRDefault="00DE0F06" w:rsidP="00A94F36">
            <w:pPr>
              <w:rPr>
                <w:snapToGrid w:val="0"/>
              </w:rPr>
            </w:pPr>
          </w:p>
        </w:tc>
      </w:tr>
      <w:tr w:rsidR="006C78F5" w14:paraId="0CCBD550" w14:textId="77777777" w:rsidTr="003D7F2B">
        <w:trPr>
          <w:jc w:val="center"/>
        </w:trPr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  <w:shd w:val="clear" w:color="auto" w:fill="E6E6E6"/>
          </w:tcPr>
          <w:p w14:paraId="3534601D" w14:textId="77777777" w:rsidR="006C78F5" w:rsidRDefault="006C78F5" w:rsidP="00A94F36"/>
        </w:tc>
        <w:tc>
          <w:tcPr>
            <w:tcW w:w="886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E6E6E6"/>
            <w:vAlign w:val="center"/>
          </w:tcPr>
          <w:p w14:paraId="35580530" w14:textId="35BC3624" w:rsidR="006C78F5" w:rsidRPr="00A92B11" w:rsidRDefault="00430A42" w:rsidP="00DE0F06">
            <w:pPr>
              <w:rPr>
                <w:b/>
                <w:snapToGrid w:val="0"/>
              </w:rPr>
            </w:pPr>
            <w:r>
              <w:rPr>
                <w:b/>
              </w:rPr>
              <w:t>4</w:t>
            </w:r>
            <w:r w:rsidR="006C78F5" w:rsidRPr="00A92B11">
              <w:rPr>
                <w:b/>
              </w:rPr>
              <w:t xml:space="preserve">: </w:t>
            </w:r>
            <w:r w:rsidR="00DE0F06">
              <w:rPr>
                <w:b/>
              </w:rPr>
              <w:t>Simulation</w:t>
            </w:r>
          </w:p>
        </w:tc>
      </w:tr>
      <w:tr w:rsidR="006C78F5" w14:paraId="7AA58BCB" w14:textId="77777777" w:rsidTr="003D7F2B">
        <w:trPr>
          <w:jc w:val="center"/>
        </w:trPr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2C30D7F" w14:textId="77777777" w:rsidR="006C78F5" w:rsidRDefault="006C78F5" w:rsidP="00A94F36"/>
        </w:tc>
        <w:tc>
          <w:tcPr>
            <w:tcW w:w="44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FE973CB" w14:textId="77777777" w:rsidR="006C78F5" w:rsidRDefault="006C78F5" w:rsidP="00A94F36"/>
        </w:tc>
        <w:tc>
          <w:tcPr>
            <w:tcW w:w="1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A0BDE23" w14:textId="77777777" w:rsidR="006C78F5" w:rsidRDefault="006C78F5" w:rsidP="00A94F36">
            <w:pPr>
              <w:rPr>
                <w:snapToGrid w:val="0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4558F5A" w14:textId="77777777" w:rsidR="006C78F5" w:rsidRDefault="006C78F5" w:rsidP="00A94F36">
            <w:pPr>
              <w:rPr>
                <w:snapToGrid w:val="0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16930BB" w14:textId="77777777" w:rsidR="006C78F5" w:rsidRDefault="006C78F5" w:rsidP="00A94F36">
            <w:pPr>
              <w:rPr>
                <w:snapToGrid w:val="0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1B7F6940" w14:textId="77777777" w:rsidR="006C78F5" w:rsidRDefault="006C78F5" w:rsidP="00A94F36">
            <w:pPr>
              <w:jc w:val="center"/>
              <w:rPr>
                <w:snapToGrid w:val="0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1F584A3" w14:textId="77777777" w:rsidR="006C78F5" w:rsidRDefault="006C78F5" w:rsidP="00A94F36">
            <w:pPr>
              <w:jc w:val="right"/>
              <w:rPr>
                <w:snapToGrid w:val="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2EE0029" w14:textId="77777777" w:rsidR="006C78F5" w:rsidRDefault="006C78F5" w:rsidP="00A94F36">
            <w:pPr>
              <w:jc w:val="right"/>
              <w:rPr>
                <w:snapToGrid w:val="0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F88FF69" w14:textId="77777777" w:rsidR="006C78F5" w:rsidRDefault="006C78F5" w:rsidP="00A94F36">
            <w:pPr>
              <w:jc w:val="right"/>
              <w:rPr>
                <w:snapToGrid w:val="0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5BB39D0" w14:textId="77777777" w:rsidR="006C78F5" w:rsidRDefault="006C78F5" w:rsidP="00A94F36">
            <w:pPr>
              <w:rPr>
                <w:snapToGrid w:val="0"/>
              </w:rPr>
            </w:pPr>
          </w:p>
        </w:tc>
      </w:tr>
      <w:tr w:rsidR="006C78F5" w14:paraId="2DE4E5E6" w14:textId="77777777" w:rsidTr="003D7F2B">
        <w:trPr>
          <w:jc w:val="center"/>
        </w:trPr>
        <w:tc>
          <w:tcPr>
            <w:tcW w:w="69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BF0E388" w14:textId="55ADED09" w:rsidR="006C78F5" w:rsidRDefault="00430A42" w:rsidP="00A94F36">
            <w:pPr>
              <w:rPr>
                <w:snapToGrid w:val="0"/>
              </w:rPr>
            </w:pPr>
            <w:r>
              <w:t>4</w:t>
            </w:r>
            <w:r w:rsidR="006C78F5">
              <w:t>.01</w:t>
            </w:r>
          </w:p>
        </w:tc>
        <w:tc>
          <w:tcPr>
            <w:tcW w:w="44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E6E6E6"/>
            <w:vAlign w:val="center"/>
          </w:tcPr>
          <w:p w14:paraId="2355AAC1" w14:textId="77777777" w:rsidR="006C78F5" w:rsidRDefault="00DE0F06" w:rsidP="00A23568">
            <w:pPr>
              <w:rPr>
                <w:bCs/>
              </w:rPr>
            </w:pPr>
            <w:r w:rsidRPr="00291F5F">
              <w:rPr>
                <w:rFonts w:cs="Arial"/>
              </w:rPr>
              <w:t>Simulationsmodell erstellen</w:t>
            </w:r>
          </w:p>
        </w:tc>
        <w:tc>
          <w:tcPr>
            <w:tcW w:w="13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884797E" w14:textId="77777777" w:rsidR="006C78F5" w:rsidRDefault="006C78F5" w:rsidP="00A94F36">
            <w:pPr>
              <w:rPr>
                <w:snapToGrid w:val="0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</w:tcPr>
          <w:p w14:paraId="7D35A645" w14:textId="77777777" w:rsidR="006C78F5" w:rsidRDefault="006C78F5" w:rsidP="00A94F36">
            <w:pPr>
              <w:rPr>
                <w:snapToGrid w:val="0"/>
              </w:rPr>
            </w:pPr>
          </w:p>
        </w:tc>
        <w:tc>
          <w:tcPr>
            <w:tcW w:w="13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E389A8F" w14:textId="77777777" w:rsidR="006C78F5" w:rsidRDefault="006C78F5" w:rsidP="00A94F36">
            <w:pPr>
              <w:rPr>
                <w:snapToGrid w:val="0"/>
              </w:rPr>
            </w:pPr>
          </w:p>
        </w:tc>
        <w:tc>
          <w:tcPr>
            <w:tcW w:w="6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2C8E0C3C" w14:textId="35B42AA3" w:rsidR="006C78F5" w:rsidRDefault="0065271F" w:rsidP="00A94F36">
            <w:pPr>
              <w:jc w:val="center"/>
              <w:rPr>
                <w:snapToGrid w:val="0"/>
              </w:rPr>
            </w:pPr>
            <w:proofErr w:type="spellStart"/>
            <w:r>
              <w:rPr>
                <w:snapToGrid w:val="0"/>
              </w:rPr>
              <w:t>Psch</w:t>
            </w:r>
            <w:proofErr w:type="spellEnd"/>
          </w:p>
        </w:tc>
        <w:tc>
          <w:tcPr>
            <w:tcW w:w="13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0781AAF" w14:textId="77777777" w:rsidR="006C78F5" w:rsidRDefault="006C78F5" w:rsidP="00A94F36">
            <w:pPr>
              <w:jc w:val="right"/>
              <w:rPr>
                <w:snapToGrid w:val="0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AA490F3" w14:textId="77777777" w:rsidR="006C78F5" w:rsidRDefault="006C78F5" w:rsidP="00A94F36">
            <w:pPr>
              <w:jc w:val="right"/>
              <w:rPr>
                <w:snapToGrid w:val="0"/>
              </w:rPr>
            </w:pPr>
          </w:p>
        </w:tc>
        <w:tc>
          <w:tcPr>
            <w:tcW w:w="13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659B144" w14:textId="77777777" w:rsidR="006C78F5" w:rsidRDefault="006C78F5" w:rsidP="00A94F36">
            <w:pPr>
              <w:jc w:val="right"/>
              <w:rPr>
                <w:snapToGrid w:val="0"/>
              </w:rPr>
            </w:pPr>
          </w:p>
        </w:tc>
        <w:tc>
          <w:tcPr>
            <w:tcW w:w="1457" w:type="dxa"/>
            <w:tcBorders>
              <w:top w:val="single" w:sz="4" w:space="0" w:color="auto"/>
              <w:left w:val="nil"/>
              <w:right w:val="nil"/>
            </w:tcBorders>
            <w:shd w:val="clear" w:color="auto" w:fill="E6E6E6"/>
          </w:tcPr>
          <w:p w14:paraId="09F24244" w14:textId="77777777" w:rsidR="006C78F5" w:rsidRDefault="006C78F5" w:rsidP="00A94F36">
            <w:pPr>
              <w:rPr>
                <w:snapToGrid w:val="0"/>
              </w:rPr>
            </w:pPr>
          </w:p>
        </w:tc>
      </w:tr>
      <w:tr w:rsidR="0064602D" w14:paraId="66952C42" w14:textId="77777777" w:rsidTr="003D7F2B">
        <w:trPr>
          <w:jc w:val="center"/>
        </w:trPr>
        <w:tc>
          <w:tcPr>
            <w:tcW w:w="69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1546F10" w14:textId="77777777" w:rsidR="0064602D" w:rsidRDefault="0064602D" w:rsidP="00A94F36">
            <w:pPr>
              <w:rPr>
                <w:snapToGrid w:val="0"/>
              </w:rPr>
            </w:pPr>
          </w:p>
        </w:tc>
        <w:tc>
          <w:tcPr>
            <w:tcW w:w="7274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5F358FBA" w14:textId="77777777" w:rsidR="0064602D" w:rsidRDefault="0064602D" w:rsidP="00DE0F06"/>
          <w:p w14:paraId="24D7C763" w14:textId="77777777" w:rsidR="00DE0F06" w:rsidRDefault="00DE0F06" w:rsidP="00DE0F06"/>
          <w:p w14:paraId="0508DB43" w14:textId="77777777" w:rsidR="00DE0F06" w:rsidRDefault="00DE0F06" w:rsidP="00DE0F06"/>
        </w:tc>
        <w:tc>
          <w:tcPr>
            <w:tcW w:w="1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FD058F4" w14:textId="77777777" w:rsidR="0064602D" w:rsidRDefault="0064602D" w:rsidP="00A94F36">
            <w:pPr>
              <w:jc w:val="center"/>
              <w:rPr>
                <w:snapToGrid w:val="0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6F16AA6" w14:textId="77777777" w:rsidR="0064602D" w:rsidRDefault="0064602D" w:rsidP="00A94F36">
            <w:pPr>
              <w:jc w:val="center"/>
              <w:rPr>
                <w:snapToGrid w:val="0"/>
              </w:rPr>
            </w:pPr>
          </w:p>
        </w:tc>
      </w:tr>
      <w:tr w:rsidR="0064602D" w14:paraId="4882DC07" w14:textId="77777777" w:rsidTr="003D7F2B">
        <w:trPr>
          <w:jc w:val="center"/>
        </w:trPr>
        <w:tc>
          <w:tcPr>
            <w:tcW w:w="69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3CFC489" w14:textId="0EC8F804" w:rsidR="0064602D" w:rsidRDefault="00430A42" w:rsidP="0064602D">
            <w:pPr>
              <w:rPr>
                <w:snapToGrid w:val="0"/>
              </w:rPr>
            </w:pPr>
            <w:r>
              <w:t>4</w:t>
            </w:r>
            <w:r w:rsidR="0064602D">
              <w:t>.02</w:t>
            </w:r>
          </w:p>
        </w:tc>
        <w:tc>
          <w:tcPr>
            <w:tcW w:w="44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E6E6E6"/>
          </w:tcPr>
          <w:p w14:paraId="54B3661A" w14:textId="77777777" w:rsidR="0064602D" w:rsidRDefault="00DE0F06" w:rsidP="0064602D">
            <w:pPr>
              <w:rPr>
                <w:rFonts w:cs="Arial"/>
              </w:rPr>
            </w:pPr>
            <w:r w:rsidRPr="00291F5F">
              <w:rPr>
                <w:rFonts w:cs="Arial"/>
              </w:rPr>
              <w:t>Kalibrieren - Validieren</w:t>
            </w:r>
          </w:p>
        </w:tc>
        <w:tc>
          <w:tcPr>
            <w:tcW w:w="13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160E557" w14:textId="77777777" w:rsidR="0064602D" w:rsidRDefault="0064602D" w:rsidP="0064602D">
            <w:pPr>
              <w:rPr>
                <w:snapToGrid w:val="0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</w:tcPr>
          <w:p w14:paraId="7D4AF1AD" w14:textId="77777777" w:rsidR="0064602D" w:rsidRDefault="0064602D" w:rsidP="0064602D">
            <w:pPr>
              <w:rPr>
                <w:snapToGrid w:val="0"/>
              </w:rPr>
            </w:pPr>
          </w:p>
        </w:tc>
        <w:tc>
          <w:tcPr>
            <w:tcW w:w="13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F266718" w14:textId="77777777" w:rsidR="0064602D" w:rsidRDefault="0064602D" w:rsidP="0064602D">
            <w:pPr>
              <w:rPr>
                <w:snapToGrid w:val="0"/>
              </w:rPr>
            </w:pPr>
          </w:p>
        </w:tc>
        <w:tc>
          <w:tcPr>
            <w:tcW w:w="6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3F4DE2A7" w14:textId="66B31B3A" w:rsidR="0064602D" w:rsidRDefault="00DE0F06" w:rsidP="0065271F">
            <w:pPr>
              <w:jc w:val="center"/>
              <w:rPr>
                <w:snapToGrid w:val="0"/>
              </w:rPr>
            </w:pPr>
            <w:proofErr w:type="spellStart"/>
            <w:r>
              <w:rPr>
                <w:snapToGrid w:val="0"/>
              </w:rPr>
              <w:t>P</w:t>
            </w:r>
            <w:r w:rsidR="0065271F">
              <w:rPr>
                <w:snapToGrid w:val="0"/>
              </w:rPr>
              <w:t>sch</w:t>
            </w:r>
            <w:proofErr w:type="spellEnd"/>
          </w:p>
        </w:tc>
        <w:tc>
          <w:tcPr>
            <w:tcW w:w="13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9FCFFD4" w14:textId="77777777" w:rsidR="0064602D" w:rsidRDefault="0064602D" w:rsidP="0064602D">
            <w:pPr>
              <w:jc w:val="right"/>
              <w:rPr>
                <w:snapToGrid w:val="0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9EF35B7" w14:textId="77777777" w:rsidR="0064602D" w:rsidRDefault="0064602D" w:rsidP="0064602D">
            <w:pPr>
              <w:jc w:val="right"/>
              <w:rPr>
                <w:snapToGrid w:val="0"/>
              </w:rPr>
            </w:pPr>
          </w:p>
        </w:tc>
        <w:tc>
          <w:tcPr>
            <w:tcW w:w="13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8EC952F" w14:textId="77777777" w:rsidR="0064602D" w:rsidRDefault="0064602D" w:rsidP="0064602D">
            <w:pPr>
              <w:jc w:val="right"/>
              <w:rPr>
                <w:snapToGrid w:val="0"/>
              </w:rPr>
            </w:pPr>
          </w:p>
        </w:tc>
        <w:tc>
          <w:tcPr>
            <w:tcW w:w="1457" w:type="dxa"/>
            <w:tcBorders>
              <w:top w:val="single" w:sz="4" w:space="0" w:color="auto"/>
              <w:left w:val="nil"/>
              <w:right w:val="nil"/>
            </w:tcBorders>
            <w:shd w:val="clear" w:color="auto" w:fill="E6E6E6"/>
          </w:tcPr>
          <w:p w14:paraId="4723EE89" w14:textId="77777777" w:rsidR="0064602D" w:rsidRDefault="0064602D" w:rsidP="0064602D">
            <w:pPr>
              <w:rPr>
                <w:snapToGrid w:val="0"/>
              </w:rPr>
            </w:pPr>
          </w:p>
        </w:tc>
      </w:tr>
      <w:tr w:rsidR="0064602D" w14:paraId="43D1DBAA" w14:textId="77777777" w:rsidTr="003D7F2B">
        <w:trPr>
          <w:jc w:val="center"/>
        </w:trPr>
        <w:tc>
          <w:tcPr>
            <w:tcW w:w="69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F3FE5B6" w14:textId="77777777" w:rsidR="0064602D" w:rsidRDefault="0064602D" w:rsidP="0064602D">
            <w:pPr>
              <w:rPr>
                <w:snapToGrid w:val="0"/>
              </w:rPr>
            </w:pPr>
          </w:p>
        </w:tc>
        <w:tc>
          <w:tcPr>
            <w:tcW w:w="7274" w:type="dxa"/>
            <w:gridSpan w:val="7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315C69E9" w14:textId="77777777" w:rsidR="0064602D" w:rsidRDefault="0064602D" w:rsidP="0064602D"/>
          <w:p w14:paraId="4157CD9C" w14:textId="77777777" w:rsidR="0064602D" w:rsidRDefault="0064602D" w:rsidP="0064602D"/>
          <w:p w14:paraId="6077BBD4" w14:textId="77777777" w:rsidR="0064602D" w:rsidRDefault="0064602D" w:rsidP="0064602D"/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C6D8BE7" w14:textId="77777777" w:rsidR="0064602D" w:rsidRDefault="0064602D" w:rsidP="0064602D">
            <w:pPr>
              <w:jc w:val="center"/>
              <w:rPr>
                <w:snapToGrid w:val="0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19D1F98" w14:textId="77777777" w:rsidR="0064602D" w:rsidRDefault="0064602D" w:rsidP="0064602D">
            <w:pPr>
              <w:jc w:val="center"/>
              <w:rPr>
                <w:snapToGrid w:val="0"/>
              </w:rPr>
            </w:pPr>
          </w:p>
        </w:tc>
      </w:tr>
      <w:tr w:rsidR="0064602D" w14:paraId="48BAD01C" w14:textId="77777777" w:rsidTr="003D7F2B">
        <w:trPr>
          <w:jc w:val="center"/>
        </w:trPr>
        <w:tc>
          <w:tcPr>
            <w:tcW w:w="69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4E4F39B" w14:textId="6AA01699" w:rsidR="0064602D" w:rsidRDefault="00430A42" w:rsidP="0064602D">
            <w:pPr>
              <w:rPr>
                <w:snapToGrid w:val="0"/>
              </w:rPr>
            </w:pPr>
            <w:r>
              <w:t>4</w:t>
            </w:r>
            <w:r w:rsidR="0064602D">
              <w:t>.03</w:t>
            </w:r>
          </w:p>
        </w:tc>
        <w:tc>
          <w:tcPr>
            <w:tcW w:w="44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E6E6E6"/>
          </w:tcPr>
          <w:p w14:paraId="3E625BE6" w14:textId="7F93F1F0" w:rsidR="0064602D" w:rsidRDefault="00DE0F06" w:rsidP="0064602D">
            <w:pPr>
              <w:ind w:left="-4"/>
              <w:rPr>
                <w:rFonts w:cs="Arial"/>
                <w:iCs/>
              </w:rPr>
            </w:pPr>
            <w:r w:rsidRPr="00291F5F">
              <w:rPr>
                <w:rFonts w:cs="Arial"/>
              </w:rPr>
              <w:t>Simulation – Prognose</w:t>
            </w:r>
            <w:r w:rsidR="00326068">
              <w:rPr>
                <w:rFonts w:cs="Arial"/>
              </w:rPr>
              <w:t>-Bezugs-Fall</w:t>
            </w:r>
          </w:p>
        </w:tc>
        <w:tc>
          <w:tcPr>
            <w:tcW w:w="13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E6C512F" w14:textId="77777777" w:rsidR="0064602D" w:rsidRDefault="0064602D" w:rsidP="0064602D">
            <w:pPr>
              <w:rPr>
                <w:snapToGrid w:val="0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</w:tcPr>
          <w:p w14:paraId="7C734E9D" w14:textId="77777777" w:rsidR="0064602D" w:rsidRDefault="0064602D" w:rsidP="0064602D">
            <w:pPr>
              <w:rPr>
                <w:snapToGrid w:val="0"/>
              </w:rPr>
            </w:pPr>
          </w:p>
        </w:tc>
        <w:tc>
          <w:tcPr>
            <w:tcW w:w="13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E9BD55E" w14:textId="77777777" w:rsidR="0064602D" w:rsidRDefault="0064602D" w:rsidP="0064602D">
            <w:pPr>
              <w:rPr>
                <w:snapToGrid w:val="0"/>
              </w:rPr>
            </w:pPr>
          </w:p>
        </w:tc>
        <w:tc>
          <w:tcPr>
            <w:tcW w:w="6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6B556C8F" w14:textId="30FBCADA" w:rsidR="0064602D" w:rsidRDefault="0065271F" w:rsidP="0064602D">
            <w:pPr>
              <w:jc w:val="center"/>
              <w:rPr>
                <w:snapToGrid w:val="0"/>
              </w:rPr>
            </w:pPr>
            <w:proofErr w:type="spellStart"/>
            <w:r>
              <w:rPr>
                <w:snapToGrid w:val="0"/>
              </w:rPr>
              <w:t>Psch</w:t>
            </w:r>
            <w:proofErr w:type="spellEnd"/>
          </w:p>
        </w:tc>
        <w:tc>
          <w:tcPr>
            <w:tcW w:w="13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7329C11" w14:textId="77777777" w:rsidR="0064602D" w:rsidRDefault="0064602D" w:rsidP="0064602D">
            <w:pPr>
              <w:jc w:val="right"/>
              <w:rPr>
                <w:snapToGrid w:val="0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B9A043A" w14:textId="77777777" w:rsidR="0064602D" w:rsidRDefault="0064602D" w:rsidP="0064602D">
            <w:pPr>
              <w:jc w:val="right"/>
              <w:rPr>
                <w:snapToGrid w:val="0"/>
              </w:rPr>
            </w:pPr>
          </w:p>
        </w:tc>
        <w:tc>
          <w:tcPr>
            <w:tcW w:w="13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EA10CEB" w14:textId="77777777" w:rsidR="0064602D" w:rsidRDefault="0064602D" w:rsidP="0064602D">
            <w:pPr>
              <w:jc w:val="right"/>
              <w:rPr>
                <w:snapToGrid w:val="0"/>
              </w:rPr>
            </w:pPr>
          </w:p>
        </w:tc>
        <w:tc>
          <w:tcPr>
            <w:tcW w:w="1457" w:type="dxa"/>
            <w:tcBorders>
              <w:top w:val="single" w:sz="4" w:space="0" w:color="auto"/>
              <w:left w:val="nil"/>
              <w:right w:val="nil"/>
            </w:tcBorders>
            <w:shd w:val="clear" w:color="auto" w:fill="E6E6E6"/>
          </w:tcPr>
          <w:p w14:paraId="63798A48" w14:textId="77777777" w:rsidR="0064602D" w:rsidRDefault="0064602D" w:rsidP="0064602D">
            <w:pPr>
              <w:rPr>
                <w:snapToGrid w:val="0"/>
              </w:rPr>
            </w:pPr>
          </w:p>
        </w:tc>
      </w:tr>
      <w:tr w:rsidR="0064602D" w14:paraId="60204CF1" w14:textId="77777777" w:rsidTr="003D7F2B">
        <w:trPr>
          <w:jc w:val="center"/>
        </w:trPr>
        <w:tc>
          <w:tcPr>
            <w:tcW w:w="69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1CEA7DA" w14:textId="77777777" w:rsidR="0064602D" w:rsidRDefault="0064602D" w:rsidP="0064602D">
            <w:pPr>
              <w:rPr>
                <w:snapToGrid w:val="0"/>
              </w:rPr>
            </w:pPr>
          </w:p>
        </w:tc>
        <w:tc>
          <w:tcPr>
            <w:tcW w:w="7274" w:type="dxa"/>
            <w:gridSpan w:val="7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300A1C54" w14:textId="77777777" w:rsidR="0064602D" w:rsidRDefault="0064602D" w:rsidP="00DE0F06"/>
          <w:p w14:paraId="0EED9CF5" w14:textId="77777777" w:rsidR="00DE0F06" w:rsidRDefault="00DE0F06" w:rsidP="00DE0F06"/>
          <w:p w14:paraId="4CAB1FB2" w14:textId="77777777" w:rsidR="00DE0F06" w:rsidRDefault="00DE0F06" w:rsidP="00DE0F06"/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BEBCE72" w14:textId="77777777" w:rsidR="0064602D" w:rsidRDefault="0064602D" w:rsidP="0064602D">
            <w:pPr>
              <w:jc w:val="center"/>
              <w:rPr>
                <w:snapToGrid w:val="0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05BE301" w14:textId="77777777" w:rsidR="0064602D" w:rsidRDefault="0064602D" w:rsidP="0064602D">
            <w:pPr>
              <w:jc w:val="center"/>
              <w:rPr>
                <w:snapToGrid w:val="0"/>
              </w:rPr>
            </w:pPr>
          </w:p>
        </w:tc>
      </w:tr>
      <w:tr w:rsidR="0064602D" w14:paraId="7F111A7B" w14:textId="77777777" w:rsidTr="003D7F2B">
        <w:trPr>
          <w:jc w:val="center"/>
        </w:trPr>
        <w:tc>
          <w:tcPr>
            <w:tcW w:w="69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234A081" w14:textId="1AA67A1D" w:rsidR="0064602D" w:rsidRDefault="00430A42" w:rsidP="0064602D">
            <w:pPr>
              <w:rPr>
                <w:snapToGrid w:val="0"/>
              </w:rPr>
            </w:pPr>
            <w:r>
              <w:t>4</w:t>
            </w:r>
            <w:r w:rsidR="0064602D">
              <w:t>.04</w:t>
            </w:r>
          </w:p>
        </w:tc>
        <w:tc>
          <w:tcPr>
            <w:tcW w:w="44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E6E6E6"/>
          </w:tcPr>
          <w:p w14:paraId="47FE4CC1" w14:textId="77777777" w:rsidR="0064602D" w:rsidRDefault="00DE0F06" w:rsidP="0064602D">
            <w:pPr>
              <w:rPr>
                <w:rFonts w:cs="Arial"/>
                <w:iCs/>
              </w:rPr>
            </w:pPr>
            <w:r w:rsidRPr="00291F5F">
              <w:rPr>
                <w:rFonts w:cs="Arial"/>
              </w:rPr>
              <w:t>Variante 1</w:t>
            </w:r>
          </w:p>
        </w:tc>
        <w:tc>
          <w:tcPr>
            <w:tcW w:w="13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1D3646E" w14:textId="77777777" w:rsidR="0064602D" w:rsidRDefault="0064602D" w:rsidP="0064602D">
            <w:pPr>
              <w:rPr>
                <w:snapToGrid w:val="0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</w:tcPr>
          <w:p w14:paraId="25C07B0C" w14:textId="77777777" w:rsidR="0064602D" w:rsidRDefault="0064602D" w:rsidP="0064602D">
            <w:pPr>
              <w:rPr>
                <w:snapToGrid w:val="0"/>
              </w:rPr>
            </w:pPr>
          </w:p>
        </w:tc>
        <w:tc>
          <w:tcPr>
            <w:tcW w:w="13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43D3FD8" w14:textId="77777777" w:rsidR="0064602D" w:rsidRDefault="0064602D" w:rsidP="0064602D">
            <w:pPr>
              <w:rPr>
                <w:snapToGrid w:val="0"/>
              </w:rPr>
            </w:pPr>
          </w:p>
        </w:tc>
        <w:tc>
          <w:tcPr>
            <w:tcW w:w="6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1CC73310" w14:textId="4A4BEB69" w:rsidR="0064602D" w:rsidRDefault="0065271F" w:rsidP="0064602D">
            <w:pPr>
              <w:jc w:val="center"/>
              <w:rPr>
                <w:snapToGrid w:val="0"/>
              </w:rPr>
            </w:pPr>
            <w:proofErr w:type="spellStart"/>
            <w:r>
              <w:rPr>
                <w:snapToGrid w:val="0"/>
              </w:rPr>
              <w:t>Psch</w:t>
            </w:r>
            <w:proofErr w:type="spellEnd"/>
          </w:p>
        </w:tc>
        <w:tc>
          <w:tcPr>
            <w:tcW w:w="13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0FEAE61" w14:textId="77777777" w:rsidR="0064602D" w:rsidRDefault="0064602D" w:rsidP="0064602D">
            <w:pPr>
              <w:jc w:val="right"/>
              <w:rPr>
                <w:snapToGrid w:val="0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574703D" w14:textId="77777777" w:rsidR="0064602D" w:rsidRDefault="0064602D" w:rsidP="0064602D">
            <w:pPr>
              <w:jc w:val="right"/>
              <w:rPr>
                <w:snapToGrid w:val="0"/>
              </w:rPr>
            </w:pPr>
          </w:p>
        </w:tc>
        <w:tc>
          <w:tcPr>
            <w:tcW w:w="13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F02CC6C" w14:textId="77777777" w:rsidR="0064602D" w:rsidRDefault="0064602D" w:rsidP="0064602D">
            <w:pPr>
              <w:jc w:val="right"/>
              <w:rPr>
                <w:snapToGrid w:val="0"/>
              </w:rPr>
            </w:pPr>
          </w:p>
        </w:tc>
        <w:tc>
          <w:tcPr>
            <w:tcW w:w="1457" w:type="dxa"/>
            <w:tcBorders>
              <w:top w:val="single" w:sz="4" w:space="0" w:color="auto"/>
              <w:left w:val="nil"/>
              <w:right w:val="nil"/>
            </w:tcBorders>
            <w:shd w:val="clear" w:color="auto" w:fill="E6E6E6"/>
          </w:tcPr>
          <w:p w14:paraId="6969132A" w14:textId="77777777" w:rsidR="0064602D" w:rsidRDefault="0064602D" w:rsidP="0064602D">
            <w:pPr>
              <w:rPr>
                <w:snapToGrid w:val="0"/>
              </w:rPr>
            </w:pPr>
          </w:p>
        </w:tc>
      </w:tr>
      <w:tr w:rsidR="0064602D" w14:paraId="73201981" w14:textId="77777777" w:rsidTr="003D7F2B">
        <w:trPr>
          <w:jc w:val="center"/>
        </w:trPr>
        <w:tc>
          <w:tcPr>
            <w:tcW w:w="69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E31D3EC" w14:textId="77777777" w:rsidR="0064602D" w:rsidRDefault="0064602D" w:rsidP="0064602D">
            <w:pPr>
              <w:rPr>
                <w:snapToGrid w:val="0"/>
              </w:rPr>
            </w:pPr>
          </w:p>
        </w:tc>
        <w:tc>
          <w:tcPr>
            <w:tcW w:w="7274" w:type="dxa"/>
            <w:gridSpan w:val="7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689BECA8" w14:textId="77777777" w:rsidR="0064602D" w:rsidRDefault="0064602D" w:rsidP="00DE0F06"/>
          <w:p w14:paraId="40D2E6C3" w14:textId="77777777" w:rsidR="00DE0F06" w:rsidRDefault="00DE0F06" w:rsidP="00DE0F06"/>
          <w:p w14:paraId="75EB98BC" w14:textId="77777777" w:rsidR="00DE0F06" w:rsidRDefault="00DE0F06" w:rsidP="00DE0F06"/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A4F5297" w14:textId="77777777" w:rsidR="0064602D" w:rsidRDefault="0064602D" w:rsidP="0064602D">
            <w:pPr>
              <w:jc w:val="center"/>
              <w:rPr>
                <w:snapToGrid w:val="0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0205316" w14:textId="77777777" w:rsidR="0064602D" w:rsidRDefault="0064602D" w:rsidP="0064602D">
            <w:pPr>
              <w:jc w:val="center"/>
              <w:rPr>
                <w:snapToGrid w:val="0"/>
              </w:rPr>
            </w:pPr>
          </w:p>
        </w:tc>
      </w:tr>
      <w:tr w:rsidR="0064602D" w14:paraId="536AC64B" w14:textId="77777777" w:rsidTr="003D7F2B">
        <w:trPr>
          <w:jc w:val="center"/>
        </w:trPr>
        <w:tc>
          <w:tcPr>
            <w:tcW w:w="69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17F51A4" w14:textId="54161C05" w:rsidR="0064602D" w:rsidRDefault="00430A42" w:rsidP="0064602D">
            <w:pPr>
              <w:rPr>
                <w:snapToGrid w:val="0"/>
              </w:rPr>
            </w:pPr>
            <w:r>
              <w:t>4</w:t>
            </w:r>
            <w:r w:rsidR="0064602D">
              <w:t>.05</w:t>
            </w:r>
          </w:p>
        </w:tc>
        <w:tc>
          <w:tcPr>
            <w:tcW w:w="44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E6E6E6"/>
          </w:tcPr>
          <w:p w14:paraId="7C6BD877" w14:textId="77777777" w:rsidR="0064602D" w:rsidRDefault="00DE0F06" w:rsidP="0064602D">
            <w:r w:rsidRPr="00291F5F">
              <w:rPr>
                <w:rFonts w:cs="Arial"/>
              </w:rPr>
              <w:t xml:space="preserve">Variante </w:t>
            </w:r>
            <w:r>
              <w:rPr>
                <w:rFonts w:cs="Arial"/>
              </w:rPr>
              <w:t>2</w:t>
            </w:r>
          </w:p>
        </w:tc>
        <w:tc>
          <w:tcPr>
            <w:tcW w:w="13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05C4FE8" w14:textId="77777777" w:rsidR="0064602D" w:rsidRDefault="0064602D" w:rsidP="0064602D">
            <w:pPr>
              <w:rPr>
                <w:snapToGrid w:val="0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</w:tcPr>
          <w:p w14:paraId="007248BC" w14:textId="77777777" w:rsidR="0064602D" w:rsidRDefault="0064602D" w:rsidP="0064602D">
            <w:pPr>
              <w:rPr>
                <w:snapToGrid w:val="0"/>
              </w:rPr>
            </w:pPr>
          </w:p>
        </w:tc>
        <w:tc>
          <w:tcPr>
            <w:tcW w:w="13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B5CF26B" w14:textId="77777777" w:rsidR="0064602D" w:rsidRDefault="0064602D" w:rsidP="0064602D">
            <w:pPr>
              <w:rPr>
                <w:snapToGrid w:val="0"/>
              </w:rPr>
            </w:pPr>
          </w:p>
        </w:tc>
        <w:tc>
          <w:tcPr>
            <w:tcW w:w="6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77CCCD75" w14:textId="68C4C51D" w:rsidR="0064602D" w:rsidRDefault="0065271F" w:rsidP="0064602D">
            <w:pPr>
              <w:jc w:val="center"/>
              <w:rPr>
                <w:snapToGrid w:val="0"/>
              </w:rPr>
            </w:pPr>
            <w:proofErr w:type="spellStart"/>
            <w:r>
              <w:rPr>
                <w:snapToGrid w:val="0"/>
              </w:rPr>
              <w:t>Psch</w:t>
            </w:r>
            <w:proofErr w:type="spellEnd"/>
          </w:p>
        </w:tc>
        <w:tc>
          <w:tcPr>
            <w:tcW w:w="13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6F2FDF7" w14:textId="77777777" w:rsidR="0064602D" w:rsidRDefault="0064602D" w:rsidP="0064602D">
            <w:pPr>
              <w:jc w:val="right"/>
              <w:rPr>
                <w:snapToGrid w:val="0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30594F8" w14:textId="77777777" w:rsidR="0064602D" w:rsidRDefault="0064602D" w:rsidP="0064602D">
            <w:pPr>
              <w:jc w:val="right"/>
              <w:rPr>
                <w:snapToGrid w:val="0"/>
              </w:rPr>
            </w:pPr>
          </w:p>
        </w:tc>
        <w:tc>
          <w:tcPr>
            <w:tcW w:w="13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830B652" w14:textId="77777777" w:rsidR="0064602D" w:rsidRDefault="0064602D" w:rsidP="0064602D">
            <w:pPr>
              <w:jc w:val="right"/>
              <w:rPr>
                <w:snapToGrid w:val="0"/>
              </w:rPr>
            </w:pPr>
          </w:p>
        </w:tc>
        <w:tc>
          <w:tcPr>
            <w:tcW w:w="1457" w:type="dxa"/>
            <w:tcBorders>
              <w:top w:val="single" w:sz="4" w:space="0" w:color="auto"/>
              <w:left w:val="nil"/>
              <w:right w:val="nil"/>
            </w:tcBorders>
            <w:shd w:val="clear" w:color="auto" w:fill="E6E6E6"/>
          </w:tcPr>
          <w:p w14:paraId="7FCF6BE2" w14:textId="77777777" w:rsidR="0064602D" w:rsidRDefault="0064602D" w:rsidP="0064602D">
            <w:pPr>
              <w:rPr>
                <w:snapToGrid w:val="0"/>
              </w:rPr>
            </w:pPr>
          </w:p>
        </w:tc>
      </w:tr>
      <w:tr w:rsidR="0064602D" w14:paraId="718D7599" w14:textId="77777777" w:rsidTr="003D7F2B">
        <w:trPr>
          <w:jc w:val="center"/>
        </w:trPr>
        <w:tc>
          <w:tcPr>
            <w:tcW w:w="69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2461B90" w14:textId="77777777" w:rsidR="0064602D" w:rsidRDefault="0064602D" w:rsidP="0064602D">
            <w:pPr>
              <w:rPr>
                <w:snapToGrid w:val="0"/>
              </w:rPr>
            </w:pPr>
          </w:p>
        </w:tc>
        <w:tc>
          <w:tcPr>
            <w:tcW w:w="7274" w:type="dxa"/>
            <w:gridSpan w:val="7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169C47DE" w14:textId="77777777" w:rsidR="0064602D" w:rsidRDefault="0064602D" w:rsidP="00DE0F06"/>
          <w:p w14:paraId="047DE05A" w14:textId="77777777" w:rsidR="00DE0F06" w:rsidRDefault="00DE0F06" w:rsidP="00DE0F06"/>
          <w:p w14:paraId="6C1481DB" w14:textId="77777777" w:rsidR="00DE0F06" w:rsidRDefault="00DE0F06" w:rsidP="00DE0F06"/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9C6B25B" w14:textId="77777777" w:rsidR="0064602D" w:rsidRDefault="0064602D" w:rsidP="0064602D">
            <w:pPr>
              <w:jc w:val="center"/>
              <w:rPr>
                <w:snapToGrid w:val="0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6B53A62" w14:textId="77777777" w:rsidR="0064602D" w:rsidRDefault="0064602D" w:rsidP="0064602D">
            <w:pPr>
              <w:jc w:val="center"/>
              <w:rPr>
                <w:snapToGrid w:val="0"/>
              </w:rPr>
            </w:pPr>
          </w:p>
        </w:tc>
      </w:tr>
      <w:tr w:rsidR="0064602D" w14:paraId="1F2480AE" w14:textId="77777777" w:rsidTr="003D7F2B">
        <w:trPr>
          <w:jc w:val="center"/>
        </w:trPr>
        <w:tc>
          <w:tcPr>
            <w:tcW w:w="69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AE57108" w14:textId="2E5920C7" w:rsidR="0064602D" w:rsidRDefault="00430A42" w:rsidP="0064602D">
            <w:pPr>
              <w:rPr>
                <w:snapToGrid w:val="0"/>
              </w:rPr>
            </w:pPr>
            <w:r>
              <w:t>4</w:t>
            </w:r>
            <w:r w:rsidR="0064602D">
              <w:t>.06</w:t>
            </w:r>
          </w:p>
        </w:tc>
        <w:tc>
          <w:tcPr>
            <w:tcW w:w="44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E6E6E6"/>
          </w:tcPr>
          <w:p w14:paraId="2F2E22E3" w14:textId="77777777" w:rsidR="0064602D" w:rsidRDefault="00DE0F06" w:rsidP="0064602D">
            <w:pPr>
              <w:rPr>
                <w:rFonts w:cs="Arial"/>
                <w:b/>
                <w:color w:val="C00000"/>
              </w:rPr>
            </w:pPr>
            <w:r w:rsidRPr="00291F5F">
              <w:rPr>
                <w:rFonts w:cs="Arial"/>
              </w:rPr>
              <w:t xml:space="preserve">Variante </w:t>
            </w:r>
            <w:r>
              <w:rPr>
                <w:rFonts w:cs="Arial"/>
              </w:rPr>
              <w:t>3</w:t>
            </w:r>
          </w:p>
        </w:tc>
        <w:tc>
          <w:tcPr>
            <w:tcW w:w="13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7FD3649" w14:textId="77777777" w:rsidR="0064602D" w:rsidRDefault="0064602D" w:rsidP="0064602D">
            <w:pPr>
              <w:rPr>
                <w:snapToGrid w:val="0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</w:tcPr>
          <w:p w14:paraId="68183D7F" w14:textId="77777777" w:rsidR="0064602D" w:rsidRDefault="0064602D" w:rsidP="0064602D">
            <w:pPr>
              <w:rPr>
                <w:snapToGrid w:val="0"/>
              </w:rPr>
            </w:pPr>
          </w:p>
        </w:tc>
        <w:tc>
          <w:tcPr>
            <w:tcW w:w="13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4FC2D12" w14:textId="77777777" w:rsidR="0064602D" w:rsidRDefault="0064602D" w:rsidP="0064602D">
            <w:pPr>
              <w:rPr>
                <w:snapToGrid w:val="0"/>
              </w:rPr>
            </w:pPr>
          </w:p>
        </w:tc>
        <w:tc>
          <w:tcPr>
            <w:tcW w:w="6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5959CFA6" w14:textId="05B811DF" w:rsidR="0064602D" w:rsidRDefault="0065271F" w:rsidP="0064602D">
            <w:pPr>
              <w:jc w:val="center"/>
              <w:rPr>
                <w:snapToGrid w:val="0"/>
              </w:rPr>
            </w:pPr>
            <w:proofErr w:type="spellStart"/>
            <w:r>
              <w:rPr>
                <w:snapToGrid w:val="0"/>
              </w:rPr>
              <w:t>Psch</w:t>
            </w:r>
            <w:proofErr w:type="spellEnd"/>
          </w:p>
        </w:tc>
        <w:tc>
          <w:tcPr>
            <w:tcW w:w="13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57FF16A" w14:textId="77777777" w:rsidR="0064602D" w:rsidRDefault="0064602D" w:rsidP="0064602D">
            <w:pPr>
              <w:jc w:val="right"/>
              <w:rPr>
                <w:snapToGrid w:val="0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85D4EBD" w14:textId="77777777" w:rsidR="0064602D" w:rsidRDefault="0064602D" w:rsidP="0064602D">
            <w:pPr>
              <w:jc w:val="right"/>
              <w:rPr>
                <w:snapToGrid w:val="0"/>
              </w:rPr>
            </w:pPr>
          </w:p>
        </w:tc>
        <w:tc>
          <w:tcPr>
            <w:tcW w:w="13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EA2A3B2" w14:textId="77777777" w:rsidR="0064602D" w:rsidRDefault="0064602D" w:rsidP="0064602D">
            <w:pPr>
              <w:jc w:val="right"/>
              <w:rPr>
                <w:snapToGrid w:val="0"/>
              </w:rPr>
            </w:pPr>
          </w:p>
        </w:tc>
        <w:tc>
          <w:tcPr>
            <w:tcW w:w="1457" w:type="dxa"/>
            <w:tcBorders>
              <w:top w:val="single" w:sz="4" w:space="0" w:color="auto"/>
              <w:left w:val="nil"/>
              <w:right w:val="nil"/>
            </w:tcBorders>
            <w:shd w:val="clear" w:color="auto" w:fill="E6E6E6"/>
          </w:tcPr>
          <w:p w14:paraId="306EA108" w14:textId="77777777" w:rsidR="0064602D" w:rsidRDefault="0064602D" w:rsidP="0064602D">
            <w:pPr>
              <w:rPr>
                <w:snapToGrid w:val="0"/>
              </w:rPr>
            </w:pPr>
          </w:p>
        </w:tc>
      </w:tr>
      <w:tr w:rsidR="0064602D" w14:paraId="07158350" w14:textId="77777777" w:rsidTr="003D7F2B">
        <w:trPr>
          <w:jc w:val="center"/>
        </w:trPr>
        <w:tc>
          <w:tcPr>
            <w:tcW w:w="69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66965B5" w14:textId="77777777" w:rsidR="0064602D" w:rsidRDefault="0064602D" w:rsidP="0064602D">
            <w:pPr>
              <w:rPr>
                <w:snapToGrid w:val="0"/>
              </w:rPr>
            </w:pPr>
          </w:p>
        </w:tc>
        <w:tc>
          <w:tcPr>
            <w:tcW w:w="7274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246FAA12" w14:textId="77777777" w:rsidR="0064602D" w:rsidRDefault="0064602D" w:rsidP="00DE0F06"/>
          <w:p w14:paraId="6ADC3BCB" w14:textId="77777777" w:rsidR="00DE0F06" w:rsidRDefault="00DE0F06" w:rsidP="00DE0F06"/>
          <w:p w14:paraId="1DEED0FC" w14:textId="77777777" w:rsidR="00DE0F06" w:rsidRDefault="00DE0F06" w:rsidP="00DE0F06"/>
        </w:tc>
        <w:tc>
          <w:tcPr>
            <w:tcW w:w="1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DD41F4C" w14:textId="77777777" w:rsidR="0064602D" w:rsidRDefault="0064602D" w:rsidP="0064602D">
            <w:pPr>
              <w:jc w:val="center"/>
              <w:rPr>
                <w:snapToGrid w:val="0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DC198F2" w14:textId="77777777" w:rsidR="0064602D" w:rsidRDefault="0064602D" w:rsidP="0064602D">
            <w:pPr>
              <w:jc w:val="center"/>
              <w:rPr>
                <w:snapToGrid w:val="0"/>
              </w:rPr>
            </w:pPr>
          </w:p>
        </w:tc>
      </w:tr>
      <w:tr w:rsidR="00320E2B" w14:paraId="4996380F" w14:textId="77777777" w:rsidTr="003D7F2B">
        <w:trPr>
          <w:jc w:val="center"/>
        </w:trPr>
        <w:tc>
          <w:tcPr>
            <w:tcW w:w="69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F5B503A" w14:textId="5AF1BCDB" w:rsidR="00320E2B" w:rsidRDefault="00430A42" w:rsidP="00854D75">
            <w:pPr>
              <w:rPr>
                <w:snapToGrid w:val="0"/>
              </w:rPr>
            </w:pPr>
            <w:r>
              <w:t>4</w:t>
            </w:r>
            <w:r w:rsidR="00320E2B">
              <w:t>.</w:t>
            </w:r>
            <w:r w:rsidR="00854D75">
              <w:t>07</w:t>
            </w:r>
          </w:p>
        </w:tc>
        <w:tc>
          <w:tcPr>
            <w:tcW w:w="44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E6E6E6"/>
          </w:tcPr>
          <w:p w14:paraId="4D21BBCD" w14:textId="77777777" w:rsidR="00320E2B" w:rsidRPr="00163657" w:rsidRDefault="00320E2B" w:rsidP="00226BAD">
            <w:pPr>
              <w:pStyle w:val="Mustertext"/>
              <w:rPr>
                <w:b/>
                <w:i/>
                <w:color w:val="000000"/>
              </w:rPr>
            </w:pPr>
            <w:r w:rsidRPr="00163657">
              <w:rPr>
                <w:i/>
              </w:rPr>
              <w:t>ggf. Text ergänzen</w:t>
            </w:r>
          </w:p>
        </w:tc>
        <w:tc>
          <w:tcPr>
            <w:tcW w:w="13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22E958B" w14:textId="77777777" w:rsidR="00320E2B" w:rsidRDefault="00320E2B" w:rsidP="0064602D">
            <w:pPr>
              <w:rPr>
                <w:snapToGrid w:val="0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</w:tcPr>
          <w:p w14:paraId="702BC8D0" w14:textId="77777777" w:rsidR="00320E2B" w:rsidRDefault="00320E2B" w:rsidP="0064602D">
            <w:pPr>
              <w:rPr>
                <w:snapToGrid w:val="0"/>
              </w:rPr>
            </w:pPr>
          </w:p>
        </w:tc>
        <w:tc>
          <w:tcPr>
            <w:tcW w:w="13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AC3D32A" w14:textId="77777777" w:rsidR="00320E2B" w:rsidRDefault="00320E2B" w:rsidP="0064602D">
            <w:pPr>
              <w:rPr>
                <w:snapToGrid w:val="0"/>
              </w:rPr>
            </w:pPr>
          </w:p>
        </w:tc>
        <w:tc>
          <w:tcPr>
            <w:tcW w:w="6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2588D8FD" w14:textId="77777777" w:rsidR="00320E2B" w:rsidRDefault="00320E2B" w:rsidP="0064602D">
            <w:pPr>
              <w:jc w:val="center"/>
              <w:rPr>
                <w:snapToGrid w:val="0"/>
              </w:rPr>
            </w:pPr>
          </w:p>
        </w:tc>
        <w:tc>
          <w:tcPr>
            <w:tcW w:w="13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DF91683" w14:textId="77777777" w:rsidR="00320E2B" w:rsidRDefault="00320E2B" w:rsidP="0064602D">
            <w:pPr>
              <w:jc w:val="right"/>
              <w:rPr>
                <w:snapToGrid w:val="0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7E166B3" w14:textId="77777777" w:rsidR="00320E2B" w:rsidRDefault="00320E2B" w:rsidP="0064602D">
            <w:pPr>
              <w:jc w:val="right"/>
              <w:rPr>
                <w:snapToGrid w:val="0"/>
              </w:rPr>
            </w:pPr>
          </w:p>
        </w:tc>
        <w:tc>
          <w:tcPr>
            <w:tcW w:w="13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D2DA2F8" w14:textId="77777777" w:rsidR="00320E2B" w:rsidRDefault="00320E2B" w:rsidP="0064602D">
            <w:pPr>
              <w:jc w:val="right"/>
              <w:rPr>
                <w:snapToGrid w:val="0"/>
              </w:rPr>
            </w:pPr>
          </w:p>
        </w:tc>
        <w:tc>
          <w:tcPr>
            <w:tcW w:w="1457" w:type="dxa"/>
            <w:tcBorders>
              <w:top w:val="single" w:sz="4" w:space="0" w:color="auto"/>
              <w:left w:val="nil"/>
              <w:right w:val="nil"/>
            </w:tcBorders>
            <w:shd w:val="clear" w:color="auto" w:fill="E6E6E6"/>
          </w:tcPr>
          <w:p w14:paraId="2AD1B194" w14:textId="77777777" w:rsidR="00320E2B" w:rsidRDefault="00320E2B" w:rsidP="0064602D">
            <w:pPr>
              <w:rPr>
                <w:snapToGrid w:val="0"/>
              </w:rPr>
            </w:pPr>
          </w:p>
        </w:tc>
      </w:tr>
      <w:tr w:rsidR="0064602D" w14:paraId="318C976B" w14:textId="77777777" w:rsidTr="003D7F2B">
        <w:trPr>
          <w:jc w:val="center"/>
        </w:trPr>
        <w:tc>
          <w:tcPr>
            <w:tcW w:w="69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2F16141" w14:textId="77777777" w:rsidR="0064602D" w:rsidRDefault="0064602D" w:rsidP="0064602D">
            <w:pPr>
              <w:rPr>
                <w:snapToGrid w:val="0"/>
              </w:rPr>
            </w:pPr>
          </w:p>
        </w:tc>
        <w:tc>
          <w:tcPr>
            <w:tcW w:w="7274" w:type="dxa"/>
            <w:gridSpan w:val="7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212CD13C" w14:textId="77777777" w:rsidR="0064602D" w:rsidRDefault="0064602D" w:rsidP="00320E2B"/>
          <w:p w14:paraId="4F639D5F" w14:textId="77777777" w:rsidR="00320E2B" w:rsidRDefault="00320E2B" w:rsidP="00320E2B"/>
          <w:p w14:paraId="3B9936A7" w14:textId="77777777" w:rsidR="00320E2B" w:rsidRDefault="00320E2B" w:rsidP="00320E2B"/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FD28925" w14:textId="77777777" w:rsidR="0064602D" w:rsidRDefault="0064602D" w:rsidP="0064602D">
            <w:pPr>
              <w:jc w:val="center"/>
              <w:rPr>
                <w:snapToGrid w:val="0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AE44089" w14:textId="77777777" w:rsidR="0064602D" w:rsidRDefault="0064602D" w:rsidP="0064602D">
            <w:pPr>
              <w:jc w:val="center"/>
              <w:rPr>
                <w:snapToGrid w:val="0"/>
              </w:rPr>
            </w:pPr>
          </w:p>
        </w:tc>
      </w:tr>
      <w:tr w:rsidR="006944CF" w14:paraId="2DC9C4AD" w14:textId="77777777" w:rsidTr="00120888">
        <w:trPr>
          <w:jc w:val="center"/>
        </w:trPr>
        <w:tc>
          <w:tcPr>
            <w:tcW w:w="69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09EC03D" w14:textId="68C1724A" w:rsidR="006944CF" w:rsidRDefault="00430A42" w:rsidP="00120888">
            <w:pPr>
              <w:rPr>
                <w:snapToGrid w:val="0"/>
              </w:rPr>
            </w:pPr>
            <w:r>
              <w:t>4</w:t>
            </w:r>
            <w:r w:rsidR="006944CF">
              <w:t>.08</w:t>
            </w:r>
          </w:p>
        </w:tc>
        <w:tc>
          <w:tcPr>
            <w:tcW w:w="44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E6E6E6"/>
          </w:tcPr>
          <w:p w14:paraId="0541A294" w14:textId="77777777" w:rsidR="006944CF" w:rsidRPr="00163657" w:rsidRDefault="006944CF" w:rsidP="00120888">
            <w:pPr>
              <w:pStyle w:val="Mustertext"/>
              <w:rPr>
                <w:b/>
                <w:i/>
                <w:color w:val="000000"/>
              </w:rPr>
            </w:pPr>
            <w:r w:rsidRPr="00163657">
              <w:rPr>
                <w:i/>
              </w:rPr>
              <w:t>ggf. Text ergänzen</w:t>
            </w:r>
          </w:p>
        </w:tc>
        <w:tc>
          <w:tcPr>
            <w:tcW w:w="13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206C701" w14:textId="77777777" w:rsidR="006944CF" w:rsidRDefault="006944CF" w:rsidP="00120888">
            <w:pPr>
              <w:rPr>
                <w:snapToGrid w:val="0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</w:tcPr>
          <w:p w14:paraId="190D56E5" w14:textId="77777777" w:rsidR="006944CF" w:rsidRDefault="006944CF" w:rsidP="00120888">
            <w:pPr>
              <w:rPr>
                <w:snapToGrid w:val="0"/>
              </w:rPr>
            </w:pPr>
          </w:p>
        </w:tc>
        <w:tc>
          <w:tcPr>
            <w:tcW w:w="13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FCB4764" w14:textId="77777777" w:rsidR="006944CF" w:rsidRDefault="006944CF" w:rsidP="00120888">
            <w:pPr>
              <w:rPr>
                <w:snapToGrid w:val="0"/>
              </w:rPr>
            </w:pPr>
          </w:p>
        </w:tc>
        <w:tc>
          <w:tcPr>
            <w:tcW w:w="6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247E83A6" w14:textId="77777777" w:rsidR="006944CF" w:rsidRDefault="006944CF" w:rsidP="00120888">
            <w:pPr>
              <w:jc w:val="center"/>
              <w:rPr>
                <w:snapToGrid w:val="0"/>
              </w:rPr>
            </w:pPr>
          </w:p>
        </w:tc>
        <w:tc>
          <w:tcPr>
            <w:tcW w:w="13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48D3340" w14:textId="77777777" w:rsidR="006944CF" w:rsidRDefault="006944CF" w:rsidP="00120888">
            <w:pPr>
              <w:jc w:val="right"/>
              <w:rPr>
                <w:snapToGrid w:val="0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7F3DDB7" w14:textId="77777777" w:rsidR="006944CF" w:rsidRDefault="006944CF" w:rsidP="00120888">
            <w:pPr>
              <w:jc w:val="right"/>
              <w:rPr>
                <w:snapToGrid w:val="0"/>
              </w:rPr>
            </w:pPr>
          </w:p>
        </w:tc>
        <w:tc>
          <w:tcPr>
            <w:tcW w:w="13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18D898D" w14:textId="77777777" w:rsidR="006944CF" w:rsidRDefault="006944CF" w:rsidP="00120888">
            <w:pPr>
              <w:jc w:val="right"/>
              <w:rPr>
                <w:snapToGrid w:val="0"/>
              </w:rPr>
            </w:pPr>
          </w:p>
        </w:tc>
        <w:tc>
          <w:tcPr>
            <w:tcW w:w="1457" w:type="dxa"/>
            <w:tcBorders>
              <w:top w:val="single" w:sz="4" w:space="0" w:color="auto"/>
              <w:left w:val="nil"/>
              <w:right w:val="nil"/>
            </w:tcBorders>
            <w:shd w:val="clear" w:color="auto" w:fill="E6E6E6"/>
          </w:tcPr>
          <w:p w14:paraId="6DE2B86B" w14:textId="77777777" w:rsidR="006944CF" w:rsidRDefault="006944CF" w:rsidP="00120888">
            <w:pPr>
              <w:rPr>
                <w:snapToGrid w:val="0"/>
              </w:rPr>
            </w:pPr>
          </w:p>
        </w:tc>
      </w:tr>
      <w:tr w:rsidR="006944CF" w14:paraId="5C3F7F1B" w14:textId="77777777" w:rsidTr="00120888">
        <w:trPr>
          <w:jc w:val="center"/>
        </w:trPr>
        <w:tc>
          <w:tcPr>
            <w:tcW w:w="69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08AF897" w14:textId="77777777" w:rsidR="006944CF" w:rsidRDefault="006944CF" w:rsidP="00120888">
            <w:pPr>
              <w:rPr>
                <w:snapToGrid w:val="0"/>
              </w:rPr>
            </w:pPr>
          </w:p>
        </w:tc>
        <w:tc>
          <w:tcPr>
            <w:tcW w:w="7274" w:type="dxa"/>
            <w:gridSpan w:val="7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5E6F873B" w14:textId="77777777" w:rsidR="006944CF" w:rsidRDefault="006944CF" w:rsidP="00120888"/>
          <w:p w14:paraId="77A3BC1F" w14:textId="77777777" w:rsidR="006944CF" w:rsidRDefault="006944CF" w:rsidP="00120888"/>
          <w:p w14:paraId="5F74DB5C" w14:textId="77777777" w:rsidR="006944CF" w:rsidRDefault="006944CF" w:rsidP="00120888"/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1103A0E" w14:textId="77777777" w:rsidR="006944CF" w:rsidRDefault="006944CF" w:rsidP="00120888">
            <w:pPr>
              <w:jc w:val="center"/>
              <w:rPr>
                <w:snapToGrid w:val="0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68FF891" w14:textId="77777777" w:rsidR="006944CF" w:rsidRDefault="006944CF" w:rsidP="00120888">
            <w:pPr>
              <w:jc w:val="center"/>
              <w:rPr>
                <w:snapToGrid w:val="0"/>
              </w:rPr>
            </w:pPr>
          </w:p>
        </w:tc>
      </w:tr>
      <w:tr w:rsidR="006944CF" w14:paraId="07357178" w14:textId="77777777" w:rsidTr="00120888">
        <w:trPr>
          <w:jc w:val="center"/>
        </w:trPr>
        <w:tc>
          <w:tcPr>
            <w:tcW w:w="69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F820362" w14:textId="22B79827" w:rsidR="006944CF" w:rsidRDefault="00430A42" w:rsidP="00120888">
            <w:pPr>
              <w:rPr>
                <w:snapToGrid w:val="0"/>
              </w:rPr>
            </w:pPr>
            <w:r>
              <w:t>4</w:t>
            </w:r>
            <w:r w:rsidR="006944CF">
              <w:t>.09</w:t>
            </w:r>
          </w:p>
        </w:tc>
        <w:tc>
          <w:tcPr>
            <w:tcW w:w="44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E6E6E6"/>
          </w:tcPr>
          <w:p w14:paraId="39C8D0EB" w14:textId="77777777" w:rsidR="006944CF" w:rsidRPr="00163657" w:rsidRDefault="006944CF" w:rsidP="00120888">
            <w:pPr>
              <w:pStyle w:val="Mustertext"/>
              <w:rPr>
                <w:b/>
                <w:i/>
                <w:color w:val="000000"/>
              </w:rPr>
            </w:pPr>
            <w:r w:rsidRPr="00163657">
              <w:rPr>
                <w:i/>
              </w:rPr>
              <w:t>ggf. Text ergänzen</w:t>
            </w:r>
          </w:p>
        </w:tc>
        <w:tc>
          <w:tcPr>
            <w:tcW w:w="13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803AD32" w14:textId="77777777" w:rsidR="006944CF" w:rsidRDefault="006944CF" w:rsidP="00120888">
            <w:pPr>
              <w:rPr>
                <w:snapToGrid w:val="0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</w:tcPr>
          <w:p w14:paraId="70185198" w14:textId="77777777" w:rsidR="006944CF" w:rsidRDefault="006944CF" w:rsidP="00120888">
            <w:pPr>
              <w:rPr>
                <w:snapToGrid w:val="0"/>
              </w:rPr>
            </w:pPr>
          </w:p>
        </w:tc>
        <w:tc>
          <w:tcPr>
            <w:tcW w:w="13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FFF2CC7" w14:textId="77777777" w:rsidR="006944CF" w:rsidRDefault="006944CF" w:rsidP="00120888">
            <w:pPr>
              <w:rPr>
                <w:snapToGrid w:val="0"/>
              </w:rPr>
            </w:pPr>
          </w:p>
        </w:tc>
        <w:tc>
          <w:tcPr>
            <w:tcW w:w="6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2B65B22D" w14:textId="77777777" w:rsidR="006944CF" w:rsidRDefault="006944CF" w:rsidP="00120888">
            <w:pPr>
              <w:jc w:val="center"/>
              <w:rPr>
                <w:snapToGrid w:val="0"/>
              </w:rPr>
            </w:pPr>
          </w:p>
        </w:tc>
        <w:tc>
          <w:tcPr>
            <w:tcW w:w="13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77120C4" w14:textId="77777777" w:rsidR="006944CF" w:rsidRDefault="006944CF" w:rsidP="00120888">
            <w:pPr>
              <w:jc w:val="right"/>
              <w:rPr>
                <w:snapToGrid w:val="0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A02F6CA" w14:textId="77777777" w:rsidR="006944CF" w:rsidRDefault="006944CF" w:rsidP="00120888">
            <w:pPr>
              <w:jc w:val="right"/>
              <w:rPr>
                <w:snapToGrid w:val="0"/>
              </w:rPr>
            </w:pPr>
          </w:p>
        </w:tc>
        <w:tc>
          <w:tcPr>
            <w:tcW w:w="13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EC27953" w14:textId="77777777" w:rsidR="006944CF" w:rsidRDefault="006944CF" w:rsidP="00120888">
            <w:pPr>
              <w:jc w:val="right"/>
              <w:rPr>
                <w:snapToGrid w:val="0"/>
              </w:rPr>
            </w:pPr>
          </w:p>
        </w:tc>
        <w:tc>
          <w:tcPr>
            <w:tcW w:w="1457" w:type="dxa"/>
            <w:tcBorders>
              <w:top w:val="single" w:sz="4" w:space="0" w:color="auto"/>
              <w:left w:val="nil"/>
              <w:right w:val="nil"/>
            </w:tcBorders>
            <w:shd w:val="clear" w:color="auto" w:fill="E6E6E6"/>
          </w:tcPr>
          <w:p w14:paraId="35B54C1B" w14:textId="77777777" w:rsidR="006944CF" w:rsidRDefault="006944CF" w:rsidP="00120888">
            <w:pPr>
              <w:rPr>
                <w:snapToGrid w:val="0"/>
              </w:rPr>
            </w:pPr>
          </w:p>
        </w:tc>
      </w:tr>
      <w:tr w:rsidR="006944CF" w14:paraId="081C22A3" w14:textId="77777777" w:rsidTr="00120888">
        <w:trPr>
          <w:jc w:val="center"/>
        </w:trPr>
        <w:tc>
          <w:tcPr>
            <w:tcW w:w="69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84EAAEA" w14:textId="77777777" w:rsidR="006944CF" w:rsidRDefault="006944CF" w:rsidP="00120888">
            <w:pPr>
              <w:rPr>
                <w:snapToGrid w:val="0"/>
              </w:rPr>
            </w:pPr>
          </w:p>
        </w:tc>
        <w:tc>
          <w:tcPr>
            <w:tcW w:w="7274" w:type="dxa"/>
            <w:gridSpan w:val="7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6CFF8DD3" w14:textId="77777777" w:rsidR="006944CF" w:rsidRDefault="006944CF" w:rsidP="00120888"/>
          <w:p w14:paraId="22F0C80C" w14:textId="77777777" w:rsidR="006944CF" w:rsidRDefault="006944CF" w:rsidP="00120888"/>
          <w:p w14:paraId="0A373986" w14:textId="77777777" w:rsidR="006944CF" w:rsidRDefault="006944CF" w:rsidP="00120888"/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3A66FE6" w14:textId="77777777" w:rsidR="006944CF" w:rsidRDefault="006944CF" w:rsidP="00120888">
            <w:pPr>
              <w:jc w:val="center"/>
              <w:rPr>
                <w:snapToGrid w:val="0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31F7019" w14:textId="77777777" w:rsidR="006944CF" w:rsidRDefault="006944CF" w:rsidP="00120888">
            <w:pPr>
              <w:jc w:val="center"/>
              <w:rPr>
                <w:snapToGrid w:val="0"/>
              </w:rPr>
            </w:pPr>
          </w:p>
        </w:tc>
      </w:tr>
      <w:tr w:rsidR="006944CF" w14:paraId="371145F2" w14:textId="77777777" w:rsidTr="00120888">
        <w:trPr>
          <w:jc w:val="center"/>
        </w:trPr>
        <w:tc>
          <w:tcPr>
            <w:tcW w:w="69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458DF4D" w14:textId="69A582CC" w:rsidR="006944CF" w:rsidRDefault="00430A42" w:rsidP="00120888">
            <w:pPr>
              <w:rPr>
                <w:snapToGrid w:val="0"/>
              </w:rPr>
            </w:pPr>
            <w:r>
              <w:t>4</w:t>
            </w:r>
            <w:r w:rsidR="006944CF">
              <w:t>.10</w:t>
            </w:r>
          </w:p>
        </w:tc>
        <w:tc>
          <w:tcPr>
            <w:tcW w:w="44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E6E6E6"/>
          </w:tcPr>
          <w:p w14:paraId="107B70DB" w14:textId="77777777" w:rsidR="006944CF" w:rsidRPr="00163657" w:rsidRDefault="006944CF" w:rsidP="00120888">
            <w:pPr>
              <w:pStyle w:val="Mustertext"/>
              <w:rPr>
                <w:b/>
                <w:i/>
                <w:color w:val="000000"/>
              </w:rPr>
            </w:pPr>
            <w:r w:rsidRPr="00163657">
              <w:rPr>
                <w:i/>
              </w:rPr>
              <w:t>ggf. Text ergänzen</w:t>
            </w:r>
          </w:p>
        </w:tc>
        <w:tc>
          <w:tcPr>
            <w:tcW w:w="13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AA539FA" w14:textId="77777777" w:rsidR="006944CF" w:rsidRDefault="006944CF" w:rsidP="00120888">
            <w:pPr>
              <w:rPr>
                <w:snapToGrid w:val="0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</w:tcPr>
          <w:p w14:paraId="5FAE2367" w14:textId="77777777" w:rsidR="006944CF" w:rsidRDefault="006944CF" w:rsidP="00120888">
            <w:pPr>
              <w:rPr>
                <w:snapToGrid w:val="0"/>
              </w:rPr>
            </w:pPr>
          </w:p>
        </w:tc>
        <w:tc>
          <w:tcPr>
            <w:tcW w:w="13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69122BA" w14:textId="77777777" w:rsidR="006944CF" w:rsidRDefault="006944CF" w:rsidP="00120888">
            <w:pPr>
              <w:rPr>
                <w:snapToGrid w:val="0"/>
              </w:rPr>
            </w:pPr>
          </w:p>
        </w:tc>
        <w:tc>
          <w:tcPr>
            <w:tcW w:w="6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78EDFA28" w14:textId="77777777" w:rsidR="006944CF" w:rsidRDefault="006944CF" w:rsidP="00120888">
            <w:pPr>
              <w:jc w:val="center"/>
              <w:rPr>
                <w:snapToGrid w:val="0"/>
              </w:rPr>
            </w:pPr>
          </w:p>
        </w:tc>
        <w:tc>
          <w:tcPr>
            <w:tcW w:w="13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CA2C066" w14:textId="77777777" w:rsidR="006944CF" w:rsidRDefault="006944CF" w:rsidP="00120888">
            <w:pPr>
              <w:jc w:val="right"/>
              <w:rPr>
                <w:snapToGrid w:val="0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ABBEA3C" w14:textId="77777777" w:rsidR="006944CF" w:rsidRDefault="006944CF" w:rsidP="00120888">
            <w:pPr>
              <w:jc w:val="right"/>
              <w:rPr>
                <w:snapToGrid w:val="0"/>
              </w:rPr>
            </w:pPr>
          </w:p>
        </w:tc>
        <w:tc>
          <w:tcPr>
            <w:tcW w:w="13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615F030" w14:textId="77777777" w:rsidR="006944CF" w:rsidRDefault="006944CF" w:rsidP="00120888">
            <w:pPr>
              <w:jc w:val="right"/>
              <w:rPr>
                <w:snapToGrid w:val="0"/>
              </w:rPr>
            </w:pPr>
          </w:p>
        </w:tc>
        <w:tc>
          <w:tcPr>
            <w:tcW w:w="1457" w:type="dxa"/>
            <w:tcBorders>
              <w:top w:val="single" w:sz="4" w:space="0" w:color="auto"/>
              <w:left w:val="nil"/>
              <w:right w:val="nil"/>
            </w:tcBorders>
            <w:shd w:val="clear" w:color="auto" w:fill="E6E6E6"/>
          </w:tcPr>
          <w:p w14:paraId="52AC4CF5" w14:textId="77777777" w:rsidR="006944CF" w:rsidRDefault="006944CF" w:rsidP="00120888">
            <w:pPr>
              <w:rPr>
                <w:snapToGrid w:val="0"/>
              </w:rPr>
            </w:pPr>
          </w:p>
        </w:tc>
      </w:tr>
      <w:tr w:rsidR="006944CF" w14:paraId="68B5AC3C" w14:textId="77777777" w:rsidTr="0044188B">
        <w:trPr>
          <w:jc w:val="center"/>
        </w:trPr>
        <w:tc>
          <w:tcPr>
            <w:tcW w:w="69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CB520D1" w14:textId="77777777" w:rsidR="006944CF" w:rsidRDefault="006944CF" w:rsidP="00120888">
            <w:pPr>
              <w:rPr>
                <w:snapToGrid w:val="0"/>
              </w:rPr>
            </w:pPr>
          </w:p>
        </w:tc>
        <w:tc>
          <w:tcPr>
            <w:tcW w:w="7274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3BB8CBD7" w14:textId="77777777" w:rsidR="006944CF" w:rsidRDefault="006944CF" w:rsidP="00120888"/>
          <w:p w14:paraId="3B70CFBF" w14:textId="77777777" w:rsidR="006944CF" w:rsidRDefault="006944CF" w:rsidP="00120888"/>
          <w:p w14:paraId="71DEA7A7" w14:textId="77777777" w:rsidR="006944CF" w:rsidRDefault="006944CF" w:rsidP="00120888"/>
        </w:tc>
        <w:tc>
          <w:tcPr>
            <w:tcW w:w="1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5D2A6A3" w14:textId="77777777" w:rsidR="006944CF" w:rsidRDefault="006944CF" w:rsidP="00120888">
            <w:pPr>
              <w:jc w:val="center"/>
              <w:rPr>
                <w:snapToGrid w:val="0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D4F5D27" w14:textId="77777777" w:rsidR="006944CF" w:rsidRDefault="006944CF" w:rsidP="00120888">
            <w:pPr>
              <w:jc w:val="center"/>
              <w:rPr>
                <w:snapToGrid w:val="0"/>
              </w:rPr>
            </w:pPr>
          </w:p>
        </w:tc>
      </w:tr>
      <w:tr w:rsidR="0044188B" w14:paraId="196EB9B2" w14:textId="77777777" w:rsidTr="0044188B">
        <w:trPr>
          <w:jc w:val="center"/>
        </w:trPr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</w:tcPr>
          <w:p w14:paraId="65A0EBA5" w14:textId="77777777" w:rsidR="0044188B" w:rsidRDefault="0044188B" w:rsidP="00120888">
            <w:pPr>
              <w:rPr>
                <w:snapToGrid w:val="0"/>
              </w:rPr>
            </w:pPr>
          </w:p>
        </w:tc>
        <w:tc>
          <w:tcPr>
            <w:tcW w:w="7274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97D164B" w14:textId="77777777" w:rsidR="0044188B" w:rsidRDefault="0044188B" w:rsidP="00120888"/>
        </w:tc>
        <w:tc>
          <w:tcPr>
            <w:tcW w:w="13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ECD3706" w14:textId="77777777" w:rsidR="0044188B" w:rsidRDefault="0044188B" w:rsidP="00120888">
            <w:pPr>
              <w:jc w:val="center"/>
              <w:rPr>
                <w:snapToGrid w:val="0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1C4E415" w14:textId="77777777" w:rsidR="0044188B" w:rsidRDefault="0044188B" w:rsidP="00120888">
            <w:pPr>
              <w:jc w:val="center"/>
              <w:rPr>
                <w:snapToGrid w:val="0"/>
              </w:rPr>
            </w:pPr>
          </w:p>
        </w:tc>
      </w:tr>
      <w:tr w:rsidR="0064602D" w14:paraId="3ABCFB28" w14:textId="77777777" w:rsidTr="003D7F2B">
        <w:trPr>
          <w:jc w:val="center"/>
        </w:trPr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  <w:shd w:val="clear" w:color="auto" w:fill="E6E6E6"/>
          </w:tcPr>
          <w:p w14:paraId="1A581B97" w14:textId="77777777" w:rsidR="0064602D" w:rsidRDefault="0064602D" w:rsidP="00A94F36">
            <w:pPr>
              <w:rPr>
                <w:snapToGrid w:val="0"/>
              </w:rPr>
            </w:pPr>
          </w:p>
        </w:tc>
        <w:tc>
          <w:tcPr>
            <w:tcW w:w="727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E6E6E6"/>
            <w:vAlign w:val="center"/>
          </w:tcPr>
          <w:p w14:paraId="412725E1" w14:textId="110207B5" w:rsidR="0064602D" w:rsidRDefault="0064602D" w:rsidP="00A94F36">
            <w:pPr>
              <w:jc w:val="right"/>
              <w:rPr>
                <w:snapToGrid w:val="0"/>
              </w:rPr>
            </w:pPr>
            <w:r>
              <w:rPr>
                <w:rFonts w:cs="Arial"/>
                <w:b/>
              </w:rPr>
              <w:t xml:space="preserve">Summe aus </w:t>
            </w:r>
            <w:r w:rsidR="00430A42">
              <w:rPr>
                <w:rFonts w:cs="Arial"/>
                <w:b/>
              </w:rPr>
              <w:t>4</w:t>
            </w:r>
          </w:p>
        </w:tc>
        <w:tc>
          <w:tcPr>
            <w:tcW w:w="13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E6E6E6"/>
          </w:tcPr>
          <w:p w14:paraId="15E50128" w14:textId="77777777" w:rsidR="0064602D" w:rsidRDefault="0064602D" w:rsidP="00A94F36">
            <w:pPr>
              <w:jc w:val="center"/>
              <w:rPr>
                <w:snapToGrid w:val="0"/>
              </w:rPr>
            </w:pPr>
          </w:p>
        </w:tc>
        <w:tc>
          <w:tcPr>
            <w:tcW w:w="14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D6A1BE6" w14:textId="77777777" w:rsidR="0064602D" w:rsidRDefault="0064602D" w:rsidP="00A94F36">
            <w:pPr>
              <w:jc w:val="center"/>
              <w:rPr>
                <w:snapToGrid w:val="0"/>
              </w:rPr>
            </w:pPr>
          </w:p>
        </w:tc>
      </w:tr>
      <w:tr w:rsidR="0064602D" w14:paraId="454510CC" w14:textId="77777777" w:rsidTr="003D7F2B">
        <w:trPr>
          <w:jc w:val="center"/>
        </w:trPr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EFBF4A2" w14:textId="77777777" w:rsidR="0064602D" w:rsidRDefault="0064602D" w:rsidP="00195246"/>
        </w:tc>
        <w:tc>
          <w:tcPr>
            <w:tcW w:w="886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2E4F984" w14:textId="77777777" w:rsidR="0064602D" w:rsidRDefault="0064602D" w:rsidP="00195246">
            <w:pPr>
              <w:rPr>
                <w:snapToGrid w:val="0"/>
              </w:rPr>
            </w:pPr>
          </w:p>
        </w:tc>
      </w:tr>
      <w:tr w:rsidR="0064602D" w14:paraId="6FCD3557" w14:textId="77777777" w:rsidTr="003D7F2B">
        <w:trPr>
          <w:jc w:val="center"/>
        </w:trPr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  <w:shd w:val="clear" w:color="auto" w:fill="E6E6E6"/>
          </w:tcPr>
          <w:p w14:paraId="05A245C5" w14:textId="77777777" w:rsidR="0064602D" w:rsidRDefault="0064602D" w:rsidP="00195246"/>
        </w:tc>
        <w:tc>
          <w:tcPr>
            <w:tcW w:w="886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E6E6E6"/>
            <w:vAlign w:val="center"/>
          </w:tcPr>
          <w:p w14:paraId="3D5B3A02" w14:textId="74EC8BBD" w:rsidR="0064602D" w:rsidRPr="00A92B11" w:rsidRDefault="00430A42" w:rsidP="00DE0F06">
            <w:pPr>
              <w:rPr>
                <w:b/>
                <w:snapToGrid w:val="0"/>
              </w:rPr>
            </w:pPr>
            <w:bookmarkStart w:id="7" w:name="_Toc392764963"/>
            <w:r>
              <w:rPr>
                <w:b/>
              </w:rPr>
              <w:t>5</w:t>
            </w:r>
            <w:r w:rsidR="0064602D" w:rsidRPr="00A92B11">
              <w:rPr>
                <w:b/>
              </w:rPr>
              <w:t xml:space="preserve">: </w:t>
            </w:r>
            <w:bookmarkEnd w:id="7"/>
            <w:r w:rsidR="00DE0F06">
              <w:rPr>
                <w:b/>
              </w:rPr>
              <w:t>Bewertung</w:t>
            </w:r>
          </w:p>
        </w:tc>
      </w:tr>
      <w:tr w:rsidR="0064602D" w14:paraId="35442E23" w14:textId="77777777" w:rsidTr="003D7F2B">
        <w:trPr>
          <w:jc w:val="center"/>
        </w:trPr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E8449E9" w14:textId="77777777" w:rsidR="0064602D" w:rsidRDefault="0064602D" w:rsidP="00195246"/>
        </w:tc>
        <w:tc>
          <w:tcPr>
            <w:tcW w:w="44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4143A80" w14:textId="77777777" w:rsidR="0064602D" w:rsidRDefault="0064602D" w:rsidP="00195246"/>
        </w:tc>
        <w:tc>
          <w:tcPr>
            <w:tcW w:w="1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7150596" w14:textId="77777777" w:rsidR="0064602D" w:rsidRDefault="0064602D" w:rsidP="00195246">
            <w:pPr>
              <w:rPr>
                <w:snapToGrid w:val="0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C84111A" w14:textId="77777777" w:rsidR="0064602D" w:rsidRDefault="0064602D" w:rsidP="00195246">
            <w:pPr>
              <w:rPr>
                <w:snapToGrid w:val="0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190E278" w14:textId="77777777" w:rsidR="0064602D" w:rsidRDefault="0064602D" w:rsidP="00195246">
            <w:pPr>
              <w:rPr>
                <w:snapToGrid w:val="0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1E4CEF23" w14:textId="77777777" w:rsidR="0064602D" w:rsidRDefault="0064602D" w:rsidP="00195246">
            <w:pPr>
              <w:jc w:val="center"/>
              <w:rPr>
                <w:snapToGrid w:val="0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87EC784" w14:textId="77777777" w:rsidR="0064602D" w:rsidRDefault="0064602D" w:rsidP="00195246">
            <w:pPr>
              <w:jc w:val="right"/>
              <w:rPr>
                <w:snapToGrid w:val="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2B8D678" w14:textId="77777777" w:rsidR="0064602D" w:rsidRDefault="0064602D" w:rsidP="00195246">
            <w:pPr>
              <w:jc w:val="right"/>
              <w:rPr>
                <w:snapToGrid w:val="0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8085FF6" w14:textId="77777777" w:rsidR="0064602D" w:rsidRDefault="0064602D" w:rsidP="00195246">
            <w:pPr>
              <w:jc w:val="right"/>
              <w:rPr>
                <w:snapToGrid w:val="0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45613D8" w14:textId="77777777" w:rsidR="0064602D" w:rsidRDefault="0064602D" w:rsidP="00195246">
            <w:pPr>
              <w:rPr>
                <w:snapToGrid w:val="0"/>
              </w:rPr>
            </w:pPr>
          </w:p>
        </w:tc>
      </w:tr>
      <w:tr w:rsidR="00173D67" w14:paraId="06AEB820" w14:textId="77777777" w:rsidTr="003D7F2B">
        <w:trPr>
          <w:jc w:val="center"/>
        </w:trPr>
        <w:tc>
          <w:tcPr>
            <w:tcW w:w="69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3AAB5C1" w14:textId="41D45019" w:rsidR="00173D67" w:rsidRDefault="00430A42" w:rsidP="00195246">
            <w:pPr>
              <w:rPr>
                <w:snapToGrid w:val="0"/>
              </w:rPr>
            </w:pPr>
            <w:r>
              <w:t>5</w:t>
            </w:r>
            <w:r w:rsidR="00173D67">
              <w:t>.01</w:t>
            </w:r>
          </w:p>
        </w:tc>
        <w:tc>
          <w:tcPr>
            <w:tcW w:w="44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E6E6E6"/>
          </w:tcPr>
          <w:p w14:paraId="170B7A11" w14:textId="4D35548E" w:rsidR="00173D67" w:rsidRDefault="00223CFE" w:rsidP="00CA72D0">
            <w:pPr>
              <w:rPr>
                <w:color w:val="000000"/>
              </w:rPr>
            </w:pPr>
            <w:r>
              <w:rPr>
                <w:rFonts w:cs="Arial"/>
              </w:rPr>
              <w:t>Ergebnisbericht</w:t>
            </w:r>
          </w:p>
        </w:tc>
        <w:tc>
          <w:tcPr>
            <w:tcW w:w="13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E56A68F" w14:textId="77777777" w:rsidR="00173D67" w:rsidRDefault="00173D67" w:rsidP="00195246">
            <w:pPr>
              <w:rPr>
                <w:snapToGrid w:val="0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</w:tcPr>
          <w:p w14:paraId="4D408142" w14:textId="77777777" w:rsidR="00173D67" w:rsidRDefault="00173D67" w:rsidP="00195246">
            <w:pPr>
              <w:rPr>
                <w:snapToGrid w:val="0"/>
              </w:rPr>
            </w:pPr>
          </w:p>
        </w:tc>
        <w:tc>
          <w:tcPr>
            <w:tcW w:w="13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EAB9B7E" w14:textId="77777777" w:rsidR="00173D67" w:rsidRDefault="00173D67" w:rsidP="00195246">
            <w:pPr>
              <w:rPr>
                <w:snapToGrid w:val="0"/>
              </w:rPr>
            </w:pPr>
          </w:p>
        </w:tc>
        <w:tc>
          <w:tcPr>
            <w:tcW w:w="6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5878F46F" w14:textId="64D9C6E8" w:rsidR="00173D67" w:rsidRDefault="0065271F" w:rsidP="00195246">
            <w:pPr>
              <w:jc w:val="center"/>
              <w:rPr>
                <w:snapToGrid w:val="0"/>
              </w:rPr>
            </w:pPr>
            <w:proofErr w:type="spellStart"/>
            <w:r>
              <w:rPr>
                <w:snapToGrid w:val="0"/>
              </w:rPr>
              <w:t>Psch</w:t>
            </w:r>
            <w:proofErr w:type="spellEnd"/>
          </w:p>
        </w:tc>
        <w:tc>
          <w:tcPr>
            <w:tcW w:w="13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34620FD" w14:textId="77777777" w:rsidR="00173D67" w:rsidRDefault="00173D67" w:rsidP="00195246">
            <w:pPr>
              <w:jc w:val="right"/>
              <w:rPr>
                <w:snapToGrid w:val="0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46C5B82" w14:textId="77777777" w:rsidR="00173D67" w:rsidRDefault="00173D67" w:rsidP="00195246">
            <w:pPr>
              <w:jc w:val="right"/>
              <w:rPr>
                <w:snapToGrid w:val="0"/>
              </w:rPr>
            </w:pPr>
          </w:p>
        </w:tc>
        <w:tc>
          <w:tcPr>
            <w:tcW w:w="13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BFF5CA5" w14:textId="77777777" w:rsidR="00173D67" w:rsidRDefault="00173D67" w:rsidP="00195246">
            <w:pPr>
              <w:jc w:val="right"/>
              <w:rPr>
                <w:snapToGrid w:val="0"/>
              </w:rPr>
            </w:pPr>
          </w:p>
        </w:tc>
        <w:tc>
          <w:tcPr>
            <w:tcW w:w="1457" w:type="dxa"/>
            <w:tcBorders>
              <w:top w:val="single" w:sz="4" w:space="0" w:color="auto"/>
              <w:left w:val="nil"/>
              <w:right w:val="nil"/>
            </w:tcBorders>
            <w:shd w:val="clear" w:color="auto" w:fill="E6E6E6"/>
          </w:tcPr>
          <w:p w14:paraId="3E921EA7" w14:textId="77777777" w:rsidR="00173D67" w:rsidRDefault="00173D67" w:rsidP="00195246">
            <w:pPr>
              <w:rPr>
                <w:snapToGrid w:val="0"/>
              </w:rPr>
            </w:pPr>
          </w:p>
        </w:tc>
      </w:tr>
      <w:tr w:rsidR="0064602D" w14:paraId="2367BA5B" w14:textId="77777777" w:rsidTr="003D7F2B">
        <w:trPr>
          <w:jc w:val="center"/>
        </w:trPr>
        <w:tc>
          <w:tcPr>
            <w:tcW w:w="69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7DA53BA" w14:textId="77777777" w:rsidR="0064602D" w:rsidRDefault="0064602D" w:rsidP="00195246">
            <w:pPr>
              <w:rPr>
                <w:snapToGrid w:val="0"/>
              </w:rPr>
            </w:pPr>
          </w:p>
        </w:tc>
        <w:tc>
          <w:tcPr>
            <w:tcW w:w="7274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F8405DB" w14:textId="030B47D8" w:rsidR="00173D67" w:rsidRDefault="00223CFE" w:rsidP="0047346B">
            <w:pPr>
              <w:rPr>
                <w:snapToGrid w:val="0"/>
              </w:rPr>
            </w:pPr>
            <w:r>
              <w:t>Einschließlich Zwischenbericht(e)</w:t>
            </w:r>
            <w:r w:rsidR="003202A6">
              <w:t xml:space="preserve"> </w:t>
            </w:r>
            <w:r w:rsidR="005A1BC7">
              <w:t xml:space="preserve">Übergabe </w:t>
            </w:r>
            <w:r w:rsidR="0047346B">
              <w:t>in der vertraglich vereinbarten Form</w:t>
            </w:r>
            <w:r w:rsidR="005A1BC7">
              <w:t>, jedoch zusätzlich Berichte im Format MS</w:t>
            </w:r>
            <w:r w:rsidR="00815DC3">
              <w:t xml:space="preserve"> </w:t>
            </w:r>
            <w:r w:rsidR="005A1BC7">
              <w:t>Word</w:t>
            </w:r>
            <w:r w:rsidR="0047346B">
              <w:t xml:space="preserve"> (.</w:t>
            </w:r>
            <w:proofErr w:type="spellStart"/>
            <w:r w:rsidR="0047346B">
              <w:t>docx</w:t>
            </w:r>
            <w:proofErr w:type="spellEnd"/>
            <w:r w:rsidR="0047346B">
              <w:t>)</w:t>
            </w:r>
            <w:r w:rsidR="005A1BC7">
              <w:t>, separate Tabellen und Nachfragematrizen im Format MS Excel</w:t>
            </w:r>
            <w:r w:rsidR="0047346B">
              <w:t xml:space="preserve"> (.xlsx)</w:t>
            </w:r>
          </w:p>
        </w:tc>
        <w:tc>
          <w:tcPr>
            <w:tcW w:w="1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6E16F35" w14:textId="77777777" w:rsidR="0064602D" w:rsidRDefault="0064602D" w:rsidP="00195246">
            <w:pPr>
              <w:jc w:val="center"/>
              <w:rPr>
                <w:snapToGrid w:val="0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1743D7D" w14:textId="77777777" w:rsidR="0064602D" w:rsidRDefault="0064602D" w:rsidP="00195246">
            <w:pPr>
              <w:jc w:val="center"/>
              <w:rPr>
                <w:snapToGrid w:val="0"/>
              </w:rPr>
            </w:pPr>
          </w:p>
        </w:tc>
      </w:tr>
      <w:tr w:rsidR="003D7F2B" w14:paraId="625D98F9" w14:textId="77777777" w:rsidTr="003D7F2B">
        <w:trPr>
          <w:jc w:val="center"/>
        </w:trPr>
        <w:tc>
          <w:tcPr>
            <w:tcW w:w="69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67A7E48" w14:textId="07FFBB16" w:rsidR="003D7F2B" w:rsidRDefault="00430A42" w:rsidP="00121267">
            <w:pPr>
              <w:rPr>
                <w:snapToGrid w:val="0"/>
              </w:rPr>
            </w:pPr>
            <w:r>
              <w:lastRenderedPageBreak/>
              <w:t>5</w:t>
            </w:r>
            <w:r w:rsidR="003D7F2B">
              <w:t>.02</w:t>
            </w:r>
          </w:p>
        </w:tc>
        <w:tc>
          <w:tcPr>
            <w:tcW w:w="44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E6E6E6"/>
          </w:tcPr>
          <w:p w14:paraId="444B4C2D" w14:textId="6894B913" w:rsidR="003D7F2B" w:rsidRPr="00D251A3" w:rsidRDefault="003D7F2B" w:rsidP="00121267">
            <w:pPr>
              <w:pStyle w:val="Mustertext"/>
              <w:rPr>
                <w:color w:val="000000"/>
              </w:rPr>
            </w:pPr>
            <w:r>
              <w:t>Kurzbericht</w:t>
            </w:r>
          </w:p>
        </w:tc>
        <w:tc>
          <w:tcPr>
            <w:tcW w:w="13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7B620C8" w14:textId="77777777" w:rsidR="003D7F2B" w:rsidRDefault="003D7F2B" w:rsidP="00121267">
            <w:pPr>
              <w:rPr>
                <w:snapToGrid w:val="0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</w:tcPr>
          <w:p w14:paraId="4114689B" w14:textId="77777777" w:rsidR="003D7F2B" w:rsidRDefault="003D7F2B" w:rsidP="00121267">
            <w:pPr>
              <w:rPr>
                <w:snapToGrid w:val="0"/>
              </w:rPr>
            </w:pPr>
          </w:p>
        </w:tc>
        <w:tc>
          <w:tcPr>
            <w:tcW w:w="13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6FDD4E1" w14:textId="77777777" w:rsidR="003D7F2B" w:rsidRDefault="003D7F2B" w:rsidP="00121267">
            <w:pPr>
              <w:rPr>
                <w:snapToGrid w:val="0"/>
              </w:rPr>
            </w:pPr>
          </w:p>
        </w:tc>
        <w:tc>
          <w:tcPr>
            <w:tcW w:w="6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12DC9C06" w14:textId="40F5F09E" w:rsidR="003D7F2B" w:rsidRDefault="0065271F" w:rsidP="00121267">
            <w:pPr>
              <w:jc w:val="center"/>
              <w:rPr>
                <w:snapToGrid w:val="0"/>
              </w:rPr>
            </w:pPr>
            <w:proofErr w:type="spellStart"/>
            <w:r>
              <w:rPr>
                <w:snapToGrid w:val="0"/>
              </w:rPr>
              <w:t>Psch</w:t>
            </w:r>
            <w:proofErr w:type="spellEnd"/>
          </w:p>
        </w:tc>
        <w:tc>
          <w:tcPr>
            <w:tcW w:w="13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45A5551" w14:textId="77777777" w:rsidR="003D7F2B" w:rsidRDefault="003D7F2B" w:rsidP="00121267">
            <w:pPr>
              <w:jc w:val="right"/>
              <w:rPr>
                <w:snapToGrid w:val="0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887D4AD" w14:textId="77777777" w:rsidR="003D7F2B" w:rsidRDefault="003D7F2B" w:rsidP="00121267">
            <w:pPr>
              <w:jc w:val="right"/>
              <w:rPr>
                <w:snapToGrid w:val="0"/>
              </w:rPr>
            </w:pPr>
          </w:p>
        </w:tc>
        <w:tc>
          <w:tcPr>
            <w:tcW w:w="13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DF6B8ED" w14:textId="77777777" w:rsidR="003D7F2B" w:rsidRDefault="003D7F2B" w:rsidP="00121267">
            <w:pPr>
              <w:jc w:val="right"/>
              <w:rPr>
                <w:snapToGrid w:val="0"/>
              </w:rPr>
            </w:pPr>
          </w:p>
        </w:tc>
        <w:tc>
          <w:tcPr>
            <w:tcW w:w="1457" w:type="dxa"/>
            <w:tcBorders>
              <w:top w:val="single" w:sz="4" w:space="0" w:color="auto"/>
              <w:left w:val="nil"/>
              <w:right w:val="nil"/>
            </w:tcBorders>
            <w:shd w:val="clear" w:color="auto" w:fill="E6E6E6"/>
          </w:tcPr>
          <w:p w14:paraId="5D215242" w14:textId="77777777" w:rsidR="003D7F2B" w:rsidRDefault="003D7F2B" w:rsidP="00121267">
            <w:pPr>
              <w:rPr>
                <w:snapToGrid w:val="0"/>
              </w:rPr>
            </w:pPr>
          </w:p>
        </w:tc>
      </w:tr>
      <w:tr w:rsidR="003D7F2B" w14:paraId="4F0E5FD0" w14:textId="77777777" w:rsidTr="003D7F2B">
        <w:trPr>
          <w:jc w:val="center"/>
        </w:trPr>
        <w:tc>
          <w:tcPr>
            <w:tcW w:w="69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BC270FC" w14:textId="77777777" w:rsidR="003D7F2B" w:rsidRDefault="003D7F2B" w:rsidP="00121267">
            <w:pPr>
              <w:rPr>
                <w:snapToGrid w:val="0"/>
              </w:rPr>
            </w:pPr>
          </w:p>
        </w:tc>
        <w:tc>
          <w:tcPr>
            <w:tcW w:w="7274" w:type="dxa"/>
            <w:gridSpan w:val="7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2D7535EF" w14:textId="754074CF" w:rsidR="003D7F2B" w:rsidRDefault="003D7F2B" w:rsidP="00121267">
            <w:r>
              <w:t xml:space="preserve">Übergabeformate wie </w:t>
            </w:r>
            <w:r w:rsidR="003202A6">
              <w:t>5</w:t>
            </w:r>
            <w:r>
              <w:t>.01</w:t>
            </w:r>
          </w:p>
          <w:p w14:paraId="04A2E91F" w14:textId="77777777" w:rsidR="003D7F2B" w:rsidRDefault="003D7F2B" w:rsidP="00121267"/>
          <w:p w14:paraId="78D5EED3" w14:textId="77777777" w:rsidR="003D7F2B" w:rsidRDefault="003D7F2B" w:rsidP="00121267">
            <w:pPr>
              <w:rPr>
                <w:snapToGrid w:val="0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2380711" w14:textId="77777777" w:rsidR="003D7F2B" w:rsidRDefault="003D7F2B" w:rsidP="00121267">
            <w:pPr>
              <w:jc w:val="center"/>
              <w:rPr>
                <w:snapToGrid w:val="0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A73FF19" w14:textId="77777777" w:rsidR="003D7F2B" w:rsidRDefault="003D7F2B" w:rsidP="00121267">
            <w:pPr>
              <w:jc w:val="center"/>
              <w:rPr>
                <w:snapToGrid w:val="0"/>
              </w:rPr>
            </w:pPr>
          </w:p>
        </w:tc>
      </w:tr>
      <w:tr w:rsidR="00173D67" w14:paraId="4BB9F36F" w14:textId="77777777" w:rsidTr="003D7F2B">
        <w:trPr>
          <w:jc w:val="center"/>
        </w:trPr>
        <w:tc>
          <w:tcPr>
            <w:tcW w:w="69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AC38F89" w14:textId="6C4A849D" w:rsidR="00173D67" w:rsidRDefault="00430A42" w:rsidP="0061626F">
            <w:pPr>
              <w:rPr>
                <w:snapToGrid w:val="0"/>
              </w:rPr>
            </w:pPr>
            <w:r>
              <w:t>5</w:t>
            </w:r>
            <w:r w:rsidR="00173D67">
              <w:t>.0</w:t>
            </w:r>
            <w:r w:rsidR="003D7F2B">
              <w:t>3</w:t>
            </w:r>
          </w:p>
        </w:tc>
        <w:tc>
          <w:tcPr>
            <w:tcW w:w="44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E6E6E6"/>
          </w:tcPr>
          <w:p w14:paraId="5B6647B8" w14:textId="77777777" w:rsidR="00173D67" w:rsidRPr="006D3C7E" w:rsidRDefault="00173D67" w:rsidP="006D3C7E">
            <w:pPr>
              <w:pStyle w:val="Mustertext"/>
              <w:rPr>
                <w:i/>
                <w:color w:val="000000"/>
              </w:rPr>
            </w:pPr>
            <w:r w:rsidRPr="006D3C7E">
              <w:rPr>
                <w:i/>
              </w:rPr>
              <w:t>ggf. Text ergänzen</w:t>
            </w:r>
          </w:p>
        </w:tc>
        <w:tc>
          <w:tcPr>
            <w:tcW w:w="13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DDA4C96" w14:textId="77777777" w:rsidR="00173D67" w:rsidRDefault="00173D67" w:rsidP="00CA72D0">
            <w:pPr>
              <w:rPr>
                <w:snapToGrid w:val="0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</w:tcPr>
          <w:p w14:paraId="3AB9022A" w14:textId="77777777" w:rsidR="00173D67" w:rsidRDefault="00173D67" w:rsidP="00CA72D0">
            <w:pPr>
              <w:rPr>
                <w:snapToGrid w:val="0"/>
              </w:rPr>
            </w:pPr>
          </w:p>
        </w:tc>
        <w:tc>
          <w:tcPr>
            <w:tcW w:w="13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694DFD8" w14:textId="77777777" w:rsidR="00173D67" w:rsidRDefault="00173D67" w:rsidP="00CA72D0">
            <w:pPr>
              <w:rPr>
                <w:snapToGrid w:val="0"/>
              </w:rPr>
            </w:pPr>
          </w:p>
        </w:tc>
        <w:tc>
          <w:tcPr>
            <w:tcW w:w="6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785C5275" w14:textId="77777777" w:rsidR="00173D67" w:rsidRDefault="00173D67" w:rsidP="00CA72D0">
            <w:pPr>
              <w:jc w:val="center"/>
              <w:rPr>
                <w:snapToGrid w:val="0"/>
              </w:rPr>
            </w:pPr>
          </w:p>
        </w:tc>
        <w:tc>
          <w:tcPr>
            <w:tcW w:w="13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8D44F6A" w14:textId="77777777" w:rsidR="00173D67" w:rsidRDefault="00173D67" w:rsidP="00CA72D0">
            <w:pPr>
              <w:jc w:val="right"/>
              <w:rPr>
                <w:snapToGrid w:val="0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3F74131" w14:textId="77777777" w:rsidR="00173D67" w:rsidRDefault="00173D67" w:rsidP="00CA72D0">
            <w:pPr>
              <w:jc w:val="right"/>
              <w:rPr>
                <w:snapToGrid w:val="0"/>
              </w:rPr>
            </w:pPr>
          </w:p>
        </w:tc>
        <w:tc>
          <w:tcPr>
            <w:tcW w:w="13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F8CCAAB" w14:textId="77777777" w:rsidR="00173D67" w:rsidRDefault="00173D67" w:rsidP="00CA72D0">
            <w:pPr>
              <w:jc w:val="right"/>
              <w:rPr>
                <w:snapToGrid w:val="0"/>
              </w:rPr>
            </w:pPr>
          </w:p>
        </w:tc>
        <w:tc>
          <w:tcPr>
            <w:tcW w:w="1457" w:type="dxa"/>
            <w:tcBorders>
              <w:top w:val="single" w:sz="4" w:space="0" w:color="auto"/>
              <w:left w:val="nil"/>
              <w:right w:val="nil"/>
            </w:tcBorders>
            <w:shd w:val="clear" w:color="auto" w:fill="E6E6E6"/>
          </w:tcPr>
          <w:p w14:paraId="6747E21A" w14:textId="77777777" w:rsidR="00173D67" w:rsidRDefault="00173D67" w:rsidP="00CA72D0">
            <w:pPr>
              <w:rPr>
                <w:snapToGrid w:val="0"/>
              </w:rPr>
            </w:pPr>
          </w:p>
        </w:tc>
      </w:tr>
      <w:tr w:rsidR="0064602D" w14:paraId="141B458F" w14:textId="77777777" w:rsidTr="003D7F2B">
        <w:trPr>
          <w:jc w:val="center"/>
        </w:trPr>
        <w:tc>
          <w:tcPr>
            <w:tcW w:w="69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7BCCA0F" w14:textId="77777777" w:rsidR="0064602D" w:rsidRDefault="0064602D" w:rsidP="00CA72D0">
            <w:pPr>
              <w:rPr>
                <w:snapToGrid w:val="0"/>
              </w:rPr>
            </w:pPr>
          </w:p>
        </w:tc>
        <w:tc>
          <w:tcPr>
            <w:tcW w:w="7274" w:type="dxa"/>
            <w:gridSpan w:val="7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60A06808" w14:textId="77777777" w:rsidR="0064602D" w:rsidRDefault="0064602D" w:rsidP="00173D67"/>
          <w:p w14:paraId="04C3D8CC" w14:textId="77777777" w:rsidR="00173D67" w:rsidRDefault="00173D67" w:rsidP="00173D67"/>
          <w:p w14:paraId="6860AE13" w14:textId="77777777" w:rsidR="00173D67" w:rsidRDefault="00173D67" w:rsidP="00173D67">
            <w:pPr>
              <w:rPr>
                <w:snapToGrid w:val="0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002EFEF" w14:textId="77777777" w:rsidR="0064602D" w:rsidRDefault="0064602D" w:rsidP="00CA72D0">
            <w:pPr>
              <w:jc w:val="center"/>
              <w:rPr>
                <w:snapToGrid w:val="0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BBB8647" w14:textId="77777777" w:rsidR="0064602D" w:rsidRDefault="0064602D" w:rsidP="00CA72D0">
            <w:pPr>
              <w:jc w:val="center"/>
              <w:rPr>
                <w:snapToGrid w:val="0"/>
              </w:rPr>
            </w:pPr>
          </w:p>
        </w:tc>
      </w:tr>
      <w:tr w:rsidR="0044188B" w14:paraId="5F667976" w14:textId="77777777" w:rsidTr="00120888">
        <w:trPr>
          <w:jc w:val="center"/>
        </w:trPr>
        <w:tc>
          <w:tcPr>
            <w:tcW w:w="69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A2C0F25" w14:textId="66A8C3F1" w:rsidR="0044188B" w:rsidRDefault="00430A42" w:rsidP="00120888">
            <w:pPr>
              <w:rPr>
                <w:snapToGrid w:val="0"/>
              </w:rPr>
            </w:pPr>
            <w:r>
              <w:t>5</w:t>
            </w:r>
            <w:r w:rsidR="0044188B">
              <w:t>.04</w:t>
            </w:r>
          </w:p>
        </w:tc>
        <w:tc>
          <w:tcPr>
            <w:tcW w:w="44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E6E6E6"/>
          </w:tcPr>
          <w:p w14:paraId="674DF174" w14:textId="77777777" w:rsidR="0044188B" w:rsidRPr="006D3C7E" w:rsidRDefault="0044188B" w:rsidP="00120888">
            <w:pPr>
              <w:pStyle w:val="Mustertext"/>
              <w:rPr>
                <w:i/>
                <w:color w:val="000000"/>
              </w:rPr>
            </w:pPr>
            <w:r w:rsidRPr="006D3C7E">
              <w:rPr>
                <w:i/>
              </w:rPr>
              <w:t>ggf. Text ergänzen</w:t>
            </w:r>
          </w:p>
        </w:tc>
        <w:tc>
          <w:tcPr>
            <w:tcW w:w="13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434E860" w14:textId="77777777" w:rsidR="0044188B" w:rsidRDefault="0044188B" w:rsidP="00120888">
            <w:pPr>
              <w:rPr>
                <w:snapToGrid w:val="0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</w:tcPr>
          <w:p w14:paraId="6CC380AA" w14:textId="77777777" w:rsidR="0044188B" w:rsidRDefault="0044188B" w:rsidP="00120888">
            <w:pPr>
              <w:rPr>
                <w:snapToGrid w:val="0"/>
              </w:rPr>
            </w:pPr>
          </w:p>
        </w:tc>
        <w:tc>
          <w:tcPr>
            <w:tcW w:w="13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32BF923" w14:textId="77777777" w:rsidR="0044188B" w:rsidRDefault="0044188B" w:rsidP="00120888">
            <w:pPr>
              <w:rPr>
                <w:snapToGrid w:val="0"/>
              </w:rPr>
            </w:pPr>
          </w:p>
        </w:tc>
        <w:tc>
          <w:tcPr>
            <w:tcW w:w="6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69018576" w14:textId="77777777" w:rsidR="0044188B" w:rsidRDefault="0044188B" w:rsidP="00120888">
            <w:pPr>
              <w:jc w:val="center"/>
              <w:rPr>
                <w:snapToGrid w:val="0"/>
              </w:rPr>
            </w:pPr>
          </w:p>
        </w:tc>
        <w:tc>
          <w:tcPr>
            <w:tcW w:w="13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A69E039" w14:textId="77777777" w:rsidR="0044188B" w:rsidRDefault="0044188B" w:rsidP="00120888">
            <w:pPr>
              <w:jc w:val="right"/>
              <w:rPr>
                <w:snapToGrid w:val="0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ACBDB2D" w14:textId="77777777" w:rsidR="0044188B" w:rsidRDefault="0044188B" w:rsidP="00120888">
            <w:pPr>
              <w:jc w:val="right"/>
              <w:rPr>
                <w:snapToGrid w:val="0"/>
              </w:rPr>
            </w:pPr>
          </w:p>
        </w:tc>
        <w:tc>
          <w:tcPr>
            <w:tcW w:w="13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9A4198E" w14:textId="77777777" w:rsidR="0044188B" w:rsidRDefault="0044188B" w:rsidP="00120888">
            <w:pPr>
              <w:jc w:val="right"/>
              <w:rPr>
                <w:snapToGrid w:val="0"/>
              </w:rPr>
            </w:pPr>
          </w:p>
        </w:tc>
        <w:tc>
          <w:tcPr>
            <w:tcW w:w="1457" w:type="dxa"/>
            <w:tcBorders>
              <w:top w:val="single" w:sz="4" w:space="0" w:color="auto"/>
              <w:left w:val="nil"/>
              <w:right w:val="nil"/>
            </w:tcBorders>
            <w:shd w:val="clear" w:color="auto" w:fill="E6E6E6"/>
          </w:tcPr>
          <w:p w14:paraId="777505A5" w14:textId="77777777" w:rsidR="0044188B" w:rsidRDefault="0044188B" w:rsidP="00120888">
            <w:pPr>
              <w:rPr>
                <w:snapToGrid w:val="0"/>
              </w:rPr>
            </w:pPr>
          </w:p>
        </w:tc>
      </w:tr>
      <w:tr w:rsidR="0044188B" w14:paraId="27AD077C" w14:textId="77777777" w:rsidTr="00120888">
        <w:trPr>
          <w:jc w:val="center"/>
        </w:trPr>
        <w:tc>
          <w:tcPr>
            <w:tcW w:w="69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94E7AB5" w14:textId="77777777" w:rsidR="0044188B" w:rsidRDefault="0044188B" w:rsidP="00120888">
            <w:pPr>
              <w:rPr>
                <w:snapToGrid w:val="0"/>
              </w:rPr>
            </w:pPr>
          </w:p>
        </w:tc>
        <w:tc>
          <w:tcPr>
            <w:tcW w:w="7274" w:type="dxa"/>
            <w:gridSpan w:val="7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52C65F99" w14:textId="77777777" w:rsidR="0044188B" w:rsidRDefault="0044188B" w:rsidP="00120888"/>
          <w:p w14:paraId="1F4E5583" w14:textId="77777777" w:rsidR="0044188B" w:rsidRDefault="0044188B" w:rsidP="00120888"/>
          <w:p w14:paraId="1B334FC5" w14:textId="77777777" w:rsidR="0044188B" w:rsidRDefault="0044188B" w:rsidP="00120888">
            <w:pPr>
              <w:rPr>
                <w:snapToGrid w:val="0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A87EF7E" w14:textId="77777777" w:rsidR="0044188B" w:rsidRDefault="0044188B" w:rsidP="00120888">
            <w:pPr>
              <w:jc w:val="center"/>
              <w:rPr>
                <w:snapToGrid w:val="0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BFB6DB7" w14:textId="77777777" w:rsidR="0044188B" w:rsidRDefault="0044188B" w:rsidP="00120888">
            <w:pPr>
              <w:jc w:val="center"/>
              <w:rPr>
                <w:snapToGrid w:val="0"/>
              </w:rPr>
            </w:pPr>
          </w:p>
        </w:tc>
      </w:tr>
      <w:tr w:rsidR="0044188B" w14:paraId="288782D6" w14:textId="77777777" w:rsidTr="00120888">
        <w:trPr>
          <w:jc w:val="center"/>
        </w:trPr>
        <w:tc>
          <w:tcPr>
            <w:tcW w:w="69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9A9FEC6" w14:textId="757F9C05" w:rsidR="0044188B" w:rsidRDefault="00430A42" w:rsidP="00120888">
            <w:pPr>
              <w:rPr>
                <w:snapToGrid w:val="0"/>
              </w:rPr>
            </w:pPr>
            <w:r>
              <w:t>5</w:t>
            </w:r>
            <w:r w:rsidR="0044188B">
              <w:t>.05</w:t>
            </w:r>
          </w:p>
        </w:tc>
        <w:tc>
          <w:tcPr>
            <w:tcW w:w="44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E6E6E6"/>
          </w:tcPr>
          <w:p w14:paraId="399FDCA1" w14:textId="77777777" w:rsidR="0044188B" w:rsidRPr="006D3C7E" w:rsidRDefault="0044188B" w:rsidP="00120888">
            <w:pPr>
              <w:pStyle w:val="Mustertext"/>
              <w:rPr>
                <w:i/>
                <w:color w:val="000000"/>
              </w:rPr>
            </w:pPr>
            <w:r w:rsidRPr="006D3C7E">
              <w:rPr>
                <w:i/>
              </w:rPr>
              <w:t>ggf. Text ergänzen</w:t>
            </w:r>
          </w:p>
        </w:tc>
        <w:tc>
          <w:tcPr>
            <w:tcW w:w="13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4DFD924" w14:textId="77777777" w:rsidR="0044188B" w:rsidRDefault="0044188B" w:rsidP="00120888">
            <w:pPr>
              <w:rPr>
                <w:snapToGrid w:val="0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</w:tcPr>
          <w:p w14:paraId="5A9A0CF3" w14:textId="77777777" w:rsidR="0044188B" w:rsidRDefault="0044188B" w:rsidP="00120888">
            <w:pPr>
              <w:rPr>
                <w:snapToGrid w:val="0"/>
              </w:rPr>
            </w:pPr>
          </w:p>
        </w:tc>
        <w:tc>
          <w:tcPr>
            <w:tcW w:w="13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2EF9C12" w14:textId="77777777" w:rsidR="0044188B" w:rsidRDefault="0044188B" w:rsidP="00120888">
            <w:pPr>
              <w:rPr>
                <w:snapToGrid w:val="0"/>
              </w:rPr>
            </w:pPr>
          </w:p>
        </w:tc>
        <w:tc>
          <w:tcPr>
            <w:tcW w:w="6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1D43378E" w14:textId="77777777" w:rsidR="0044188B" w:rsidRDefault="0044188B" w:rsidP="00120888">
            <w:pPr>
              <w:jc w:val="center"/>
              <w:rPr>
                <w:snapToGrid w:val="0"/>
              </w:rPr>
            </w:pPr>
          </w:p>
        </w:tc>
        <w:tc>
          <w:tcPr>
            <w:tcW w:w="13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6B71455" w14:textId="77777777" w:rsidR="0044188B" w:rsidRDefault="0044188B" w:rsidP="00120888">
            <w:pPr>
              <w:jc w:val="right"/>
              <w:rPr>
                <w:snapToGrid w:val="0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893E13D" w14:textId="77777777" w:rsidR="0044188B" w:rsidRDefault="0044188B" w:rsidP="00120888">
            <w:pPr>
              <w:jc w:val="right"/>
              <w:rPr>
                <w:snapToGrid w:val="0"/>
              </w:rPr>
            </w:pPr>
          </w:p>
        </w:tc>
        <w:tc>
          <w:tcPr>
            <w:tcW w:w="13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C34AB44" w14:textId="77777777" w:rsidR="0044188B" w:rsidRDefault="0044188B" w:rsidP="00120888">
            <w:pPr>
              <w:jc w:val="right"/>
              <w:rPr>
                <w:snapToGrid w:val="0"/>
              </w:rPr>
            </w:pPr>
          </w:p>
        </w:tc>
        <w:tc>
          <w:tcPr>
            <w:tcW w:w="1457" w:type="dxa"/>
            <w:tcBorders>
              <w:top w:val="single" w:sz="4" w:space="0" w:color="auto"/>
              <w:left w:val="nil"/>
              <w:right w:val="nil"/>
            </w:tcBorders>
            <w:shd w:val="clear" w:color="auto" w:fill="E6E6E6"/>
          </w:tcPr>
          <w:p w14:paraId="1B9B1BD5" w14:textId="77777777" w:rsidR="0044188B" w:rsidRDefault="0044188B" w:rsidP="00120888">
            <w:pPr>
              <w:rPr>
                <w:snapToGrid w:val="0"/>
              </w:rPr>
            </w:pPr>
          </w:p>
        </w:tc>
      </w:tr>
      <w:tr w:rsidR="0044188B" w14:paraId="1B850F6A" w14:textId="77777777" w:rsidTr="00120888">
        <w:trPr>
          <w:jc w:val="center"/>
        </w:trPr>
        <w:tc>
          <w:tcPr>
            <w:tcW w:w="69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1B31804" w14:textId="77777777" w:rsidR="0044188B" w:rsidRDefault="0044188B" w:rsidP="00120888">
            <w:pPr>
              <w:rPr>
                <w:snapToGrid w:val="0"/>
              </w:rPr>
            </w:pPr>
          </w:p>
        </w:tc>
        <w:tc>
          <w:tcPr>
            <w:tcW w:w="7274" w:type="dxa"/>
            <w:gridSpan w:val="7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7EAD4E35" w14:textId="77777777" w:rsidR="0044188B" w:rsidRDefault="0044188B" w:rsidP="00120888"/>
          <w:p w14:paraId="599E31BA" w14:textId="77777777" w:rsidR="0044188B" w:rsidRDefault="0044188B" w:rsidP="00120888"/>
          <w:p w14:paraId="24E68AC2" w14:textId="77777777" w:rsidR="0044188B" w:rsidRDefault="0044188B" w:rsidP="00120888">
            <w:pPr>
              <w:rPr>
                <w:snapToGrid w:val="0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B65F451" w14:textId="77777777" w:rsidR="0044188B" w:rsidRDefault="0044188B" w:rsidP="00120888">
            <w:pPr>
              <w:jc w:val="center"/>
              <w:rPr>
                <w:snapToGrid w:val="0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15A97F9" w14:textId="77777777" w:rsidR="0044188B" w:rsidRDefault="0044188B" w:rsidP="00120888">
            <w:pPr>
              <w:jc w:val="center"/>
              <w:rPr>
                <w:snapToGrid w:val="0"/>
              </w:rPr>
            </w:pPr>
          </w:p>
        </w:tc>
      </w:tr>
      <w:tr w:rsidR="0044188B" w14:paraId="6C150CB7" w14:textId="77777777" w:rsidTr="00120888">
        <w:trPr>
          <w:jc w:val="center"/>
        </w:trPr>
        <w:tc>
          <w:tcPr>
            <w:tcW w:w="69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6CC0174" w14:textId="51ADF2CF" w:rsidR="0044188B" w:rsidRDefault="00430A42" w:rsidP="00120888">
            <w:pPr>
              <w:rPr>
                <w:snapToGrid w:val="0"/>
              </w:rPr>
            </w:pPr>
            <w:r>
              <w:t>5</w:t>
            </w:r>
            <w:r w:rsidR="0044188B">
              <w:t>.06</w:t>
            </w:r>
          </w:p>
        </w:tc>
        <w:tc>
          <w:tcPr>
            <w:tcW w:w="44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E6E6E6"/>
          </w:tcPr>
          <w:p w14:paraId="0B60C890" w14:textId="77777777" w:rsidR="0044188B" w:rsidRPr="006D3C7E" w:rsidRDefault="0044188B" w:rsidP="00120888">
            <w:pPr>
              <w:pStyle w:val="Mustertext"/>
              <w:rPr>
                <w:i/>
                <w:color w:val="000000"/>
              </w:rPr>
            </w:pPr>
            <w:r w:rsidRPr="006D3C7E">
              <w:rPr>
                <w:i/>
              </w:rPr>
              <w:t>ggf. Text ergänzen</w:t>
            </w:r>
          </w:p>
        </w:tc>
        <w:tc>
          <w:tcPr>
            <w:tcW w:w="13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AFAF4E3" w14:textId="77777777" w:rsidR="0044188B" w:rsidRDefault="0044188B" w:rsidP="00120888">
            <w:pPr>
              <w:rPr>
                <w:snapToGrid w:val="0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</w:tcPr>
          <w:p w14:paraId="28916143" w14:textId="77777777" w:rsidR="0044188B" w:rsidRDefault="0044188B" w:rsidP="00120888">
            <w:pPr>
              <w:rPr>
                <w:snapToGrid w:val="0"/>
              </w:rPr>
            </w:pPr>
          </w:p>
        </w:tc>
        <w:tc>
          <w:tcPr>
            <w:tcW w:w="13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C4D150A" w14:textId="77777777" w:rsidR="0044188B" w:rsidRDefault="0044188B" w:rsidP="00120888">
            <w:pPr>
              <w:rPr>
                <w:snapToGrid w:val="0"/>
              </w:rPr>
            </w:pPr>
          </w:p>
        </w:tc>
        <w:tc>
          <w:tcPr>
            <w:tcW w:w="6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642D0855" w14:textId="77777777" w:rsidR="0044188B" w:rsidRDefault="0044188B" w:rsidP="00120888">
            <w:pPr>
              <w:jc w:val="center"/>
              <w:rPr>
                <w:snapToGrid w:val="0"/>
              </w:rPr>
            </w:pPr>
          </w:p>
        </w:tc>
        <w:tc>
          <w:tcPr>
            <w:tcW w:w="13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EA58DB4" w14:textId="77777777" w:rsidR="0044188B" w:rsidRDefault="0044188B" w:rsidP="00120888">
            <w:pPr>
              <w:jc w:val="right"/>
              <w:rPr>
                <w:snapToGrid w:val="0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03A10A7" w14:textId="77777777" w:rsidR="0044188B" w:rsidRDefault="0044188B" w:rsidP="00120888">
            <w:pPr>
              <w:jc w:val="right"/>
              <w:rPr>
                <w:snapToGrid w:val="0"/>
              </w:rPr>
            </w:pPr>
          </w:p>
        </w:tc>
        <w:tc>
          <w:tcPr>
            <w:tcW w:w="13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E9D9D79" w14:textId="77777777" w:rsidR="0044188B" w:rsidRDefault="0044188B" w:rsidP="00120888">
            <w:pPr>
              <w:jc w:val="right"/>
              <w:rPr>
                <w:snapToGrid w:val="0"/>
              </w:rPr>
            </w:pPr>
          </w:p>
        </w:tc>
        <w:tc>
          <w:tcPr>
            <w:tcW w:w="1457" w:type="dxa"/>
            <w:tcBorders>
              <w:top w:val="single" w:sz="4" w:space="0" w:color="auto"/>
              <w:left w:val="nil"/>
              <w:right w:val="nil"/>
            </w:tcBorders>
            <w:shd w:val="clear" w:color="auto" w:fill="E6E6E6"/>
          </w:tcPr>
          <w:p w14:paraId="2FAF1DC0" w14:textId="77777777" w:rsidR="0044188B" w:rsidRDefault="0044188B" w:rsidP="00120888">
            <w:pPr>
              <w:rPr>
                <w:snapToGrid w:val="0"/>
              </w:rPr>
            </w:pPr>
          </w:p>
        </w:tc>
      </w:tr>
      <w:tr w:rsidR="0044188B" w14:paraId="3E593095" w14:textId="77777777" w:rsidTr="00120888">
        <w:trPr>
          <w:jc w:val="center"/>
        </w:trPr>
        <w:tc>
          <w:tcPr>
            <w:tcW w:w="69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E95AAA2" w14:textId="77777777" w:rsidR="0044188B" w:rsidRDefault="0044188B" w:rsidP="00120888">
            <w:pPr>
              <w:rPr>
                <w:snapToGrid w:val="0"/>
              </w:rPr>
            </w:pPr>
          </w:p>
        </w:tc>
        <w:tc>
          <w:tcPr>
            <w:tcW w:w="7274" w:type="dxa"/>
            <w:gridSpan w:val="7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4EC00741" w14:textId="77777777" w:rsidR="0044188B" w:rsidRDefault="0044188B" w:rsidP="00120888"/>
          <w:p w14:paraId="37E332F0" w14:textId="77777777" w:rsidR="0044188B" w:rsidRDefault="0044188B" w:rsidP="00120888"/>
          <w:p w14:paraId="2225F15D" w14:textId="77777777" w:rsidR="0044188B" w:rsidRDefault="0044188B" w:rsidP="00120888">
            <w:pPr>
              <w:rPr>
                <w:snapToGrid w:val="0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4A93DE6" w14:textId="77777777" w:rsidR="0044188B" w:rsidRDefault="0044188B" w:rsidP="00120888">
            <w:pPr>
              <w:jc w:val="center"/>
              <w:rPr>
                <w:snapToGrid w:val="0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BB8747A" w14:textId="77777777" w:rsidR="0044188B" w:rsidRDefault="0044188B" w:rsidP="00120888">
            <w:pPr>
              <w:jc w:val="center"/>
              <w:rPr>
                <w:snapToGrid w:val="0"/>
              </w:rPr>
            </w:pPr>
          </w:p>
        </w:tc>
      </w:tr>
      <w:tr w:rsidR="0064602D" w14:paraId="11487579" w14:textId="77777777" w:rsidTr="003D7F2B">
        <w:trPr>
          <w:jc w:val="center"/>
        </w:trPr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</w:tcPr>
          <w:p w14:paraId="75484AD9" w14:textId="77777777" w:rsidR="0064602D" w:rsidRDefault="0064602D" w:rsidP="00A94F36">
            <w:pPr>
              <w:rPr>
                <w:snapToGrid w:val="0"/>
              </w:rPr>
            </w:pPr>
          </w:p>
        </w:tc>
        <w:tc>
          <w:tcPr>
            <w:tcW w:w="447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6C671B" w14:textId="77777777" w:rsidR="0064602D" w:rsidRDefault="0064602D" w:rsidP="00A94F36">
            <w:pPr>
              <w:rPr>
                <w:rFonts w:cs="Arial"/>
                <w:color w:val="000000"/>
                <w:spacing w:val="-4"/>
              </w:rPr>
            </w:pPr>
          </w:p>
        </w:tc>
        <w:tc>
          <w:tcPr>
            <w:tcW w:w="13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6BC75CF" w14:textId="77777777" w:rsidR="0064602D" w:rsidRPr="006B2497" w:rsidRDefault="0064602D" w:rsidP="00A94F36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70081E7" w14:textId="77777777" w:rsidR="0064602D" w:rsidRPr="006B2497" w:rsidRDefault="0064602D" w:rsidP="00A94F36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98476DA" w14:textId="77777777" w:rsidR="0064602D" w:rsidRPr="006B2497" w:rsidRDefault="0064602D" w:rsidP="00A94F36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66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9D04D4F" w14:textId="77777777" w:rsidR="0064602D" w:rsidRPr="006B2497" w:rsidRDefault="0064602D" w:rsidP="00A94F36">
            <w:pPr>
              <w:jc w:val="center"/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7328773" w14:textId="77777777" w:rsidR="0064602D" w:rsidRPr="006B2497" w:rsidRDefault="0064602D" w:rsidP="00A94F36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882FFA7" w14:textId="77777777" w:rsidR="0064602D" w:rsidRPr="006B2497" w:rsidRDefault="0064602D" w:rsidP="00A94F36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49657FA" w14:textId="77777777" w:rsidR="0064602D" w:rsidRPr="006B2497" w:rsidRDefault="0064602D" w:rsidP="00A94F36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457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</w:tcPr>
          <w:p w14:paraId="36B9CF0A" w14:textId="77777777" w:rsidR="0064602D" w:rsidRPr="006B2497" w:rsidRDefault="0064602D" w:rsidP="00A94F36">
            <w:pPr>
              <w:jc w:val="right"/>
              <w:rPr>
                <w:snapToGrid w:val="0"/>
                <w:sz w:val="4"/>
                <w:szCs w:val="4"/>
              </w:rPr>
            </w:pPr>
          </w:p>
        </w:tc>
      </w:tr>
      <w:tr w:rsidR="0064602D" w14:paraId="054AA0C0" w14:textId="77777777" w:rsidTr="003D7F2B">
        <w:trPr>
          <w:jc w:val="center"/>
        </w:trPr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  <w:shd w:val="clear" w:color="auto" w:fill="E6E6E6"/>
          </w:tcPr>
          <w:p w14:paraId="23CF5755" w14:textId="77777777" w:rsidR="0064602D" w:rsidRDefault="0064602D" w:rsidP="00A94F36">
            <w:pPr>
              <w:rPr>
                <w:snapToGrid w:val="0"/>
              </w:rPr>
            </w:pPr>
          </w:p>
        </w:tc>
        <w:tc>
          <w:tcPr>
            <w:tcW w:w="727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E6E6E6"/>
            <w:vAlign w:val="center"/>
          </w:tcPr>
          <w:p w14:paraId="64563071" w14:textId="18F36F32" w:rsidR="0064602D" w:rsidRDefault="0064602D" w:rsidP="00A94F36">
            <w:pPr>
              <w:jc w:val="right"/>
              <w:rPr>
                <w:snapToGrid w:val="0"/>
              </w:rPr>
            </w:pPr>
            <w:r>
              <w:rPr>
                <w:rFonts w:cs="Arial"/>
                <w:b/>
              </w:rPr>
              <w:t xml:space="preserve">Summe aus </w:t>
            </w:r>
            <w:r w:rsidR="00430A42">
              <w:rPr>
                <w:rFonts w:cs="Arial"/>
                <w:b/>
              </w:rPr>
              <w:t>5</w:t>
            </w:r>
          </w:p>
        </w:tc>
        <w:tc>
          <w:tcPr>
            <w:tcW w:w="13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E6E6E6"/>
          </w:tcPr>
          <w:p w14:paraId="598D53B7" w14:textId="77777777" w:rsidR="0064602D" w:rsidRDefault="0064602D" w:rsidP="00A94F36">
            <w:pPr>
              <w:jc w:val="center"/>
              <w:rPr>
                <w:snapToGrid w:val="0"/>
              </w:rPr>
            </w:pPr>
          </w:p>
        </w:tc>
        <w:tc>
          <w:tcPr>
            <w:tcW w:w="14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DD16634" w14:textId="77777777" w:rsidR="0064602D" w:rsidRDefault="0064602D" w:rsidP="00A94F36">
            <w:pPr>
              <w:jc w:val="center"/>
              <w:rPr>
                <w:snapToGrid w:val="0"/>
              </w:rPr>
            </w:pPr>
          </w:p>
        </w:tc>
      </w:tr>
      <w:tr w:rsidR="0064602D" w14:paraId="5BAC9D3B" w14:textId="77777777" w:rsidTr="003D7F2B">
        <w:trPr>
          <w:jc w:val="center"/>
        </w:trPr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</w:tcPr>
          <w:p w14:paraId="1B05A0A5" w14:textId="77777777" w:rsidR="0064602D" w:rsidRDefault="0064602D" w:rsidP="00B0195C">
            <w:pPr>
              <w:rPr>
                <w:snapToGrid w:val="0"/>
              </w:rPr>
            </w:pPr>
          </w:p>
        </w:tc>
        <w:tc>
          <w:tcPr>
            <w:tcW w:w="44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1F0AAF0" w14:textId="77777777" w:rsidR="0064602D" w:rsidRDefault="0064602D" w:rsidP="00B0195C">
            <w:pPr>
              <w:rPr>
                <w:rFonts w:cs="Arial"/>
                <w:color w:val="000000"/>
                <w:spacing w:val="-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8DAA097" w14:textId="77777777" w:rsidR="0064602D" w:rsidRPr="006B2497" w:rsidRDefault="0064602D" w:rsidP="00B0195C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64F8DD0" w14:textId="77777777" w:rsidR="0064602D" w:rsidRPr="006B2497" w:rsidRDefault="0064602D" w:rsidP="00B0195C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5000695" w14:textId="77777777" w:rsidR="0064602D" w:rsidRPr="006B2497" w:rsidRDefault="0064602D" w:rsidP="00B0195C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D094770" w14:textId="77777777" w:rsidR="0064602D" w:rsidRPr="006B2497" w:rsidRDefault="0064602D" w:rsidP="00B0195C">
            <w:pPr>
              <w:jc w:val="center"/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8066E33" w14:textId="77777777" w:rsidR="0064602D" w:rsidRPr="006B2497" w:rsidRDefault="0064602D" w:rsidP="00B0195C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9BE848D" w14:textId="77777777" w:rsidR="0064602D" w:rsidRPr="006B2497" w:rsidRDefault="0064602D" w:rsidP="00B0195C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CEFEFE2" w14:textId="77777777" w:rsidR="0064602D" w:rsidRPr="006B2497" w:rsidRDefault="0064602D" w:rsidP="00B0195C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45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BD2A90F" w14:textId="77777777" w:rsidR="0064602D" w:rsidRPr="006B2497" w:rsidRDefault="0064602D" w:rsidP="00B0195C">
            <w:pPr>
              <w:jc w:val="right"/>
              <w:rPr>
                <w:snapToGrid w:val="0"/>
                <w:sz w:val="4"/>
                <w:szCs w:val="4"/>
              </w:rPr>
            </w:pPr>
          </w:p>
        </w:tc>
      </w:tr>
      <w:tr w:rsidR="00DE0F06" w14:paraId="4450E6CA" w14:textId="77777777" w:rsidTr="003D7F2B">
        <w:trPr>
          <w:jc w:val="center"/>
        </w:trPr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  <w:shd w:val="clear" w:color="auto" w:fill="E6E6E6"/>
          </w:tcPr>
          <w:p w14:paraId="0818D926" w14:textId="77777777" w:rsidR="00DE0F06" w:rsidRDefault="00DE0F06" w:rsidP="00DE0F06"/>
        </w:tc>
        <w:tc>
          <w:tcPr>
            <w:tcW w:w="886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E6E6E6"/>
            <w:vAlign w:val="center"/>
          </w:tcPr>
          <w:p w14:paraId="3C4F2BD2" w14:textId="124C33F3" w:rsidR="00DE0F06" w:rsidRPr="00A92B11" w:rsidRDefault="00430A42" w:rsidP="00DE0F06">
            <w:pPr>
              <w:rPr>
                <w:b/>
                <w:snapToGrid w:val="0"/>
              </w:rPr>
            </w:pPr>
            <w:r>
              <w:rPr>
                <w:b/>
              </w:rPr>
              <w:t>6</w:t>
            </w:r>
            <w:r w:rsidR="00DE0F06" w:rsidRPr="00A92B11">
              <w:rPr>
                <w:b/>
              </w:rPr>
              <w:t xml:space="preserve">: </w:t>
            </w:r>
            <w:r w:rsidR="00DE0F06">
              <w:rPr>
                <w:b/>
              </w:rPr>
              <w:t>Termine</w:t>
            </w:r>
          </w:p>
        </w:tc>
      </w:tr>
      <w:tr w:rsidR="002058ED" w14:paraId="39F3C582" w14:textId="77777777" w:rsidTr="003D7F2B">
        <w:trPr>
          <w:jc w:val="center"/>
        </w:trPr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EB2A281" w14:textId="77777777" w:rsidR="002058ED" w:rsidRDefault="002058ED" w:rsidP="00DE0F06"/>
        </w:tc>
        <w:tc>
          <w:tcPr>
            <w:tcW w:w="7274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8C5AD43" w14:textId="712A0066" w:rsidR="002058ED" w:rsidRPr="00D251A3" w:rsidRDefault="002058ED" w:rsidP="00854D75">
            <w:pPr>
              <w:pStyle w:val="Standard8"/>
              <w:rPr>
                <w:sz w:val="20"/>
                <w:szCs w:val="20"/>
              </w:rPr>
            </w:pPr>
            <w:r w:rsidRPr="00D251A3">
              <w:rPr>
                <w:sz w:val="20"/>
                <w:szCs w:val="20"/>
              </w:rPr>
              <w:t xml:space="preserve">In diesen Positionen sind die Kosten für die Teilnahme an Präsentations- und </w:t>
            </w:r>
            <w:r w:rsidR="00132023" w:rsidRPr="00D251A3">
              <w:rPr>
                <w:sz w:val="20"/>
                <w:szCs w:val="20"/>
              </w:rPr>
              <w:t xml:space="preserve">sonstigen Terminen </w:t>
            </w:r>
            <w:r w:rsidRPr="00D251A3">
              <w:rPr>
                <w:sz w:val="20"/>
                <w:szCs w:val="20"/>
              </w:rPr>
              <w:t xml:space="preserve"> pro Tag anzugeben. Um auch die Abrechnung von kürzeren Teilnahmen zu ermöglichen</w:t>
            </w:r>
            <w:r w:rsidR="00132023" w:rsidRPr="00D251A3">
              <w:rPr>
                <w:sz w:val="20"/>
                <w:szCs w:val="20"/>
              </w:rPr>
              <w:t>,</w:t>
            </w:r>
            <w:r w:rsidRPr="00D251A3">
              <w:rPr>
                <w:sz w:val="20"/>
                <w:szCs w:val="20"/>
              </w:rPr>
              <w:t xml:space="preserve"> ist analog dazu auch die Angabe eines Pauschalbetrags erforderlich. Grundlage für die Abrechnung bildet die tatsächliche Dauer der Sitzung, dabei wird für Teilnahmen unter 4 Stunden nach Halbtagessatz und für die Dauer von mehr als 4 Stunden nach Ganztagessatz abgerechnet. Dabei sind alle Kosten für diesen Termin wie Vorbereitung, Anfahrt, Personalkosten und Spesen pauschal einzurechnen.</w:t>
            </w:r>
          </w:p>
          <w:p w14:paraId="561127DF" w14:textId="573D0FF4" w:rsidR="00647BB0" w:rsidRDefault="00647BB0" w:rsidP="00854D75">
            <w:pPr>
              <w:pStyle w:val="Standard8"/>
              <w:rPr>
                <w:snapToGrid w:val="0"/>
              </w:rPr>
            </w:pPr>
            <w:r w:rsidRPr="00D251A3">
              <w:rPr>
                <w:sz w:val="20"/>
                <w:szCs w:val="20"/>
              </w:rPr>
              <w:t>Protokolle sind im Format MS Word</w:t>
            </w:r>
            <w:r w:rsidR="00E929C6">
              <w:rPr>
                <w:sz w:val="20"/>
                <w:szCs w:val="20"/>
              </w:rPr>
              <w:t xml:space="preserve"> (.</w:t>
            </w:r>
            <w:proofErr w:type="spellStart"/>
            <w:r w:rsidR="00E929C6">
              <w:rPr>
                <w:sz w:val="20"/>
                <w:szCs w:val="20"/>
              </w:rPr>
              <w:t>docx</w:t>
            </w:r>
            <w:proofErr w:type="spellEnd"/>
            <w:r w:rsidR="00E929C6">
              <w:rPr>
                <w:sz w:val="20"/>
                <w:szCs w:val="20"/>
              </w:rPr>
              <w:t>)</w:t>
            </w:r>
            <w:r w:rsidRPr="00D251A3">
              <w:rPr>
                <w:sz w:val="20"/>
                <w:szCs w:val="20"/>
              </w:rPr>
              <w:t xml:space="preserve">, Präsentationen im Format MS Power Point </w:t>
            </w:r>
            <w:r w:rsidR="00E929C6">
              <w:rPr>
                <w:sz w:val="20"/>
                <w:szCs w:val="20"/>
              </w:rPr>
              <w:t>(.</w:t>
            </w:r>
            <w:proofErr w:type="spellStart"/>
            <w:r w:rsidR="00E929C6">
              <w:rPr>
                <w:sz w:val="20"/>
                <w:szCs w:val="20"/>
              </w:rPr>
              <w:t>pptx</w:t>
            </w:r>
            <w:proofErr w:type="spellEnd"/>
            <w:r w:rsidR="00E929C6">
              <w:rPr>
                <w:sz w:val="20"/>
                <w:szCs w:val="20"/>
              </w:rPr>
              <w:t xml:space="preserve">) </w:t>
            </w:r>
            <w:r w:rsidRPr="00D251A3">
              <w:rPr>
                <w:sz w:val="20"/>
                <w:szCs w:val="20"/>
              </w:rPr>
              <w:t>sowie beides als PDF dem AG zu übergeben.</w:t>
            </w:r>
          </w:p>
        </w:tc>
        <w:tc>
          <w:tcPr>
            <w:tcW w:w="1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B337D56" w14:textId="77777777" w:rsidR="002058ED" w:rsidRDefault="002058ED" w:rsidP="00DE0F06">
            <w:pPr>
              <w:jc w:val="right"/>
              <w:rPr>
                <w:snapToGrid w:val="0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15C3897" w14:textId="77777777" w:rsidR="002058ED" w:rsidRDefault="002058ED" w:rsidP="00DE0F06">
            <w:pPr>
              <w:rPr>
                <w:snapToGrid w:val="0"/>
              </w:rPr>
            </w:pPr>
          </w:p>
        </w:tc>
      </w:tr>
      <w:tr w:rsidR="00DE0F06" w14:paraId="4EA0753D" w14:textId="77777777" w:rsidTr="003D7F2B">
        <w:trPr>
          <w:jc w:val="center"/>
        </w:trPr>
        <w:tc>
          <w:tcPr>
            <w:tcW w:w="69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7ECDF19" w14:textId="7625CB1D" w:rsidR="00DE0F06" w:rsidRDefault="00430A42" w:rsidP="00DE0F06">
            <w:pPr>
              <w:rPr>
                <w:snapToGrid w:val="0"/>
              </w:rPr>
            </w:pPr>
            <w:r>
              <w:t>6</w:t>
            </w:r>
            <w:r w:rsidR="00DE0F06">
              <w:t>.01</w:t>
            </w:r>
          </w:p>
        </w:tc>
        <w:tc>
          <w:tcPr>
            <w:tcW w:w="44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E6E6E6"/>
            <w:vAlign w:val="center"/>
          </w:tcPr>
          <w:p w14:paraId="353797E0" w14:textId="77777777" w:rsidR="00DE0F06" w:rsidRDefault="0061626F" w:rsidP="0061626F">
            <w:pPr>
              <w:rPr>
                <w:bCs/>
              </w:rPr>
            </w:pPr>
            <w:r w:rsidRPr="004C6574">
              <w:rPr>
                <w:rFonts w:cs="Arial"/>
              </w:rPr>
              <w:t xml:space="preserve">Termin </w:t>
            </w:r>
            <w:r>
              <w:rPr>
                <w:rFonts w:cs="Arial"/>
              </w:rPr>
              <w:t>beim AG</w:t>
            </w:r>
          </w:p>
        </w:tc>
        <w:tc>
          <w:tcPr>
            <w:tcW w:w="13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0CA4564" w14:textId="77777777" w:rsidR="00DE0F06" w:rsidRDefault="00DE0F06" w:rsidP="00DE0F06">
            <w:pPr>
              <w:rPr>
                <w:snapToGrid w:val="0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</w:tcPr>
          <w:p w14:paraId="5AD4DF13" w14:textId="77777777" w:rsidR="00DE0F06" w:rsidRDefault="00DE0F06" w:rsidP="00DE0F06">
            <w:pPr>
              <w:rPr>
                <w:snapToGrid w:val="0"/>
              </w:rPr>
            </w:pPr>
          </w:p>
        </w:tc>
        <w:tc>
          <w:tcPr>
            <w:tcW w:w="13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37EBC43" w14:textId="77777777" w:rsidR="00DE0F06" w:rsidRDefault="00DE0F06" w:rsidP="00DE0F06">
            <w:pPr>
              <w:rPr>
                <w:snapToGrid w:val="0"/>
              </w:rPr>
            </w:pPr>
          </w:p>
        </w:tc>
        <w:tc>
          <w:tcPr>
            <w:tcW w:w="6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20092072" w14:textId="4D903F2D" w:rsidR="00DE0F06" w:rsidRDefault="0065271F" w:rsidP="00DE0F06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St</w:t>
            </w:r>
          </w:p>
        </w:tc>
        <w:tc>
          <w:tcPr>
            <w:tcW w:w="13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92E818B" w14:textId="77777777" w:rsidR="00DE0F06" w:rsidRDefault="00DE0F06" w:rsidP="00DE0F06">
            <w:pPr>
              <w:jc w:val="right"/>
              <w:rPr>
                <w:snapToGrid w:val="0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82C79F4" w14:textId="77777777" w:rsidR="00DE0F06" w:rsidRDefault="00DE0F06" w:rsidP="00DE0F06">
            <w:pPr>
              <w:jc w:val="right"/>
              <w:rPr>
                <w:snapToGrid w:val="0"/>
              </w:rPr>
            </w:pPr>
          </w:p>
        </w:tc>
        <w:tc>
          <w:tcPr>
            <w:tcW w:w="13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D4F51EB" w14:textId="77777777" w:rsidR="00DE0F06" w:rsidRDefault="00DE0F06" w:rsidP="00DE0F06">
            <w:pPr>
              <w:jc w:val="right"/>
              <w:rPr>
                <w:snapToGrid w:val="0"/>
              </w:rPr>
            </w:pPr>
          </w:p>
        </w:tc>
        <w:tc>
          <w:tcPr>
            <w:tcW w:w="1457" w:type="dxa"/>
            <w:tcBorders>
              <w:top w:val="single" w:sz="4" w:space="0" w:color="auto"/>
              <w:left w:val="nil"/>
              <w:right w:val="nil"/>
            </w:tcBorders>
            <w:shd w:val="clear" w:color="auto" w:fill="E6E6E6"/>
          </w:tcPr>
          <w:p w14:paraId="77067AC3" w14:textId="77777777" w:rsidR="00DE0F06" w:rsidRDefault="00DE0F06" w:rsidP="00DE0F06">
            <w:pPr>
              <w:rPr>
                <w:snapToGrid w:val="0"/>
              </w:rPr>
            </w:pPr>
          </w:p>
        </w:tc>
      </w:tr>
      <w:tr w:rsidR="00DE0F06" w14:paraId="5AF4186C" w14:textId="77777777" w:rsidTr="003D7F2B">
        <w:trPr>
          <w:jc w:val="center"/>
        </w:trPr>
        <w:tc>
          <w:tcPr>
            <w:tcW w:w="69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CBE7C4C" w14:textId="77777777" w:rsidR="00DE0F06" w:rsidRDefault="00DE0F06" w:rsidP="00DE0F06">
            <w:pPr>
              <w:rPr>
                <w:snapToGrid w:val="0"/>
              </w:rPr>
            </w:pPr>
          </w:p>
        </w:tc>
        <w:tc>
          <w:tcPr>
            <w:tcW w:w="7274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32B37954" w14:textId="77777777" w:rsidR="00DE0F06" w:rsidRPr="00647BB0" w:rsidRDefault="00DE0F06" w:rsidP="0061626F">
            <w:pPr>
              <w:pStyle w:val="Mustertext9kursiv"/>
            </w:pPr>
            <w:r w:rsidRPr="00647BB0">
              <w:t>Termin beim AG (Ganztag)</w:t>
            </w:r>
          </w:p>
          <w:p w14:paraId="2A425FF6" w14:textId="77777777" w:rsidR="00DE0F06" w:rsidRPr="006A7E2A" w:rsidRDefault="00DE0F06" w:rsidP="0061626F">
            <w:pPr>
              <w:pStyle w:val="Mustertext9kursiv"/>
            </w:pPr>
            <w:r w:rsidRPr="006A7E2A">
              <w:t>Dauer des Termins: vier Stunden oder länger</w:t>
            </w:r>
          </w:p>
          <w:p w14:paraId="4F682F0B" w14:textId="77777777" w:rsidR="00DE0F06" w:rsidRPr="009C295C" w:rsidRDefault="00DE0F06" w:rsidP="0061626F">
            <w:pPr>
              <w:pStyle w:val="Mustertext9kursiv"/>
            </w:pPr>
            <w:r w:rsidRPr="00647BB0">
              <w:t>Der AN erstellt ein Protokoll zu dem Termin.</w:t>
            </w:r>
          </w:p>
        </w:tc>
        <w:tc>
          <w:tcPr>
            <w:tcW w:w="1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AE18831" w14:textId="77777777" w:rsidR="00DE0F06" w:rsidRDefault="00DE0F06" w:rsidP="00DE0F06">
            <w:pPr>
              <w:jc w:val="center"/>
              <w:rPr>
                <w:snapToGrid w:val="0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932BFC7" w14:textId="77777777" w:rsidR="00DE0F06" w:rsidRDefault="00DE0F06" w:rsidP="00DE0F06">
            <w:pPr>
              <w:jc w:val="center"/>
              <w:rPr>
                <w:snapToGrid w:val="0"/>
              </w:rPr>
            </w:pPr>
          </w:p>
        </w:tc>
      </w:tr>
      <w:tr w:rsidR="00DE0F06" w14:paraId="463EDA1D" w14:textId="77777777" w:rsidTr="003D7F2B">
        <w:trPr>
          <w:jc w:val="center"/>
        </w:trPr>
        <w:tc>
          <w:tcPr>
            <w:tcW w:w="69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159CCFC" w14:textId="2250E800" w:rsidR="00DE0F06" w:rsidRDefault="00430A42" w:rsidP="00DE0F06">
            <w:pPr>
              <w:rPr>
                <w:snapToGrid w:val="0"/>
              </w:rPr>
            </w:pPr>
            <w:r>
              <w:t>6</w:t>
            </w:r>
            <w:r w:rsidR="00DE0F06">
              <w:t>.02</w:t>
            </w:r>
          </w:p>
        </w:tc>
        <w:tc>
          <w:tcPr>
            <w:tcW w:w="44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E6E6E6"/>
          </w:tcPr>
          <w:p w14:paraId="4D19D303" w14:textId="77777777" w:rsidR="00DE0F06" w:rsidRDefault="0061626F" w:rsidP="00DE0F06">
            <w:pPr>
              <w:rPr>
                <w:rFonts w:cs="Arial"/>
              </w:rPr>
            </w:pPr>
            <w:r w:rsidRPr="004C6574">
              <w:rPr>
                <w:rFonts w:cs="Arial"/>
              </w:rPr>
              <w:t xml:space="preserve">Termin </w:t>
            </w:r>
            <w:r>
              <w:rPr>
                <w:rFonts w:cs="Arial"/>
              </w:rPr>
              <w:t>beim AG</w:t>
            </w:r>
          </w:p>
        </w:tc>
        <w:tc>
          <w:tcPr>
            <w:tcW w:w="13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2C0F068" w14:textId="77777777" w:rsidR="00DE0F06" w:rsidRDefault="00DE0F06" w:rsidP="00DE0F06">
            <w:pPr>
              <w:rPr>
                <w:snapToGrid w:val="0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</w:tcPr>
          <w:p w14:paraId="6ED3A935" w14:textId="77777777" w:rsidR="00DE0F06" w:rsidRDefault="00DE0F06" w:rsidP="00DE0F06">
            <w:pPr>
              <w:rPr>
                <w:snapToGrid w:val="0"/>
              </w:rPr>
            </w:pPr>
          </w:p>
        </w:tc>
        <w:tc>
          <w:tcPr>
            <w:tcW w:w="13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90F57F4" w14:textId="77777777" w:rsidR="00DE0F06" w:rsidRDefault="00DE0F06" w:rsidP="00DE0F06">
            <w:pPr>
              <w:rPr>
                <w:snapToGrid w:val="0"/>
              </w:rPr>
            </w:pPr>
          </w:p>
        </w:tc>
        <w:tc>
          <w:tcPr>
            <w:tcW w:w="6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6CAE15A9" w14:textId="3F449516" w:rsidR="00DE0F06" w:rsidRDefault="0065271F" w:rsidP="00DE0F06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St</w:t>
            </w:r>
          </w:p>
        </w:tc>
        <w:tc>
          <w:tcPr>
            <w:tcW w:w="13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D81F56B" w14:textId="77777777" w:rsidR="00DE0F06" w:rsidRDefault="00DE0F06" w:rsidP="00DE0F06">
            <w:pPr>
              <w:jc w:val="right"/>
              <w:rPr>
                <w:snapToGrid w:val="0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DB101FC" w14:textId="77777777" w:rsidR="00DE0F06" w:rsidRDefault="00DE0F06" w:rsidP="00DE0F06">
            <w:pPr>
              <w:jc w:val="right"/>
              <w:rPr>
                <w:snapToGrid w:val="0"/>
              </w:rPr>
            </w:pPr>
          </w:p>
        </w:tc>
        <w:tc>
          <w:tcPr>
            <w:tcW w:w="13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AA5DA9D" w14:textId="77777777" w:rsidR="00DE0F06" w:rsidRDefault="00DE0F06" w:rsidP="00DE0F06">
            <w:pPr>
              <w:jc w:val="right"/>
              <w:rPr>
                <w:snapToGrid w:val="0"/>
              </w:rPr>
            </w:pPr>
          </w:p>
        </w:tc>
        <w:tc>
          <w:tcPr>
            <w:tcW w:w="1457" w:type="dxa"/>
            <w:tcBorders>
              <w:top w:val="single" w:sz="4" w:space="0" w:color="auto"/>
              <w:left w:val="nil"/>
              <w:right w:val="nil"/>
            </w:tcBorders>
            <w:shd w:val="clear" w:color="auto" w:fill="E6E6E6"/>
          </w:tcPr>
          <w:p w14:paraId="47C0B079" w14:textId="77777777" w:rsidR="00DE0F06" w:rsidRDefault="00DE0F06" w:rsidP="00DE0F06">
            <w:pPr>
              <w:rPr>
                <w:snapToGrid w:val="0"/>
              </w:rPr>
            </w:pPr>
          </w:p>
        </w:tc>
      </w:tr>
      <w:tr w:rsidR="00DE0F06" w14:paraId="44B4FAEB" w14:textId="77777777" w:rsidTr="003D7F2B">
        <w:trPr>
          <w:jc w:val="center"/>
        </w:trPr>
        <w:tc>
          <w:tcPr>
            <w:tcW w:w="69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442614D" w14:textId="77777777" w:rsidR="00DE0F06" w:rsidRDefault="00DE0F06" w:rsidP="00DE0F06">
            <w:pPr>
              <w:rPr>
                <w:snapToGrid w:val="0"/>
              </w:rPr>
            </w:pPr>
          </w:p>
        </w:tc>
        <w:tc>
          <w:tcPr>
            <w:tcW w:w="7274" w:type="dxa"/>
            <w:gridSpan w:val="7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319BADDA" w14:textId="77777777" w:rsidR="0061626F" w:rsidRPr="00647BB0" w:rsidRDefault="0061626F" w:rsidP="0061626F">
            <w:pPr>
              <w:pStyle w:val="Mustertext9kursiv"/>
            </w:pPr>
            <w:r w:rsidRPr="00647BB0">
              <w:t>Termin beim AG (Halbtag)</w:t>
            </w:r>
          </w:p>
          <w:p w14:paraId="3C6946CF" w14:textId="44CE28A7" w:rsidR="00DE0F06" w:rsidRDefault="0061626F" w:rsidP="00AE4AEC">
            <w:pPr>
              <w:pStyle w:val="Mustertext9kursiv"/>
            </w:pPr>
            <w:r w:rsidRPr="006A7E2A">
              <w:t xml:space="preserve">Wie Pos. </w:t>
            </w:r>
            <w:r w:rsidR="00AE4AEC">
              <w:t>6</w:t>
            </w:r>
            <w:r w:rsidRPr="006A7E2A">
              <w:t>.0</w:t>
            </w:r>
            <w:r w:rsidRPr="00647BB0">
              <w:t>1 aber mit weniger als vier Stunden Dauer</w:t>
            </w: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DCE3909" w14:textId="77777777" w:rsidR="00DE0F06" w:rsidRDefault="00DE0F06" w:rsidP="00DE0F06">
            <w:pPr>
              <w:jc w:val="center"/>
              <w:rPr>
                <w:snapToGrid w:val="0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B6ECCD5" w14:textId="77777777" w:rsidR="00DE0F06" w:rsidRDefault="00DE0F06" w:rsidP="00DE0F06">
            <w:pPr>
              <w:jc w:val="center"/>
              <w:rPr>
                <w:snapToGrid w:val="0"/>
              </w:rPr>
            </w:pPr>
          </w:p>
        </w:tc>
      </w:tr>
      <w:tr w:rsidR="00DE0F06" w14:paraId="3EA06FEB" w14:textId="77777777" w:rsidTr="003D7F2B">
        <w:trPr>
          <w:jc w:val="center"/>
        </w:trPr>
        <w:tc>
          <w:tcPr>
            <w:tcW w:w="69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E0AE6A8" w14:textId="172D5CB6" w:rsidR="00DE0F06" w:rsidRDefault="00430A42" w:rsidP="00DE0F06">
            <w:pPr>
              <w:rPr>
                <w:snapToGrid w:val="0"/>
              </w:rPr>
            </w:pPr>
            <w:r>
              <w:t>6</w:t>
            </w:r>
            <w:r w:rsidR="00DE0F06">
              <w:t>.03</w:t>
            </w:r>
          </w:p>
        </w:tc>
        <w:tc>
          <w:tcPr>
            <w:tcW w:w="44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E6E6E6"/>
          </w:tcPr>
          <w:p w14:paraId="333F9A57" w14:textId="77777777" w:rsidR="00DE0F06" w:rsidRDefault="0061626F" w:rsidP="00DE0F06">
            <w:pPr>
              <w:ind w:left="-4"/>
              <w:rPr>
                <w:rFonts w:cs="Arial"/>
                <w:iCs/>
              </w:rPr>
            </w:pPr>
            <w:r w:rsidRPr="004C6574">
              <w:rPr>
                <w:rFonts w:cs="Arial"/>
              </w:rPr>
              <w:t>Termin in Ministerien</w:t>
            </w:r>
          </w:p>
        </w:tc>
        <w:tc>
          <w:tcPr>
            <w:tcW w:w="13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A10D73F" w14:textId="77777777" w:rsidR="00DE0F06" w:rsidRDefault="00DE0F06" w:rsidP="00DE0F06">
            <w:pPr>
              <w:rPr>
                <w:snapToGrid w:val="0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</w:tcPr>
          <w:p w14:paraId="631E44FB" w14:textId="77777777" w:rsidR="00DE0F06" w:rsidRDefault="00DE0F06" w:rsidP="00DE0F06">
            <w:pPr>
              <w:rPr>
                <w:snapToGrid w:val="0"/>
              </w:rPr>
            </w:pPr>
          </w:p>
        </w:tc>
        <w:tc>
          <w:tcPr>
            <w:tcW w:w="13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B493AC3" w14:textId="77777777" w:rsidR="00DE0F06" w:rsidRDefault="00DE0F06" w:rsidP="00DE0F06">
            <w:pPr>
              <w:rPr>
                <w:snapToGrid w:val="0"/>
              </w:rPr>
            </w:pPr>
          </w:p>
        </w:tc>
        <w:tc>
          <w:tcPr>
            <w:tcW w:w="6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635FFBB1" w14:textId="4C45EEE0" w:rsidR="00DE0F06" w:rsidRDefault="0065271F" w:rsidP="00DE0F06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St</w:t>
            </w:r>
          </w:p>
        </w:tc>
        <w:tc>
          <w:tcPr>
            <w:tcW w:w="13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4479F9F" w14:textId="77777777" w:rsidR="00DE0F06" w:rsidRDefault="00DE0F06" w:rsidP="00DE0F06">
            <w:pPr>
              <w:jc w:val="right"/>
              <w:rPr>
                <w:snapToGrid w:val="0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AC38D4C" w14:textId="77777777" w:rsidR="00DE0F06" w:rsidRDefault="00DE0F06" w:rsidP="00DE0F06">
            <w:pPr>
              <w:jc w:val="right"/>
              <w:rPr>
                <w:snapToGrid w:val="0"/>
              </w:rPr>
            </w:pPr>
          </w:p>
        </w:tc>
        <w:tc>
          <w:tcPr>
            <w:tcW w:w="13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B10843C" w14:textId="77777777" w:rsidR="00DE0F06" w:rsidRDefault="00DE0F06" w:rsidP="00DE0F06">
            <w:pPr>
              <w:jc w:val="right"/>
              <w:rPr>
                <w:snapToGrid w:val="0"/>
              </w:rPr>
            </w:pPr>
          </w:p>
        </w:tc>
        <w:tc>
          <w:tcPr>
            <w:tcW w:w="1457" w:type="dxa"/>
            <w:tcBorders>
              <w:top w:val="single" w:sz="4" w:space="0" w:color="auto"/>
              <w:left w:val="nil"/>
              <w:right w:val="nil"/>
            </w:tcBorders>
            <w:shd w:val="clear" w:color="auto" w:fill="E6E6E6"/>
          </w:tcPr>
          <w:p w14:paraId="03ADD3BB" w14:textId="77777777" w:rsidR="00DE0F06" w:rsidRDefault="00DE0F06" w:rsidP="00DE0F06">
            <w:pPr>
              <w:rPr>
                <w:snapToGrid w:val="0"/>
              </w:rPr>
            </w:pPr>
          </w:p>
        </w:tc>
      </w:tr>
      <w:tr w:rsidR="00DE0F06" w14:paraId="3205501A" w14:textId="77777777" w:rsidTr="003D7F2B">
        <w:trPr>
          <w:jc w:val="center"/>
        </w:trPr>
        <w:tc>
          <w:tcPr>
            <w:tcW w:w="69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BF2730C" w14:textId="77777777" w:rsidR="00DE0F06" w:rsidRDefault="00DE0F06" w:rsidP="00DE0F06">
            <w:pPr>
              <w:rPr>
                <w:snapToGrid w:val="0"/>
              </w:rPr>
            </w:pPr>
          </w:p>
        </w:tc>
        <w:tc>
          <w:tcPr>
            <w:tcW w:w="7274" w:type="dxa"/>
            <w:gridSpan w:val="7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0F3463B0" w14:textId="77777777" w:rsidR="0061626F" w:rsidRPr="00647BB0" w:rsidRDefault="0061626F" w:rsidP="0061626F">
            <w:pPr>
              <w:pStyle w:val="Mustertext9kursiv"/>
            </w:pPr>
            <w:r w:rsidRPr="00647BB0">
              <w:t>Termin in Ministerien (Ganztag)</w:t>
            </w:r>
          </w:p>
          <w:p w14:paraId="67E0FF9F" w14:textId="77777777" w:rsidR="0061626F" w:rsidRPr="00647BB0" w:rsidRDefault="0061626F" w:rsidP="0061626F">
            <w:pPr>
              <w:pStyle w:val="Mustertext9kursiv"/>
            </w:pPr>
            <w:r w:rsidRPr="00647BB0">
              <w:t>Dauer des Termins: vier Stunden oder länger</w:t>
            </w:r>
          </w:p>
          <w:p w14:paraId="3DBB68CE" w14:textId="77777777" w:rsidR="00DE0F06" w:rsidRPr="006A7E2A" w:rsidRDefault="0061626F" w:rsidP="0061626F">
            <w:pPr>
              <w:pStyle w:val="Mustertext9kursiv"/>
            </w:pPr>
            <w:r w:rsidRPr="006A7E2A">
              <w:t>Der AN erstellt ein Protokoll zu dem Termin.</w:t>
            </w: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9B06BD8" w14:textId="77777777" w:rsidR="00DE0F06" w:rsidRDefault="00DE0F06" w:rsidP="00DE0F06">
            <w:pPr>
              <w:jc w:val="center"/>
              <w:rPr>
                <w:snapToGrid w:val="0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0262278" w14:textId="77777777" w:rsidR="00DE0F06" w:rsidRDefault="00DE0F06" w:rsidP="00DE0F06">
            <w:pPr>
              <w:jc w:val="center"/>
              <w:rPr>
                <w:snapToGrid w:val="0"/>
              </w:rPr>
            </w:pPr>
          </w:p>
        </w:tc>
      </w:tr>
      <w:tr w:rsidR="00DE0F06" w14:paraId="285279B9" w14:textId="77777777" w:rsidTr="003D7F2B">
        <w:trPr>
          <w:jc w:val="center"/>
        </w:trPr>
        <w:tc>
          <w:tcPr>
            <w:tcW w:w="69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0DECE9D" w14:textId="39E9383F" w:rsidR="00DE0F06" w:rsidRDefault="00430A42" w:rsidP="00DE0F06">
            <w:pPr>
              <w:rPr>
                <w:snapToGrid w:val="0"/>
              </w:rPr>
            </w:pPr>
            <w:r>
              <w:lastRenderedPageBreak/>
              <w:t>6</w:t>
            </w:r>
            <w:r w:rsidR="00DE0F06">
              <w:t>.04</w:t>
            </w:r>
          </w:p>
        </w:tc>
        <w:tc>
          <w:tcPr>
            <w:tcW w:w="44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E6E6E6"/>
          </w:tcPr>
          <w:p w14:paraId="4EA9165B" w14:textId="77777777" w:rsidR="00DE0F06" w:rsidRDefault="0061626F" w:rsidP="00DE0F06">
            <w:pPr>
              <w:rPr>
                <w:rFonts w:cs="Arial"/>
                <w:iCs/>
              </w:rPr>
            </w:pPr>
            <w:r w:rsidRPr="004C6574">
              <w:rPr>
                <w:rFonts w:cs="Arial"/>
              </w:rPr>
              <w:t>Termin in Ministerien</w:t>
            </w:r>
          </w:p>
        </w:tc>
        <w:tc>
          <w:tcPr>
            <w:tcW w:w="13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7CB792D" w14:textId="77777777" w:rsidR="00DE0F06" w:rsidRDefault="00DE0F06" w:rsidP="00DE0F06">
            <w:pPr>
              <w:rPr>
                <w:snapToGrid w:val="0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</w:tcPr>
          <w:p w14:paraId="63F47E33" w14:textId="77777777" w:rsidR="00DE0F06" w:rsidRDefault="00DE0F06" w:rsidP="00DE0F06">
            <w:pPr>
              <w:rPr>
                <w:snapToGrid w:val="0"/>
              </w:rPr>
            </w:pPr>
          </w:p>
        </w:tc>
        <w:tc>
          <w:tcPr>
            <w:tcW w:w="13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59A55FA" w14:textId="77777777" w:rsidR="00DE0F06" w:rsidRDefault="00DE0F06" w:rsidP="00DE0F06">
            <w:pPr>
              <w:rPr>
                <w:snapToGrid w:val="0"/>
              </w:rPr>
            </w:pPr>
          </w:p>
        </w:tc>
        <w:tc>
          <w:tcPr>
            <w:tcW w:w="6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7CE11D6D" w14:textId="05416143" w:rsidR="00DE0F06" w:rsidRDefault="0061626F" w:rsidP="0065271F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S</w:t>
            </w:r>
            <w:r w:rsidR="0065271F">
              <w:rPr>
                <w:snapToGrid w:val="0"/>
              </w:rPr>
              <w:t>t</w:t>
            </w:r>
          </w:p>
        </w:tc>
        <w:tc>
          <w:tcPr>
            <w:tcW w:w="13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332D4FC" w14:textId="77777777" w:rsidR="00DE0F06" w:rsidRDefault="00DE0F06" w:rsidP="00DE0F06">
            <w:pPr>
              <w:jc w:val="right"/>
              <w:rPr>
                <w:snapToGrid w:val="0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021A116" w14:textId="77777777" w:rsidR="00DE0F06" w:rsidRDefault="00DE0F06" w:rsidP="00DE0F06">
            <w:pPr>
              <w:jc w:val="right"/>
              <w:rPr>
                <w:snapToGrid w:val="0"/>
              </w:rPr>
            </w:pPr>
          </w:p>
        </w:tc>
        <w:tc>
          <w:tcPr>
            <w:tcW w:w="13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52DA528" w14:textId="77777777" w:rsidR="00DE0F06" w:rsidRDefault="00DE0F06" w:rsidP="00DE0F06">
            <w:pPr>
              <w:jc w:val="right"/>
              <w:rPr>
                <w:snapToGrid w:val="0"/>
              </w:rPr>
            </w:pPr>
          </w:p>
        </w:tc>
        <w:tc>
          <w:tcPr>
            <w:tcW w:w="1457" w:type="dxa"/>
            <w:tcBorders>
              <w:top w:val="single" w:sz="4" w:space="0" w:color="auto"/>
              <w:left w:val="nil"/>
              <w:right w:val="nil"/>
            </w:tcBorders>
            <w:shd w:val="clear" w:color="auto" w:fill="E6E6E6"/>
          </w:tcPr>
          <w:p w14:paraId="1325B30B" w14:textId="77777777" w:rsidR="00DE0F06" w:rsidRDefault="00DE0F06" w:rsidP="00DE0F06">
            <w:pPr>
              <w:rPr>
                <w:snapToGrid w:val="0"/>
              </w:rPr>
            </w:pPr>
          </w:p>
        </w:tc>
      </w:tr>
      <w:tr w:rsidR="00DE0F06" w14:paraId="22076F86" w14:textId="77777777" w:rsidTr="003D7F2B">
        <w:trPr>
          <w:jc w:val="center"/>
        </w:trPr>
        <w:tc>
          <w:tcPr>
            <w:tcW w:w="69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F14880B" w14:textId="77777777" w:rsidR="00DE0F06" w:rsidRDefault="00DE0F06" w:rsidP="00DE0F06">
            <w:pPr>
              <w:rPr>
                <w:snapToGrid w:val="0"/>
              </w:rPr>
            </w:pPr>
          </w:p>
        </w:tc>
        <w:tc>
          <w:tcPr>
            <w:tcW w:w="7274" w:type="dxa"/>
            <w:gridSpan w:val="7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51B40608" w14:textId="77777777" w:rsidR="0061626F" w:rsidRPr="00647BB0" w:rsidRDefault="0061626F" w:rsidP="0061626F">
            <w:pPr>
              <w:pStyle w:val="Mustertext9kursiv"/>
            </w:pPr>
            <w:r w:rsidRPr="00647BB0">
              <w:t>Termin in Ministerien (Halbtag)</w:t>
            </w:r>
          </w:p>
          <w:p w14:paraId="02583A73" w14:textId="33FA6776" w:rsidR="00DE0F06" w:rsidRDefault="0061626F" w:rsidP="00AE4AEC">
            <w:pPr>
              <w:pStyle w:val="Mustertext9kursiv"/>
            </w:pPr>
            <w:r w:rsidRPr="006A7E2A">
              <w:t xml:space="preserve">Wie Pos. </w:t>
            </w:r>
            <w:r w:rsidR="00AE4AEC">
              <w:t>6</w:t>
            </w:r>
            <w:r w:rsidRPr="006A7E2A">
              <w:t>.03 aber mit weniger als vier Stunden Dauer</w:t>
            </w: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DC70394" w14:textId="77777777" w:rsidR="00DE0F06" w:rsidRDefault="00DE0F06" w:rsidP="00DE0F06">
            <w:pPr>
              <w:jc w:val="center"/>
              <w:rPr>
                <w:snapToGrid w:val="0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6E10848" w14:textId="77777777" w:rsidR="00DE0F06" w:rsidRDefault="00DE0F06" w:rsidP="00DE0F06">
            <w:pPr>
              <w:jc w:val="center"/>
              <w:rPr>
                <w:snapToGrid w:val="0"/>
              </w:rPr>
            </w:pPr>
          </w:p>
        </w:tc>
      </w:tr>
      <w:tr w:rsidR="00DE0F06" w14:paraId="0C829DEE" w14:textId="77777777" w:rsidTr="003D7F2B">
        <w:trPr>
          <w:jc w:val="center"/>
        </w:trPr>
        <w:tc>
          <w:tcPr>
            <w:tcW w:w="69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24E3875" w14:textId="2F313110" w:rsidR="00DE0F06" w:rsidRDefault="00430A42" w:rsidP="00DE0F06">
            <w:pPr>
              <w:rPr>
                <w:snapToGrid w:val="0"/>
              </w:rPr>
            </w:pPr>
            <w:r>
              <w:t>6</w:t>
            </w:r>
            <w:r w:rsidR="00DE0F06">
              <w:t>.05</w:t>
            </w:r>
          </w:p>
        </w:tc>
        <w:tc>
          <w:tcPr>
            <w:tcW w:w="44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E6E6E6"/>
          </w:tcPr>
          <w:p w14:paraId="5DD88CA3" w14:textId="77777777" w:rsidR="00DE0F06" w:rsidRDefault="0061626F" w:rsidP="00DE0F06">
            <w:r w:rsidRPr="004C6574">
              <w:rPr>
                <w:rFonts w:cs="Arial"/>
              </w:rPr>
              <w:t>Termin mit Öffentlichkeit</w:t>
            </w:r>
          </w:p>
        </w:tc>
        <w:tc>
          <w:tcPr>
            <w:tcW w:w="13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7982287" w14:textId="77777777" w:rsidR="00DE0F06" w:rsidRDefault="00DE0F06" w:rsidP="00DE0F06">
            <w:pPr>
              <w:rPr>
                <w:snapToGrid w:val="0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</w:tcPr>
          <w:p w14:paraId="027182AB" w14:textId="77777777" w:rsidR="00DE0F06" w:rsidRDefault="00DE0F06" w:rsidP="00DE0F06">
            <w:pPr>
              <w:rPr>
                <w:snapToGrid w:val="0"/>
              </w:rPr>
            </w:pPr>
          </w:p>
        </w:tc>
        <w:tc>
          <w:tcPr>
            <w:tcW w:w="13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7AE83A1" w14:textId="77777777" w:rsidR="00DE0F06" w:rsidRDefault="00DE0F06" w:rsidP="00DE0F06">
            <w:pPr>
              <w:rPr>
                <w:snapToGrid w:val="0"/>
              </w:rPr>
            </w:pPr>
          </w:p>
        </w:tc>
        <w:tc>
          <w:tcPr>
            <w:tcW w:w="6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5CFCA975" w14:textId="144FAE0B" w:rsidR="00DE0F06" w:rsidRDefault="0065271F" w:rsidP="00DE0F06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St</w:t>
            </w:r>
          </w:p>
        </w:tc>
        <w:tc>
          <w:tcPr>
            <w:tcW w:w="13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3FDC28C" w14:textId="77777777" w:rsidR="00DE0F06" w:rsidRDefault="00DE0F06" w:rsidP="00DE0F06">
            <w:pPr>
              <w:jc w:val="right"/>
              <w:rPr>
                <w:snapToGrid w:val="0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91D54EC" w14:textId="77777777" w:rsidR="00DE0F06" w:rsidRDefault="00DE0F06" w:rsidP="00DE0F06">
            <w:pPr>
              <w:jc w:val="right"/>
              <w:rPr>
                <w:snapToGrid w:val="0"/>
              </w:rPr>
            </w:pPr>
          </w:p>
        </w:tc>
        <w:tc>
          <w:tcPr>
            <w:tcW w:w="13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54F8FF8" w14:textId="77777777" w:rsidR="00DE0F06" w:rsidRDefault="00DE0F06" w:rsidP="00DE0F06">
            <w:pPr>
              <w:jc w:val="right"/>
              <w:rPr>
                <w:snapToGrid w:val="0"/>
              </w:rPr>
            </w:pPr>
          </w:p>
        </w:tc>
        <w:tc>
          <w:tcPr>
            <w:tcW w:w="1457" w:type="dxa"/>
            <w:tcBorders>
              <w:top w:val="single" w:sz="4" w:space="0" w:color="auto"/>
              <w:left w:val="nil"/>
              <w:right w:val="nil"/>
            </w:tcBorders>
            <w:shd w:val="clear" w:color="auto" w:fill="E6E6E6"/>
          </w:tcPr>
          <w:p w14:paraId="2852D358" w14:textId="77777777" w:rsidR="00DE0F06" w:rsidRDefault="00DE0F06" w:rsidP="00DE0F06">
            <w:pPr>
              <w:rPr>
                <w:snapToGrid w:val="0"/>
              </w:rPr>
            </w:pPr>
          </w:p>
        </w:tc>
      </w:tr>
      <w:tr w:rsidR="00DE0F06" w14:paraId="604A56C3" w14:textId="77777777" w:rsidTr="003D7F2B">
        <w:trPr>
          <w:jc w:val="center"/>
        </w:trPr>
        <w:tc>
          <w:tcPr>
            <w:tcW w:w="69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9F16777" w14:textId="77777777" w:rsidR="00DE0F06" w:rsidRDefault="00DE0F06" w:rsidP="00DE0F06">
            <w:pPr>
              <w:rPr>
                <w:snapToGrid w:val="0"/>
              </w:rPr>
            </w:pPr>
          </w:p>
        </w:tc>
        <w:tc>
          <w:tcPr>
            <w:tcW w:w="7274" w:type="dxa"/>
            <w:gridSpan w:val="7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0D1AF5F5" w14:textId="77777777" w:rsidR="0061626F" w:rsidRPr="00647BB0" w:rsidRDefault="0061626F" w:rsidP="0061626F">
            <w:pPr>
              <w:pStyle w:val="Mustertext9kursiv"/>
            </w:pPr>
            <w:r w:rsidRPr="00647BB0">
              <w:t>Termin mit Öffentlichkeit (Ganztag)</w:t>
            </w:r>
          </w:p>
          <w:p w14:paraId="5E5A748B" w14:textId="77777777" w:rsidR="0061626F" w:rsidRPr="006A7E2A" w:rsidRDefault="0061626F" w:rsidP="0061626F">
            <w:pPr>
              <w:pStyle w:val="Mustertext9kursiv"/>
            </w:pPr>
            <w:r w:rsidRPr="006A7E2A">
              <w:t>Dauer des Termins: vier Stunden oder länger</w:t>
            </w:r>
          </w:p>
          <w:p w14:paraId="4F35EFB5" w14:textId="77777777" w:rsidR="00DE0F06" w:rsidRDefault="0061626F" w:rsidP="0061626F">
            <w:pPr>
              <w:pStyle w:val="Mustertext9kursiv"/>
            </w:pPr>
            <w:r w:rsidRPr="00647BB0">
              <w:t>Der AN erstellt ein Protokoll zu dem Termin.</w:t>
            </w: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339CC37" w14:textId="77777777" w:rsidR="00DE0F06" w:rsidRDefault="00DE0F06" w:rsidP="00DE0F06">
            <w:pPr>
              <w:jc w:val="center"/>
              <w:rPr>
                <w:snapToGrid w:val="0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B5C558A" w14:textId="77777777" w:rsidR="00DE0F06" w:rsidRDefault="00DE0F06" w:rsidP="00DE0F06">
            <w:pPr>
              <w:jc w:val="center"/>
              <w:rPr>
                <w:snapToGrid w:val="0"/>
              </w:rPr>
            </w:pPr>
          </w:p>
        </w:tc>
      </w:tr>
      <w:tr w:rsidR="00DE0F06" w14:paraId="5966DC6C" w14:textId="77777777" w:rsidTr="003D7F2B">
        <w:trPr>
          <w:jc w:val="center"/>
        </w:trPr>
        <w:tc>
          <w:tcPr>
            <w:tcW w:w="69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EEF698F" w14:textId="1FD0A01C" w:rsidR="00DE0F06" w:rsidRDefault="00430A42" w:rsidP="00DE0F06">
            <w:pPr>
              <w:rPr>
                <w:snapToGrid w:val="0"/>
              </w:rPr>
            </w:pPr>
            <w:r>
              <w:t>6</w:t>
            </w:r>
            <w:r w:rsidR="00DE0F06">
              <w:t>.06</w:t>
            </w:r>
          </w:p>
        </w:tc>
        <w:tc>
          <w:tcPr>
            <w:tcW w:w="44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E6E6E6"/>
          </w:tcPr>
          <w:p w14:paraId="61B149F2" w14:textId="77777777" w:rsidR="00DE0F06" w:rsidRDefault="0061626F" w:rsidP="00DE0F06">
            <w:pPr>
              <w:rPr>
                <w:rFonts w:cs="Arial"/>
                <w:b/>
                <w:color w:val="C00000"/>
              </w:rPr>
            </w:pPr>
            <w:r w:rsidRPr="004C6574">
              <w:rPr>
                <w:rFonts w:cs="Arial"/>
              </w:rPr>
              <w:t>Termin mit Öffentlichkeit</w:t>
            </w:r>
          </w:p>
        </w:tc>
        <w:tc>
          <w:tcPr>
            <w:tcW w:w="13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96EAF30" w14:textId="77777777" w:rsidR="00DE0F06" w:rsidRDefault="00DE0F06" w:rsidP="00DE0F06">
            <w:pPr>
              <w:rPr>
                <w:snapToGrid w:val="0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</w:tcPr>
          <w:p w14:paraId="5643C251" w14:textId="77777777" w:rsidR="00DE0F06" w:rsidRDefault="00DE0F06" w:rsidP="00DE0F06">
            <w:pPr>
              <w:rPr>
                <w:snapToGrid w:val="0"/>
              </w:rPr>
            </w:pPr>
          </w:p>
        </w:tc>
        <w:tc>
          <w:tcPr>
            <w:tcW w:w="13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0827D43" w14:textId="77777777" w:rsidR="00DE0F06" w:rsidRDefault="00DE0F06" w:rsidP="00DE0F06">
            <w:pPr>
              <w:rPr>
                <w:snapToGrid w:val="0"/>
              </w:rPr>
            </w:pPr>
          </w:p>
        </w:tc>
        <w:tc>
          <w:tcPr>
            <w:tcW w:w="6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290C3308" w14:textId="2A3D335C" w:rsidR="00DE0F06" w:rsidRDefault="0065271F" w:rsidP="00DE0F06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St</w:t>
            </w:r>
          </w:p>
        </w:tc>
        <w:tc>
          <w:tcPr>
            <w:tcW w:w="13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40E7C85" w14:textId="77777777" w:rsidR="00DE0F06" w:rsidRDefault="00DE0F06" w:rsidP="00DE0F06">
            <w:pPr>
              <w:jc w:val="right"/>
              <w:rPr>
                <w:snapToGrid w:val="0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ACBCBA7" w14:textId="77777777" w:rsidR="00DE0F06" w:rsidRDefault="00DE0F06" w:rsidP="00DE0F06">
            <w:pPr>
              <w:jc w:val="right"/>
              <w:rPr>
                <w:snapToGrid w:val="0"/>
              </w:rPr>
            </w:pPr>
          </w:p>
        </w:tc>
        <w:tc>
          <w:tcPr>
            <w:tcW w:w="13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75092D9" w14:textId="77777777" w:rsidR="00DE0F06" w:rsidRDefault="00DE0F06" w:rsidP="00DE0F06">
            <w:pPr>
              <w:jc w:val="right"/>
              <w:rPr>
                <w:snapToGrid w:val="0"/>
              </w:rPr>
            </w:pPr>
          </w:p>
        </w:tc>
        <w:tc>
          <w:tcPr>
            <w:tcW w:w="1457" w:type="dxa"/>
            <w:tcBorders>
              <w:top w:val="single" w:sz="4" w:space="0" w:color="auto"/>
              <w:left w:val="nil"/>
              <w:right w:val="nil"/>
            </w:tcBorders>
            <w:shd w:val="clear" w:color="auto" w:fill="E6E6E6"/>
          </w:tcPr>
          <w:p w14:paraId="391E45C1" w14:textId="77777777" w:rsidR="00DE0F06" w:rsidRDefault="00DE0F06" w:rsidP="00DE0F06">
            <w:pPr>
              <w:rPr>
                <w:snapToGrid w:val="0"/>
              </w:rPr>
            </w:pPr>
          </w:p>
        </w:tc>
      </w:tr>
      <w:tr w:rsidR="00DE0F06" w14:paraId="612D6ACE" w14:textId="77777777" w:rsidTr="003D7F2B">
        <w:trPr>
          <w:jc w:val="center"/>
        </w:trPr>
        <w:tc>
          <w:tcPr>
            <w:tcW w:w="69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A22F6DF" w14:textId="77777777" w:rsidR="00DE0F06" w:rsidRDefault="00DE0F06" w:rsidP="00DE0F06">
            <w:pPr>
              <w:rPr>
                <w:snapToGrid w:val="0"/>
              </w:rPr>
            </w:pPr>
          </w:p>
        </w:tc>
        <w:tc>
          <w:tcPr>
            <w:tcW w:w="7274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0A65A879" w14:textId="77777777" w:rsidR="0061626F" w:rsidRPr="00647BB0" w:rsidRDefault="0061626F" w:rsidP="0061626F">
            <w:pPr>
              <w:pStyle w:val="Mustertext9kursiv"/>
            </w:pPr>
            <w:r w:rsidRPr="00647BB0">
              <w:t>Termin mit Öffentlichkeit (Halbtag)</w:t>
            </w:r>
          </w:p>
          <w:p w14:paraId="1A2361D7" w14:textId="285FD6B6" w:rsidR="00DE0F06" w:rsidRDefault="0061626F" w:rsidP="00AE4AEC">
            <w:pPr>
              <w:pStyle w:val="Mustertext9kursiv"/>
            </w:pPr>
            <w:r w:rsidRPr="006A7E2A">
              <w:t xml:space="preserve">Wie Pos. </w:t>
            </w:r>
            <w:r w:rsidR="00AE4AEC">
              <w:t>6</w:t>
            </w:r>
            <w:r w:rsidRPr="006A7E2A">
              <w:t>.05 aber mit weniger als vier Stunden Dauer</w:t>
            </w:r>
          </w:p>
        </w:tc>
        <w:tc>
          <w:tcPr>
            <w:tcW w:w="1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A6D3910" w14:textId="77777777" w:rsidR="00DE0F06" w:rsidRDefault="00DE0F06" w:rsidP="00DE0F06">
            <w:pPr>
              <w:jc w:val="center"/>
              <w:rPr>
                <w:snapToGrid w:val="0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B33115A" w14:textId="77777777" w:rsidR="00DE0F06" w:rsidRDefault="00DE0F06" w:rsidP="00DE0F06">
            <w:pPr>
              <w:jc w:val="center"/>
              <w:rPr>
                <w:snapToGrid w:val="0"/>
              </w:rPr>
            </w:pPr>
          </w:p>
        </w:tc>
      </w:tr>
      <w:tr w:rsidR="00DE0F06" w14:paraId="6FD6BEDB" w14:textId="77777777" w:rsidTr="003D7F2B">
        <w:trPr>
          <w:jc w:val="center"/>
        </w:trPr>
        <w:tc>
          <w:tcPr>
            <w:tcW w:w="69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6675B1F" w14:textId="57987069" w:rsidR="00DE0F06" w:rsidRDefault="00430A42" w:rsidP="00854D75">
            <w:pPr>
              <w:rPr>
                <w:snapToGrid w:val="0"/>
              </w:rPr>
            </w:pPr>
            <w:r>
              <w:t>6</w:t>
            </w:r>
            <w:r w:rsidR="00DE0F06">
              <w:t>.</w:t>
            </w:r>
            <w:r w:rsidR="00854D75">
              <w:t>07</w:t>
            </w:r>
          </w:p>
        </w:tc>
        <w:tc>
          <w:tcPr>
            <w:tcW w:w="44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E6E6E6"/>
          </w:tcPr>
          <w:p w14:paraId="661F7885" w14:textId="77777777" w:rsidR="00DE0F06" w:rsidRPr="00163657" w:rsidRDefault="00DE0F06" w:rsidP="00DE0F06">
            <w:pPr>
              <w:pStyle w:val="Mustertext"/>
              <w:rPr>
                <w:b/>
                <w:i/>
                <w:color w:val="000000"/>
              </w:rPr>
            </w:pPr>
            <w:r w:rsidRPr="00163657">
              <w:rPr>
                <w:i/>
              </w:rPr>
              <w:t>ggf. Text ergänzen</w:t>
            </w:r>
          </w:p>
        </w:tc>
        <w:tc>
          <w:tcPr>
            <w:tcW w:w="13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05F725D" w14:textId="77777777" w:rsidR="00DE0F06" w:rsidRDefault="00DE0F06" w:rsidP="00DE0F06">
            <w:pPr>
              <w:rPr>
                <w:snapToGrid w:val="0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</w:tcPr>
          <w:p w14:paraId="48B330C7" w14:textId="77777777" w:rsidR="00DE0F06" w:rsidRDefault="00DE0F06" w:rsidP="00DE0F06">
            <w:pPr>
              <w:rPr>
                <w:snapToGrid w:val="0"/>
              </w:rPr>
            </w:pPr>
          </w:p>
        </w:tc>
        <w:tc>
          <w:tcPr>
            <w:tcW w:w="13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D6317B7" w14:textId="77777777" w:rsidR="00DE0F06" w:rsidRDefault="00DE0F06" w:rsidP="00DE0F06">
            <w:pPr>
              <w:rPr>
                <w:snapToGrid w:val="0"/>
              </w:rPr>
            </w:pPr>
          </w:p>
        </w:tc>
        <w:tc>
          <w:tcPr>
            <w:tcW w:w="6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7D917DA6" w14:textId="77777777" w:rsidR="00DE0F06" w:rsidRDefault="00DE0F06" w:rsidP="00DE0F06">
            <w:pPr>
              <w:jc w:val="center"/>
              <w:rPr>
                <w:snapToGrid w:val="0"/>
              </w:rPr>
            </w:pPr>
          </w:p>
        </w:tc>
        <w:tc>
          <w:tcPr>
            <w:tcW w:w="13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18E5605" w14:textId="77777777" w:rsidR="00DE0F06" w:rsidRDefault="00DE0F06" w:rsidP="00DE0F06">
            <w:pPr>
              <w:jc w:val="right"/>
              <w:rPr>
                <w:snapToGrid w:val="0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C86DC73" w14:textId="77777777" w:rsidR="00DE0F06" w:rsidRDefault="00DE0F06" w:rsidP="00DE0F06">
            <w:pPr>
              <w:jc w:val="right"/>
              <w:rPr>
                <w:snapToGrid w:val="0"/>
              </w:rPr>
            </w:pPr>
          </w:p>
        </w:tc>
        <w:tc>
          <w:tcPr>
            <w:tcW w:w="13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CC4116D" w14:textId="77777777" w:rsidR="00DE0F06" w:rsidRDefault="00DE0F06" w:rsidP="00DE0F06">
            <w:pPr>
              <w:jc w:val="right"/>
              <w:rPr>
                <w:snapToGrid w:val="0"/>
              </w:rPr>
            </w:pPr>
          </w:p>
        </w:tc>
        <w:tc>
          <w:tcPr>
            <w:tcW w:w="1457" w:type="dxa"/>
            <w:tcBorders>
              <w:top w:val="single" w:sz="4" w:space="0" w:color="auto"/>
              <w:left w:val="nil"/>
              <w:right w:val="nil"/>
            </w:tcBorders>
            <w:shd w:val="clear" w:color="auto" w:fill="E6E6E6"/>
          </w:tcPr>
          <w:p w14:paraId="48DD60C8" w14:textId="77777777" w:rsidR="00DE0F06" w:rsidRDefault="00DE0F06" w:rsidP="00DE0F06">
            <w:pPr>
              <w:rPr>
                <w:snapToGrid w:val="0"/>
              </w:rPr>
            </w:pPr>
          </w:p>
        </w:tc>
      </w:tr>
      <w:tr w:rsidR="00DE0F06" w14:paraId="75EC03CD" w14:textId="77777777" w:rsidTr="003D7F2B">
        <w:trPr>
          <w:jc w:val="center"/>
        </w:trPr>
        <w:tc>
          <w:tcPr>
            <w:tcW w:w="69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C64CE79" w14:textId="77777777" w:rsidR="00DE0F06" w:rsidRDefault="00DE0F06" w:rsidP="00DE0F06">
            <w:pPr>
              <w:rPr>
                <w:snapToGrid w:val="0"/>
              </w:rPr>
            </w:pPr>
          </w:p>
        </w:tc>
        <w:tc>
          <w:tcPr>
            <w:tcW w:w="7274" w:type="dxa"/>
            <w:gridSpan w:val="7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6251B59F" w14:textId="77777777" w:rsidR="00DE0F06" w:rsidRDefault="00DE0F06" w:rsidP="00DE0F06"/>
          <w:p w14:paraId="73B18168" w14:textId="77777777" w:rsidR="00DE0F06" w:rsidRDefault="00DE0F06" w:rsidP="00DE0F06"/>
          <w:p w14:paraId="7BBE5B27" w14:textId="77777777" w:rsidR="00DE0F06" w:rsidRDefault="00DE0F06" w:rsidP="00DE0F06"/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0BBE86B" w14:textId="77777777" w:rsidR="00DE0F06" w:rsidRDefault="00DE0F06" w:rsidP="00DE0F06">
            <w:pPr>
              <w:jc w:val="center"/>
              <w:rPr>
                <w:snapToGrid w:val="0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3D03772" w14:textId="77777777" w:rsidR="00DE0F06" w:rsidRDefault="00DE0F06" w:rsidP="00DE0F06">
            <w:pPr>
              <w:jc w:val="center"/>
              <w:rPr>
                <w:snapToGrid w:val="0"/>
              </w:rPr>
            </w:pPr>
          </w:p>
        </w:tc>
      </w:tr>
      <w:tr w:rsidR="0044188B" w14:paraId="4B52F6DE" w14:textId="77777777" w:rsidTr="00120888">
        <w:trPr>
          <w:jc w:val="center"/>
        </w:trPr>
        <w:tc>
          <w:tcPr>
            <w:tcW w:w="69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952DECA" w14:textId="13FE8721" w:rsidR="0044188B" w:rsidRDefault="00430A42" w:rsidP="00120888">
            <w:pPr>
              <w:rPr>
                <w:snapToGrid w:val="0"/>
              </w:rPr>
            </w:pPr>
            <w:r>
              <w:t>6</w:t>
            </w:r>
            <w:r w:rsidR="0044188B">
              <w:t>.08</w:t>
            </w:r>
          </w:p>
        </w:tc>
        <w:tc>
          <w:tcPr>
            <w:tcW w:w="44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E6E6E6"/>
          </w:tcPr>
          <w:p w14:paraId="5B39CBBD" w14:textId="77777777" w:rsidR="0044188B" w:rsidRPr="00163657" w:rsidRDefault="0044188B" w:rsidP="00120888">
            <w:pPr>
              <w:pStyle w:val="Mustertext"/>
              <w:rPr>
                <w:b/>
                <w:i/>
                <w:color w:val="000000"/>
              </w:rPr>
            </w:pPr>
            <w:r w:rsidRPr="00163657">
              <w:rPr>
                <w:i/>
              </w:rPr>
              <w:t>ggf. Text ergänzen</w:t>
            </w:r>
          </w:p>
        </w:tc>
        <w:tc>
          <w:tcPr>
            <w:tcW w:w="13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34A0220" w14:textId="77777777" w:rsidR="0044188B" w:rsidRDefault="0044188B" w:rsidP="00120888">
            <w:pPr>
              <w:rPr>
                <w:snapToGrid w:val="0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</w:tcPr>
          <w:p w14:paraId="5940781D" w14:textId="77777777" w:rsidR="0044188B" w:rsidRDefault="0044188B" w:rsidP="00120888">
            <w:pPr>
              <w:rPr>
                <w:snapToGrid w:val="0"/>
              </w:rPr>
            </w:pPr>
          </w:p>
        </w:tc>
        <w:tc>
          <w:tcPr>
            <w:tcW w:w="13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94CDF5B" w14:textId="77777777" w:rsidR="0044188B" w:rsidRDefault="0044188B" w:rsidP="00120888">
            <w:pPr>
              <w:rPr>
                <w:snapToGrid w:val="0"/>
              </w:rPr>
            </w:pPr>
          </w:p>
        </w:tc>
        <w:tc>
          <w:tcPr>
            <w:tcW w:w="6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35217256" w14:textId="77777777" w:rsidR="0044188B" w:rsidRDefault="0044188B" w:rsidP="00120888">
            <w:pPr>
              <w:jc w:val="center"/>
              <w:rPr>
                <w:snapToGrid w:val="0"/>
              </w:rPr>
            </w:pPr>
          </w:p>
        </w:tc>
        <w:tc>
          <w:tcPr>
            <w:tcW w:w="13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F2C23A2" w14:textId="77777777" w:rsidR="0044188B" w:rsidRDefault="0044188B" w:rsidP="00120888">
            <w:pPr>
              <w:jc w:val="right"/>
              <w:rPr>
                <w:snapToGrid w:val="0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B5FE840" w14:textId="77777777" w:rsidR="0044188B" w:rsidRDefault="0044188B" w:rsidP="00120888">
            <w:pPr>
              <w:jc w:val="right"/>
              <w:rPr>
                <w:snapToGrid w:val="0"/>
              </w:rPr>
            </w:pPr>
          </w:p>
        </w:tc>
        <w:tc>
          <w:tcPr>
            <w:tcW w:w="13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95DB664" w14:textId="77777777" w:rsidR="0044188B" w:rsidRDefault="0044188B" w:rsidP="00120888">
            <w:pPr>
              <w:jc w:val="right"/>
              <w:rPr>
                <w:snapToGrid w:val="0"/>
              </w:rPr>
            </w:pPr>
          </w:p>
        </w:tc>
        <w:tc>
          <w:tcPr>
            <w:tcW w:w="1457" w:type="dxa"/>
            <w:tcBorders>
              <w:top w:val="single" w:sz="4" w:space="0" w:color="auto"/>
              <w:left w:val="nil"/>
              <w:right w:val="nil"/>
            </w:tcBorders>
            <w:shd w:val="clear" w:color="auto" w:fill="E6E6E6"/>
          </w:tcPr>
          <w:p w14:paraId="4B2AFDAF" w14:textId="77777777" w:rsidR="0044188B" w:rsidRDefault="0044188B" w:rsidP="00120888">
            <w:pPr>
              <w:rPr>
                <w:snapToGrid w:val="0"/>
              </w:rPr>
            </w:pPr>
          </w:p>
        </w:tc>
      </w:tr>
      <w:tr w:rsidR="0044188B" w14:paraId="201B9BCB" w14:textId="77777777" w:rsidTr="00120888">
        <w:trPr>
          <w:jc w:val="center"/>
        </w:trPr>
        <w:tc>
          <w:tcPr>
            <w:tcW w:w="69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8D589C0" w14:textId="77777777" w:rsidR="0044188B" w:rsidRDefault="0044188B" w:rsidP="00120888">
            <w:pPr>
              <w:rPr>
                <w:snapToGrid w:val="0"/>
              </w:rPr>
            </w:pPr>
          </w:p>
        </w:tc>
        <w:tc>
          <w:tcPr>
            <w:tcW w:w="7274" w:type="dxa"/>
            <w:gridSpan w:val="7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43126231" w14:textId="77777777" w:rsidR="0044188B" w:rsidRDefault="0044188B" w:rsidP="00120888"/>
          <w:p w14:paraId="334DCAAB" w14:textId="77777777" w:rsidR="0044188B" w:rsidRDefault="0044188B" w:rsidP="00120888"/>
          <w:p w14:paraId="4A64C5EE" w14:textId="77777777" w:rsidR="0044188B" w:rsidRDefault="0044188B" w:rsidP="00120888"/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70A2410" w14:textId="77777777" w:rsidR="0044188B" w:rsidRDefault="0044188B" w:rsidP="00120888">
            <w:pPr>
              <w:jc w:val="center"/>
              <w:rPr>
                <w:snapToGrid w:val="0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B16432A" w14:textId="77777777" w:rsidR="0044188B" w:rsidRDefault="0044188B" w:rsidP="00120888">
            <w:pPr>
              <w:jc w:val="center"/>
              <w:rPr>
                <w:snapToGrid w:val="0"/>
              </w:rPr>
            </w:pPr>
          </w:p>
        </w:tc>
      </w:tr>
      <w:tr w:rsidR="0044188B" w14:paraId="003B3CD2" w14:textId="77777777" w:rsidTr="00120888">
        <w:trPr>
          <w:jc w:val="center"/>
        </w:trPr>
        <w:tc>
          <w:tcPr>
            <w:tcW w:w="69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3EA89A4" w14:textId="630A481A" w:rsidR="0044188B" w:rsidRDefault="00430A42" w:rsidP="00120888">
            <w:pPr>
              <w:rPr>
                <w:snapToGrid w:val="0"/>
              </w:rPr>
            </w:pPr>
            <w:r>
              <w:t>6</w:t>
            </w:r>
            <w:r w:rsidR="0044188B">
              <w:t>.09</w:t>
            </w:r>
          </w:p>
        </w:tc>
        <w:tc>
          <w:tcPr>
            <w:tcW w:w="44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E6E6E6"/>
          </w:tcPr>
          <w:p w14:paraId="47AF2B99" w14:textId="77777777" w:rsidR="0044188B" w:rsidRPr="00163657" w:rsidRDefault="0044188B" w:rsidP="00120888">
            <w:pPr>
              <w:pStyle w:val="Mustertext"/>
              <w:rPr>
                <w:b/>
                <w:i/>
                <w:color w:val="000000"/>
              </w:rPr>
            </w:pPr>
            <w:r w:rsidRPr="00163657">
              <w:rPr>
                <w:i/>
              </w:rPr>
              <w:t>ggf. Text ergänzen</w:t>
            </w:r>
          </w:p>
        </w:tc>
        <w:tc>
          <w:tcPr>
            <w:tcW w:w="13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6287050" w14:textId="77777777" w:rsidR="0044188B" w:rsidRDefault="0044188B" w:rsidP="00120888">
            <w:pPr>
              <w:rPr>
                <w:snapToGrid w:val="0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</w:tcPr>
          <w:p w14:paraId="78697DD5" w14:textId="77777777" w:rsidR="0044188B" w:rsidRDefault="0044188B" w:rsidP="00120888">
            <w:pPr>
              <w:rPr>
                <w:snapToGrid w:val="0"/>
              </w:rPr>
            </w:pPr>
          </w:p>
        </w:tc>
        <w:tc>
          <w:tcPr>
            <w:tcW w:w="13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20D4D3E" w14:textId="77777777" w:rsidR="0044188B" w:rsidRDefault="0044188B" w:rsidP="00120888">
            <w:pPr>
              <w:rPr>
                <w:snapToGrid w:val="0"/>
              </w:rPr>
            </w:pPr>
          </w:p>
        </w:tc>
        <w:tc>
          <w:tcPr>
            <w:tcW w:w="6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5358F68C" w14:textId="77777777" w:rsidR="0044188B" w:rsidRDefault="0044188B" w:rsidP="00120888">
            <w:pPr>
              <w:jc w:val="center"/>
              <w:rPr>
                <w:snapToGrid w:val="0"/>
              </w:rPr>
            </w:pPr>
          </w:p>
        </w:tc>
        <w:tc>
          <w:tcPr>
            <w:tcW w:w="13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6F74D74" w14:textId="77777777" w:rsidR="0044188B" w:rsidRDefault="0044188B" w:rsidP="00120888">
            <w:pPr>
              <w:jc w:val="right"/>
              <w:rPr>
                <w:snapToGrid w:val="0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8631789" w14:textId="77777777" w:rsidR="0044188B" w:rsidRDefault="0044188B" w:rsidP="00120888">
            <w:pPr>
              <w:jc w:val="right"/>
              <w:rPr>
                <w:snapToGrid w:val="0"/>
              </w:rPr>
            </w:pPr>
          </w:p>
        </w:tc>
        <w:tc>
          <w:tcPr>
            <w:tcW w:w="13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C8AA5AD" w14:textId="77777777" w:rsidR="0044188B" w:rsidRDefault="0044188B" w:rsidP="00120888">
            <w:pPr>
              <w:jc w:val="right"/>
              <w:rPr>
                <w:snapToGrid w:val="0"/>
              </w:rPr>
            </w:pPr>
          </w:p>
        </w:tc>
        <w:tc>
          <w:tcPr>
            <w:tcW w:w="1457" w:type="dxa"/>
            <w:tcBorders>
              <w:top w:val="single" w:sz="4" w:space="0" w:color="auto"/>
              <w:left w:val="nil"/>
              <w:right w:val="nil"/>
            </w:tcBorders>
            <w:shd w:val="clear" w:color="auto" w:fill="E6E6E6"/>
          </w:tcPr>
          <w:p w14:paraId="6E02E5EA" w14:textId="77777777" w:rsidR="0044188B" w:rsidRDefault="0044188B" w:rsidP="00120888">
            <w:pPr>
              <w:rPr>
                <w:snapToGrid w:val="0"/>
              </w:rPr>
            </w:pPr>
          </w:p>
        </w:tc>
      </w:tr>
      <w:tr w:rsidR="0044188B" w14:paraId="4088EA60" w14:textId="77777777" w:rsidTr="00120888">
        <w:trPr>
          <w:jc w:val="center"/>
        </w:trPr>
        <w:tc>
          <w:tcPr>
            <w:tcW w:w="69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B98ECAC" w14:textId="77777777" w:rsidR="0044188B" w:rsidRDefault="0044188B" w:rsidP="00120888">
            <w:pPr>
              <w:rPr>
                <w:snapToGrid w:val="0"/>
              </w:rPr>
            </w:pPr>
          </w:p>
        </w:tc>
        <w:tc>
          <w:tcPr>
            <w:tcW w:w="7274" w:type="dxa"/>
            <w:gridSpan w:val="7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34BC7F05" w14:textId="77777777" w:rsidR="0044188B" w:rsidRDefault="0044188B" w:rsidP="00120888"/>
          <w:p w14:paraId="3E61A055" w14:textId="77777777" w:rsidR="0044188B" w:rsidRDefault="0044188B" w:rsidP="00120888"/>
          <w:p w14:paraId="4250BB97" w14:textId="77777777" w:rsidR="0044188B" w:rsidRDefault="0044188B" w:rsidP="00120888"/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E395A1C" w14:textId="77777777" w:rsidR="0044188B" w:rsidRDefault="0044188B" w:rsidP="00120888">
            <w:pPr>
              <w:jc w:val="center"/>
              <w:rPr>
                <w:snapToGrid w:val="0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942BE3C" w14:textId="77777777" w:rsidR="0044188B" w:rsidRDefault="0044188B" w:rsidP="00120888">
            <w:pPr>
              <w:jc w:val="center"/>
              <w:rPr>
                <w:snapToGrid w:val="0"/>
              </w:rPr>
            </w:pPr>
          </w:p>
        </w:tc>
      </w:tr>
      <w:tr w:rsidR="0044188B" w14:paraId="5447B731" w14:textId="77777777" w:rsidTr="00120888">
        <w:trPr>
          <w:jc w:val="center"/>
        </w:trPr>
        <w:tc>
          <w:tcPr>
            <w:tcW w:w="69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8072A42" w14:textId="0056FAF6" w:rsidR="0044188B" w:rsidRDefault="00430A42" w:rsidP="00120888">
            <w:pPr>
              <w:rPr>
                <w:snapToGrid w:val="0"/>
              </w:rPr>
            </w:pPr>
            <w:r>
              <w:t>6</w:t>
            </w:r>
            <w:r w:rsidR="0044188B">
              <w:t>.10</w:t>
            </w:r>
          </w:p>
        </w:tc>
        <w:tc>
          <w:tcPr>
            <w:tcW w:w="44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E6E6E6"/>
          </w:tcPr>
          <w:p w14:paraId="15ECDA81" w14:textId="77777777" w:rsidR="0044188B" w:rsidRPr="00163657" w:rsidRDefault="0044188B" w:rsidP="00120888">
            <w:pPr>
              <w:pStyle w:val="Mustertext"/>
              <w:rPr>
                <w:b/>
                <w:i/>
                <w:color w:val="000000"/>
              </w:rPr>
            </w:pPr>
            <w:r w:rsidRPr="00163657">
              <w:rPr>
                <w:i/>
              </w:rPr>
              <w:t>ggf. Text ergänzen</w:t>
            </w:r>
          </w:p>
        </w:tc>
        <w:tc>
          <w:tcPr>
            <w:tcW w:w="13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A874701" w14:textId="77777777" w:rsidR="0044188B" w:rsidRDefault="0044188B" w:rsidP="00120888">
            <w:pPr>
              <w:rPr>
                <w:snapToGrid w:val="0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</w:tcPr>
          <w:p w14:paraId="72BBB76B" w14:textId="77777777" w:rsidR="0044188B" w:rsidRDefault="0044188B" w:rsidP="00120888">
            <w:pPr>
              <w:rPr>
                <w:snapToGrid w:val="0"/>
              </w:rPr>
            </w:pPr>
          </w:p>
        </w:tc>
        <w:tc>
          <w:tcPr>
            <w:tcW w:w="13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6787DB5" w14:textId="77777777" w:rsidR="0044188B" w:rsidRDefault="0044188B" w:rsidP="00120888">
            <w:pPr>
              <w:rPr>
                <w:snapToGrid w:val="0"/>
              </w:rPr>
            </w:pPr>
          </w:p>
        </w:tc>
        <w:tc>
          <w:tcPr>
            <w:tcW w:w="6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777B49B7" w14:textId="77777777" w:rsidR="0044188B" w:rsidRDefault="0044188B" w:rsidP="00120888">
            <w:pPr>
              <w:jc w:val="center"/>
              <w:rPr>
                <w:snapToGrid w:val="0"/>
              </w:rPr>
            </w:pPr>
          </w:p>
        </w:tc>
        <w:tc>
          <w:tcPr>
            <w:tcW w:w="13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FC7DDD3" w14:textId="77777777" w:rsidR="0044188B" w:rsidRDefault="0044188B" w:rsidP="00120888">
            <w:pPr>
              <w:jc w:val="right"/>
              <w:rPr>
                <w:snapToGrid w:val="0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195DAAB" w14:textId="77777777" w:rsidR="0044188B" w:rsidRDefault="0044188B" w:rsidP="00120888">
            <w:pPr>
              <w:jc w:val="right"/>
              <w:rPr>
                <w:snapToGrid w:val="0"/>
              </w:rPr>
            </w:pPr>
          </w:p>
        </w:tc>
        <w:tc>
          <w:tcPr>
            <w:tcW w:w="13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CF2A4FE" w14:textId="77777777" w:rsidR="0044188B" w:rsidRDefault="0044188B" w:rsidP="00120888">
            <w:pPr>
              <w:jc w:val="right"/>
              <w:rPr>
                <w:snapToGrid w:val="0"/>
              </w:rPr>
            </w:pPr>
          </w:p>
        </w:tc>
        <w:tc>
          <w:tcPr>
            <w:tcW w:w="1457" w:type="dxa"/>
            <w:tcBorders>
              <w:top w:val="single" w:sz="4" w:space="0" w:color="auto"/>
              <w:left w:val="nil"/>
              <w:right w:val="nil"/>
            </w:tcBorders>
            <w:shd w:val="clear" w:color="auto" w:fill="E6E6E6"/>
          </w:tcPr>
          <w:p w14:paraId="73B07A10" w14:textId="77777777" w:rsidR="0044188B" w:rsidRDefault="0044188B" w:rsidP="00120888">
            <w:pPr>
              <w:rPr>
                <w:snapToGrid w:val="0"/>
              </w:rPr>
            </w:pPr>
          </w:p>
        </w:tc>
      </w:tr>
      <w:tr w:rsidR="0044188B" w14:paraId="51EF1394" w14:textId="77777777" w:rsidTr="00120888">
        <w:trPr>
          <w:jc w:val="center"/>
        </w:trPr>
        <w:tc>
          <w:tcPr>
            <w:tcW w:w="69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E4BA48C" w14:textId="77777777" w:rsidR="0044188B" w:rsidRDefault="0044188B" w:rsidP="00120888">
            <w:pPr>
              <w:rPr>
                <w:snapToGrid w:val="0"/>
              </w:rPr>
            </w:pPr>
          </w:p>
        </w:tc>
        <w:tc>
          <w:tcPr>
            <w:tcW w:w="7274" w:type="dxa"/>
            <w:gridSpan w:val="7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16F46F38" w14:textId="77777777" w:rsidR="0044188B" w:rsidRDefault="0044188B" w:rsidP="00120888"/>
          <w:p w14:paraId="3A5B8173" w14:textId="77777777" w:rsidR="0044188B" w:rsidRDefault="0044188B" w:rsidP="00120888"/>
          <w:p w14:paraId="6381E4E7" w14:textId="77777777" w:rsidR="0044188B" w:rsidRDefault="0044188B" w:rsidP="00120888"/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93760BE" w14:textId="77777777" w:rsidR="0044188B" w:rsidRDefault="0044188B" w:rsidP="00120888">
            <w:pPr>
              <w:jc w:val="center"/>
              <w:rPr>
                <w:snapToGrid w:val="0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C86FEF0" w14:textId="77777777" w:rsidR="0044188B" w:rsidRDefault="0044188B" w:rsidP="00120888">
            <w:pPr>
              <w:jc w:val="center"/>
              <w:rPr>
                <w:snapToGrid w:val="0"/>
              </w:rPr>
            </w:pPr>
          </w:p>
        </w:tc>
      </w:tr>
      <w:tr w:rsidR="00DE0F06" w14:paraId="7B093583" w14:textId="77777777" w:rsidTr="003D7F2B">
        <w:trPr>
          <w:trHeight w:val="113"/>
          <w:jc w:val="center"/>
        </w:trPr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</w:tcPr>
          <w:p w14:paraId="7A5AC52F" w14:textId="77777777" w:rsidR="00DE0F06" w:rsidRPr="00242B2D" w:rsidRDefault="00DE0F06" w:rsidP="00DE0F06">
            <w:pPr>
              <w:rPr>
                <w:snapToGrid w:val="0"/>
                <w:sz w:val="16"/>
                <w:szCs w:val="16"/>
              </w:rPr>
            </w:pPr>
          </w:p>
        </w:tc>
        <w:tc>
          <w:tcPr>
            <w:tcW w:w="447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74B83B4" w14:textId="77777777" w:rsidR="00DE0F06" w:rsidRPr="00242B2D" w:rsidRDefault="00DE0F06" w:rsidP="00DE0F06">
            <w:pPr>
              <w:rPr>
                <w:rFonts w:cs="Arial"/>
                <w:color w:val="000000"/>
                <w:spacing w:val="-4"/>
                <w:sz w:val="16"/>
                <w:szCs w:val="16"/>
              </w:rPr>
            </w:pPr>
          </w:p>
        </w:tc>
        <w:tc>
          <w:tcPr>
            <w:tcW w:w="13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7084BF5" w14:textId="77777777" w:rsidR="00DE0F06" w:rsidRPr="00242B2D" w:rsidRDefault="00DE0F06" w:rsidP="00DE0F06">
            <w:pPr>
              <w:rPr>
                <w:snapToGrid w:val="0"/>
                <w:sz w:val="16"/>
                <w:szCs w:val="16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456DF5B" w14:textId="77777777" w:rsidR="00DE0F06" w:rsidRPr="00242B2D" w:rsidRDefault="00DE0F06" w:rsidP="00DE0F06">
            <w:pPr>
              <w:rPr>
                <w:snapToGrid w:val="0"/>
                <w:sz w:val="16"/>
                <w:szCs w:val="16"/>
              </w:rPr>
            </w:pPr>
          </w:p>
        </w:tc>
        <w:tc>
          <w:tcPr>
            <w:tcW w:w="13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3C36885" w14:textId="77777777" w:rsidR="00DE0F06" w:rsidRPr="00242B2D" w:rsidRDefault="00DE0F06" w:rsidP="00DE0F06">
            <w:pPr>
              <w:rPr>
                <w:snapToGrid w:val="0"/>
                <w:sz w:val="16"/>
                <w:szCs w:val="16"/>
              </w:rPr>
            </w:pPr>
          </w:p>
        </w:tc>
        <w:tc>
          <w:tcPr>
            <w:tcW w:w="66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A8D9493" w14:textId="77777777" w:rsidR="00DE0F06" w:rsidRPr="00242B2D" w:rsidRDefault="00DE0F06" w:rsidP="00DE0F06">
            <w:pPr>
              <w:jc w:val="center"/>
              <w:rPr>
                <w:snapToGrid w:val="0"/>
                <w:sz w:val="16"/>
                <w:szCs w:val="16"/>
              </w:rPr>
            </w:pPr>
          </w:p>
        </w:tc>
        <w:tc>
          <w:tcPr>
            <w:tcW w:w="13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489B894" w14:textId="77777777" w:rsidR="00DE0F06" w:rsidRPr="00242B2D" w:rsidRDefault="00DE0F06" w:rsidP="00DE0F06">
            <w:pPr>
              <w:jc w:val="right"/>
              <w:rPr>
                <w:snapToGrid w:val="0"/>
                <w:sz w:val="16"/>
                <w:szCs w:val="16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27AABD5" w14:textId="77777777" w:rsidR="00DE0F06" w:rsidRPr="00242B2D" w:rsidRDefault="00DE0F06" w:rsidP="00DE0F06">
            <w:pPr>
              <w:jc w:val="right"/>
              <w:rPr>
                <w:snapToGrid w:val="0"/>
                <w:sz w:val="16"/>
                <w:szCs w:val="16"/>
              </w:rPr>
            </w:pPr>
          </w:p>
        </w:tc>
        <w:tc>
          <w:tcPr>
            <w:tcW w:w="13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71EC859" w14:textId="77777777" w:rsidR="00DE0F06" w:rsidRPr="00242B2D" w:rsidRDefault="00DE0F06" w:rsidP="00DE0F06">
            <w:pPr>
              <w:jc w:val="right"/>
              <w:rPr>
                <w:snapToGrid w:val="0"/>
                <w:sz w:val="16"/>
                <w:szCs w:val="16"/>
              </w:rPr>
            </w:pPr>
          </w:p>
        </w:tc>
        <w:tc>
          <w:tcPr>
            <w:tcW w:w="1457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</w:tcPr>
          <w:p w14:paraId="62F8BA1F" w14:textId="77777777" w:rsidR="00DE0F06" w:rsidRPr="00242B2D" w:rsidRDefault="00DE0F06" w:rsidP="00DE0F06">
            <w:pPr>
              <w:jc w:val="right"/>
              <w:rPr>
                <w:snapToGrid w:val="0"/>
                <w:sz w:val="16"/>
                <w:szCs w:val="16"/>
              </w:rPr>
            </w:pPr>
          </w:p>
        </w:tc>
      </w:tr>
      <w:tr w:rsidR="00DE0F06" w14:paraId="191EE69C" w14:textId="77777777" w:rsidTr="003D7F2B">
        <w:trPr>
          <w:jc w:val="center"/>
        </w:trPr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  <w:shd w:val="clear" w:color="auto" w:fill="E6E6E6"/>
          </w:tcPr>
          <w:p w14:paraId="2B56E544" w14:textId="77777777" w:rsidR="00DE0F06" w:rsidRDefault="00DE0F06" w:rsidP="00DE0F06">
            <w:pPr>
              <w:rPr>
                <w:snapToGrid w:val="0"/>
              </w:rPr>
            </w:pPr>
          </w:p>
        </w:tc>
        <w:tc>
          <w:tcPr>
            <w:tcW w:w="727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E6E6E6"/>
            <w:vAlign w:val="center"/>
          </w:tcPr>
          <w:p w14:paraId="3FA63327" w14:textId="5781F49E" w:rsidR="00DE0F06" w:rsidRDefault="00DE0F06" w:rsidP="0061626F">
            <w:pPr>
              <w:jc w:val="right"/>
              <w:rPr>
                <w:snapToGrid w:val="0"/>
              </w:rPr>
            </w:pPr>
            <w:r>
              <w:rPr>
                <w:rFonts w:cs="Arial"/>
                <w:b/>
              </w:rPr>
              <w:t xml:space="preserve">Summe aus </w:t>
            </w:r>
            <w:r w:rsidR="00430A42">
              <w:rPr>
                <w:rFonts w:cs="Arial"/>
                <w:b/>
              </w:rPr>
              <w:t>6</w:t>
            </w:r>
          </w:p>
        </w:tc>
        <w:tc>
          <w:tcPr>
            <w:tcW w:w="13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E6E6E6"/>
          </w:tcPr>
          <w:p w14:paraId="660523A7" w14:textId="77777777" w:rsidR="00DE0F06" w:rsidRDefault="00DE0F06" w:rsidP="00DE0F06">
            <w:pPr>
              <w:jc w:val="center"/>
              <w:rPr>
                <w:snapToGrid w:val="0"/>
              </w:rPr>
            </w:pPr>
          </w:p>
        </w:tc>
        <w:tc>
          <w:tcPr>
            <w:tcW w:w="14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E359841" w14:textId="77777777" w:rsidR="00DE0F06" w:rsidRDefault="00DE0F06" w:rsidP="00DE0F06">
            <w:pPr>
              <w:jc w:val="center"/>
              <w:rPr>
                <w:snapToGrid w:val="0"/>
              </w:rPr>
            </w:pPr>
          </w:p>
        </w:tc>
      </w:tr>
      <w:tr w:rsidR="00DE0F06" w14:paraId="4D92B785" w14:textId="77777777" w:rsidTr="003D7F2B">
        <w:trPr>
          <w:trHeight w:val="170"/>
          <w:jc w:val="center"/>
        </w:trPr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1819EDA" w14:textId="77777777" w:rsidR="00DE0F06" w:rsidRPr="00242B2D" w:rsidRDefault="00DE0F06" w:rsidP="00DE0F06">
            <w:pPr>
              <w:rPr>
                <w:sz w:val="16"/>
                <w:szCs w:val="16"/>
              </w:rPr>
            </w:pPr>
          </w:p>
        </w:tc>
        <w:tc>
          <w:tcPr>
            <w:tcW w:w="886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B7E32A" w14:textId="77777777" w:rsidR="00DE0F06" w:rsidRPr="00242B2D" w:rsidRDefault="00DE0F06" w:rsidP="00DE0F06">
            <w:pPr>
              <w:rPr>
                <w:snapToGrid w:val="0"/>
                <w:sz w:val="16"/>
                <w:szCs w:val="16"/>
              </w:rPr>
            </w:pPr>
          </w:p>
        </w:tc>
      </w:tr>
      <w:tr w:rsidR="0064602D" w14:paraId="538B5346" w14:textId="77777777" w:rsidTr="003D7F2B">
        <w:trPr>
          <w:trHeight w:val="57"/>
          <w:jc w:val="center"/>
        </w:trPr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  <w:shd w:val="clear" w:color="auto" w:fill="E6E6E6"/>
          </w:tcPr>
          <w:p w14:paraId="10974D80" w14:textId="77777777" w:rsidR="0064602D" w:rsidRPr="00217E15" w:rsidRDefault="0064602D" w:rsidP="00217E15">
            <w:pPr>
              <w:rPr>
                <w:snapToGrid w:val="0"/>
              </w:rPr>
            </w:pPr>
          </w:p>
        </w:tc>
        <w:tc>
          <w:tcPr>
            <w:tcW w:w="727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E6E6E6"/>
            <w:vAlign w:val="center"/>
          </w:tcPr>
          <w:p w14:paraId="1784D55C" w14:textId="61ED127B" w:rsidR="0064602D" w:rsidRPr="00217E15" w:rsidRDefault="0064602D" w:rsidP="00217E15">
            <w:pPr>
              <w:jc w:val="right"/>
              <w:rPr>
                <w:snapToGrid w:val="0"/>
              </w:rPr>
            </w:pPr>
            <w:r w:rsidRPr="00217E15">
              <w:rPr>
                <w:rFonts w:cs="Arial"/>
                <w:b/>
              </w:rPr>
              <w:t xml:space="preserve">Summe aus </w:t>
            </w:r>
            <w:r w:rsidR="00430A42">
              <w:rPr>
                <w:rFonts w:cs="Arial"/>
                <w:b/>
              </w:rPr>
              <w:t>1</w:t>
            </w:r>
            <w:r w:rsidRPr="00217E15">
              <w:rPr>
                <w:rFonts w:cs="Arial"/>
                <w:b/>
              </w:rPr>
              <w:t xml:space="preserve"> - </w:t>
            </w:r>
            <w:r w:rsidR="00430A42">
              <w:rPr>
                <w:rFonts w:cs="Arial"/>
                <w:b/>
              </w:rPr>
              <w:t>6</w:t>
            </w:r>
          </w:p>
        </w:tc>
        <w:tc>
          <w:tcPr>
            <w:tcW w:w="13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E6E6E6"/>
          </w:tcPr>
          <w:p w14:paraId="5DF9E431" w14:textId="77777777" w:rsidR="0064602D" w:rsidRPr="00217E15" w:rsidRDefault="0064602D" w:rsidP="00217E15">
            <w:pPr>
              <w:rPr>
                <w:snapToGrid w:val="0"/>
              </w:rPr>
            </w:pPr>
          </w:p>
        </w:tc>
        <w:tc>
          <w:tcPr>
            <w:tcW w:w="14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6B4075D" w14:textId="77777777" w:rsidR="0064602D" w:rsidRPr="00217E15" w:rsidRDefault="0064602D" w:rsidP="00217E15">
            <w:pPr>
              <w:jc w:val="center"/>
              <w:rPr>
                <w:snapToGrid w:val="0"/>
              </w:rPr>
            </w:pPr>
          </w:p>
        </w:tc>
      </w:tr>
    </w:tbl>
    <w:p w14:paraId="23069220" w14:textId="5714D98E" w:rsidR="006A7E2A" w:rsidRDefault="006A7E2A" w:rsidP="00242B2D">
      <w:pPr>
        <w:rPr>
          <w:snapToGrid w:val="0"/>
        </w:rPr>
      </w:pPr>
    </w:p>
    <w:p w14:paraId="29030143" w14:textId="7354388F" w:rsidR="006A7E2A" w:rsidRDefault="006A7E2A">
      <w:pPr>
        <w:contextualSpacing w:val="0"/>
      </w:pPr>
      <w:r>
        <w:br w:type="page"/>
      </w:r>
    </w:p>
    <w:p w14:paraId="46B79913" w14:textId="77777777" w:rsidR="006A7E2A" w:rsidRPr="00305959" w:rsidRDefault="006A7E2A" w:rsidP="00D251A3">
      <w:pPr>
        <w:rPr>
          <w:b/>
          <w:sz w:val="28"/>
          <w:szCs w:val="28"/>
        </w:rPr>
      </w:pPr>
      <w:r w:rsidRPr="00305959">
        <w:rPr>
          <w:b/>
          <w:sz w:val="28"/>
          <w:szCs w:val="28"/>
        </w:rPr>
        <w:lastRenderedPageBreak/>
        <w:t>Bieterangaben zur Problemlösung und Projektbearbeitung</w:t>
      </w:r>
    </w:p>
    <w:p w14:paraId="0C7842E0" w14:textId="77777777" w:rsidR="006A7E2A" w:rsidRPr="00305959" w:rsidRDefault="006A7E2A" w:rsidP="006A7E2A">
      <w:r w:rsidRPr="00305959">
        <w:t>Bitte erläutern Sie Ihre Vorgehensweise ausführlich</w:t>
      </w:r>
    </w:p>
    <w:p w14:paraId="010AC242" w14:textId="77777777" w:rsidR="008D799D" w:rsidRPr="00D251A3" w:rsidRDefault="008D799D" w:rsidP="006A7E2A"/>
    <w:sectPr w:rsidR="008D799D" w:rsidRPr="00D251A3" w:rsidSect="00CD1CC3">
      <w:headerReference w:type="even" r:id="rId9"/>
      <w:headerReference w:type="default" r:id="rId10"/>
      <w:footerReference w:type="even" r:id="rId11"/>
      <w:footerReference w:type="default" r:id="rId12"/>
      <w:footerReference w:type="first" r:id="rId13"/>
      <w:type w:val="continuous"/>
      <w:pgSz w:w="11906" w:h="16838"/>
      <w:pgMar w:top="1418" w:right="924" w:bottom="1134" w:left="1418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D6327FA" w14:textId="77777777" w:rsidR="00E929C6" w:rsidRDefault="00E929C6">
      <w:r>
        <w:separator/>
      </w:r>
    </w:p>
  </w:endnote>
  <w:endnote w:type="continuationSeparator" w:id="0">
    <w:p w14:paraId="393BB74E" w14:textId="77777777" w:rsidR="00E929C6" w:rsidRDefault="00E929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Brush Script">
    <w:altName w:val="Courier New"/>
    <w:charset w:val="00"/>
    <w:family w:val="auto"/>
    <w:pitch w:val="variable"/>
    <w:sig w:usb0="00000001" w:usb1="4000005B" w:usb2="00000000" w:usb3="00000000" w:csb0="0000009F" w:csb1="00000000"/>
  </w:font>
  <w:font w:name="Lucida Grande">
    <w:altName w:val="Times New Roman"/>
    <w:charset w:val="00"/>
    <w:family w:val="auto"/>
    <w:pitch w:val="variable"/>
    <w:sig w:usb0="00000000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C123BA1" w14:textId="77777777" w:rsidR="00E929C6" w:rsidRPr="001C6B80" w:rsidRDefault="00E929C6" w:rsidP="001011BD">
    <w:pPr>
      <w:pStyle w:val="Fuzeile"/>
      <w:pBdr>
        <w:top w:val="single" w:sz="4" w:space="1" w:color="auto"/>
      </w:pBdr>
      <w:rPr>
        <w:rFonts w:cs="Arial"/>
      </w:rPr>
    </w:pPr>
  </w:p>
  <w:p w14:paraId="228662BC" w14:textId="61BDF78F" w:rsidR="00E929C6" w:rsidRPr="001C6B80" w:rsidRDefault="00E929C6" w:rsidP="00A92B11">
    <w:pPr>
      <w:pStyle w:val="Fuzeile"/>
    </w:pPr>
    <w:r>
      <w:t xml:space="preserve">Seite </w:t>
    </w:r>
    <w:r>
      <w:fldChar w:fldCharType="begin"/>
    </w:r>
    <w:r>
      <w:instrText xml:space="preserve"> PAGE  \* MERGEFORMAT </w:instrText>
    </w:r>
    <w:r>
      <w:fldChar w:fldCharType="separate"/>
    </w:r>
    <w:r w:rsidR="00727A3F">
      <w:rPr>
        <w:noProof/>
      </w:rPr>
      <w:t>2</w:t>
    </w:r>
    <w:r>
      <w:fldChar w:fldCharType="end"/>
    </w:r>
    <w:r>
      <w:tab/>
      <w:t>10580</w:t>
    </w:r>
    <w:r>
      <w:tab/>
      <w:t>Stand: 03-22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E97DD72" w14:textId="77777777" w:rsidR="00E929C6" w:rsidRPr="001C6B80" w:rsidRDefault="00E929C6" w:rsidP="001011BD">
    <w:pPr>
      <w:pStyle w:val="Fuzeile"/>
      <w:pBdr>
        <w:top w:val="single" w:sz="4" w:space="1" w:color="auto"/>
      </w:pBdr>
      <w:rPr>
        <w:rFonts w:cs="Arial"/>
      </w:rPr>
    </w:pPr>
  </w:p>
  <w:p w14:paraId="23175866" w14:textId="1D61A40A" w:rsidR="00E929C6" w:rsidRPr="008821C5" w:rsidRDefault="00E929C6" w:rsidP="00A92B11">
    <w:pPr>
      <w:pStyle w:val="Fuzeile"/>
    </w:pPr>
    <w:r w:rsidRPr="001C6B80">
      <w:t xml:space="preserve">Stand: </w:t>
    </w:r>
    <w:r>
      <w:t>03</w:t>
    </w:r>
    <w:r w:rsidRPr="001C6B80">
      <w:t>-</w:t>
    </w:r>
    <w:r>
      <w:t>22</w:t>
    </w:r>
    <w:r w:rsidRPr="001C6B80">
      <w:ptab w:relativeTo="margin" w:alignment="center" w:leader="none"/>
    </w:r>
    <w:r>
      <w:t>10580</w:t>
    </w:r>
    <w:r w:rsidRPr="001C6B80">
      <w:ptab w:relativeTo="margin" w:alignment="right" w:leader="none"/>
    </w:r>
    <w:r>
      <w:t xml:space="preserve">Seite </w:t>
    </w:r>
    <w:r>
      <w:fldChar w:fldCharType="begin"/>
    </w:r>
    <w:r>
      <w:instrText xml:space="preserve"> PAGE  \* MERGEFORMAT </w:instrText>
    </w:r>
    <w:r>
      <w:fldChar w:fldCharType="separate"/>
    </w:r>
    <w:r w:rsidR="00727A3F">
      <w:rPr>
        <w:noProof/>
      </w:rPr>
      <w:t>1</w:t>
    </w:r>
    <w: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1162802" w14:textId="77777777" w:rsidR="00E929C6" w:rsidRPr="005D619A" w:rsidRDefault="00E929C6" w:rsidP="00AD3C0D">
    <w:pPr>
      <w:ind w:right="360"/>
      <w:rPr>
        <w:rFonts w:cs="Arial"/>
        <w:szCs w:val="16"/>
      </w:rPr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60288" behindDoc="0" locked="0" layoutInCell="1" allowOverlap="1" wp14:anchorId="3E5758EE" wp14:editId="37FB81B2">
              <wp:simplePos x="0" y="0"/>
              <wp:positionH relativeFrom="column">
                <wp:posOffset>0</wp:posOffset>
              </wp:positionH>
              <wp:positionV relativeFrom="paragraph">
                <wp:posOffset>73024</wp:posOffset>
              </wp:positionV>
              <wp:extent cx="6057900" cy="0"/>
              <wp:effectExtent l="0" t="0" r="12700" b="25400"/>
              <wp:wrapNone/>
              <wp:docPr id="1" name="Lin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0579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57F10EC" id="Line 3" o:spid="_x0000_s1026" style="position:absolute;z-index:2516602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5.75pt" to="477pt,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"/>
          </w:pict>
        </mc:Fallback>
      </mc:AlternateContent>
    </w:r>
  </w:p>
  <w:p w14:paraId="1A0983DC" w14:textId="77777777" w:rsidR="00E929C6" w:rsidRPr="005D619A" w:rsidRDefault="00E929C6" w:rsidP="00AD3C0D">
    <w:pPr>
      <w:tabs>
        <w:tab w:val="right" w:pos="9540"/>
      </w:tabs>
      <w:rPr>
        <w:rFonts w:cs="Arial"/>
      </w:rPr>
    </w:pPr>
    <w:r w:rsidRPr="005D619A">
      <w:rPr>
        <w:rFonts w:cs="Arial"/>
      </w:rPr>
      <w:t xml:space="preserve">HVA </w:t>
    </w:r>
    <w:r>
      <w:rPr>
        <w:rFonts w:cs="Arial"/>
      </w:rPr>
      <w:t>F-</w:t>
    </w:r>
    <w:proofErr w:type="spellStart"/>
    <w:r>
      <w:rPr>
        <w:rFonts w:cs="Arial"/>
      </w:rPr>
      <w:t>StB</w:t>
    </w:r>
    <w:proofErr w:type="spellEnd"/>
    <w:r>
      <w:rPr>
        <w:rFonts w:cs="Arial"/>
      </w:rPr>
      <w:t xml:space="preserve"> Leistungsbeschreibung Landschaftspflegerischer Begleitplan (LBP) 12</w:t>
    </w:r>
    <w:r w:rsidRPr="008E341E">
      <w:rPr>
        <w:rFonts w:cs="Arial"/>
      </w:rPr>
      <w:t>-14</w:t>
    </w:r>
    <w:r>
      <w:rPr>
        <w:rFonts w:cs="Arial"/>
      </w:rPr>
      <w:tab/>
      <w:t xml:space="preserve">10550 - Seite </w:t>
    </w:r>
    <w:r w:rsidRPr="005D619A">
      <w:rPr>
        <w:rFonts w:cs="Arial"/>
      </w:rPr>
      <w:fldChar w:fldCharType="begin"/>
    </w:r>
    <w:r w:rsidRPr="005D619A">
      <w:rPr>
        <w:rFonts w:cs="Arial"/>
      </w:rPr>
      <w:instrText xml:space="preserve"> PAGE </w:instrText>
    </w:r>
    <w:r w:rsidRPr="005D619A">
      <w:rPr>
        <w:rFonts w:cs="Arial"/>
      </w:rPr>
      <w:fldChar w:fldCharType="separate"/>
    </w:r>
    <w:r>
      <w:rPr>
        <w:rFonts w:cs="Arial"/>
        <w:noProof/>
      </w:rPr>
      <w:t>1</w:t>
    </w:r>
    <w:r w:rsidRPr="005D619A">
      <w:rPr>
        <w:rFonts w:cs="Arial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EB84D9D" w14:textId="77777777" w:rsidR="00E929C6" w:rsidRDefault="00E929C6">
      <w:r>
        <w:separator/>
      </w:r>
    </w:p>
  </w:footnote>
  <w:footnote w:type="continuationSeparator" w:id="0">
    <w:p w14:paraId="4377326A" w14:textId="77777777" w:rsidR="00E929C6" w:rsidRDefault="00E929C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9D5D2AB" w14:textId="77777777" w:rsidR="00E929C6" w:rsidRPr="001C6B80" w:rsidRDefault="00E929C6" w:rsidP="00A92B11">
    <w:pPr>
      <w:pStyle w:val="Kopfzeile"/>
    </w:pPr>
    <w:r>
      <w:t>LB Verkehrsuntersuchung (VU)</w:t>
    </w:r>
    <w:r w:rsidRPr="001C6B80">
      <w:ptab w:relativeTo="margin" w:alignment="right" w:leader="none"/>
    </w:r>
    <w:r>
      <w:t>HVA F-</w:t>
    </w:r>
    <w:proofErr w:type="spellStart"/>
    <w:r>
      <w:t>StB</w:t>
    </w:r>
    <w:proofErr w:type="spellEnd"/>
  </w:p>
  <w:p w14:paraId="6AFF9221" w14:textId="77777777" w:rsidR="00E929C6" w:rsidRPr="00973AF9" w:rsidRDefault="00E929C6" w:rsidP="001011BD">
    <w:pPr>
      <w:pStyle w:val="Kopfzeile"/>
      <w:pBdr>
        <w:bottom w:val="single" w:sz="4" w:space="1" w:color="auto"/>
      </w:pBdr>
      <w:rPr>
        <w:rFonts w:cs="Arial"/>
        <w:szCs w:val="24"/>
      </w:rPr>
    </w:pPr>
  </w:p>
  <w:p w14:paraId="6995FC0A" w14:textId="77777777" w:rsidR="00E929C6" w:rsidRDefault="00E929C6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8CCC870" w14:textId="62CFE6C2" w:rsidR="00E929C6" w:rsidRPr="001C6B80" w:rsidRDefault="00E929C6" w:rsidP="00A92B11">
    <w:pPr>
      <w:pStyle w:val="Kopfzeile"/>
    </w:pPr>
    <w:r w:rsidRPr="001C6B80">
      <w:t>HVA F-</w:t>
    </w:r>
    <w:proofErr w:type="spellStart"/>
    <w:r w:rsidRPr="001C6B80">
      <w:t>StB</w:t>
    </w:r>
    <w:proofErr w:type="spellEnd"/>
    <w:r>
      <w:tab/>
      <w:t>LB Verkehrsuntersuchung (VU)</w:t>
    </w:r>
  </w:p>
  <w:p w14:paraId="23323A0B" w14:textId="77777777" w:rsidR="00E929C6" w:rsidRPr="00973AF9" w:rsidRDefault="00E929C6" w:rsidP="001011BD">
    <w:pPr>
      <w:pStyle w:val="Kopfzeile"/>
      <w:pBdr>
        <w:bottom w:val="single" w:sz="4" w:space="1" w:color="auto"/>
      </w:pBdr>
      <w:rPr>
        <w:rFonts w:cs="Arial"/>
        <w:szCs w:val="24"/>
      </w:rPr>
    </w:pPr>
  </w:p>
  <w:p w14:paraId="58E98B2A" w14:textId="77777777" w:rsidR="00E929C6" w:rsidRPr="001011BD" w:rsidRDefault="00E929C6" w:rsidP="001011BD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1"/>
    <w:multiLevelType w:val="singleLevel"/>
    <w:tmpl w:val="C5583B50"/>
    <w:lvl w:ilvl="0">
      <w:start w:val="1"/>
      <w:numFmt w:val="bullet"/>
      <w:pStyle w:val="Aufzhlungszeichen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1" w15:restartNumberingAfterBreak="0">
    <w:nsid w:val="FFFFFF82"/>
    <w:multiLevelType w:val="singleLevel"/>
    <w:tmpl w:val="C0C4B956"/>
    <w:lvl w:ilvl="0">
      <w:start w:val="1"/>
      <w:numFmt w:val="bullet"/>
      <w:pStyle w:val="Aufzhlungszeichen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2" w15:restartNumberingAfterBreak="0">
    <w:nsid w:val="FFFFFF83"/>
    <w:multiLevelType w:val="singleLevel"/>
    <w:tmpl w:val="C50E465E"/>
    <w:lvl w:ilvl="0">
      <w:start w:val="1"/>
      <w:numFmt w:val="bullet"/>
      <w:pStyle w:val="Aufzhlungszeichen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3" w15:restartNumberingAfterBreak="0">
    <w:nsid w:val="FFFFFF89"/>
    <w:multiLevelType w:val="singleLevel"/>
    <w:tmpl w:val="6F8836FA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062A30D3"/>
    <w:multiLevelType w:val="multilevel"/>
    <w:tmpl w:val="83909BD2"/>
    <w:lvl w:ilvl="0">
      <w:numFmt w:val="decimal"/>
      <w:pStyle w:val="Liste-A-00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  <w:bCs/>
        <w:i w:val="0"/>
        <w:iCs w:val="0"/>
        <w:sz w:val="18"/>
        <w:szCs w:val="18"/>
      </w:rPr>
    </w:lvl>
    <w:lvl w:ilvl="1">
      <w:start w:val="1"/>
      <w:numFmt w:val="none"/>
      <w:pStyle w:val="Liste-A-01"/>
      <w:lvlText w:val="%2"/>
      <w:lvlJc w:val="left"/>
      <w:pPr>
        <w:tabs>
          <w:tab w:val="num" w:pos="567"/>
        </w:tabs>
        <w:ind w:left="567" w:hanging="567"/>
      </w:pPr>
      <w:rPr>
        <w:rFonts w:hint="default"/>
        <w:sz w:val="18"/>
        <w:szCs w:val="18"/>
      </w:rPr>
    </w:lvl>
    <w:lvl w:ilvl="2">
      <w:start w:val="1"/>
      <w:numFmt w:val="decimal"/>
      <w:lvlRestart w:val="1"/>
      <w:pStyle w:val="Liste-A-02"/>
      <w:lvlText w:val="%1.%3"/>
      <w:lvlJc w:val="left"/>
      <w:pPr>
        <w:tabs>
          <w:tab w:val="num" w:pos="567"/>
        </w:tabs>
        <w:ind w:left="567" w:hanging="567"/>
      </w:pPr>
      <w:rPr>
        <w:rFonts w:hint="default"/>
        <w:color w:val="auto"/>
        <w:sz w:val="18"/>
        <w:szCs w:val="18"/>
      </w:rPr>
    </w:lvl>
    <w:lvl w:ilvl="3">
      <w:start w:val="1"/>
      <w:numFmt w:val="bullet"/>
      <w:lvlRestart w:val="0"/>
      <w:pStyle w:val="Liste-A-03"/>
      <w:lvlText w:val=""/>
      <w:lvlJc w:val="left"/>
      <w:pPr>
        <w:tabs>
          <w:tab w:val="num" w:pos="737"/>
        </w:tabs>
        <w:ind w:left="737" w:hanging="170"/>
      </w:pPr>
      <w:rPr>
        <w:rFonts w:ascii="Symbol" w:hAnsi="Symbol" w:hint="default"/>
        <w:sz w:val="18"/>
        <w:szCs w:val="18"/>
      </w:rPr>
    </w:lvl>
    <w:lvl w:ilvl="4">
      <w:start w:val="1"/>
      <w:numFmt w:val="decimal"/>
      <w:lvlText w:val="%1.%2.%3.%4.%5."/>
      <w:lvlJc w:val="left"/>
      <w:pPr>
        <w:ind w:left="9693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197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701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205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781" w:hanging="1440"/>
      </w:pPr>
      <w:rPr>
        <w:rFonts w:hint="default"/>
      </w:rPr>
    </w:lvl>
  </w:abstractNum>
  <w:abstractNum w:abstractNumId="5" w15:restartNumberingAfterBreak="0">
    <w:nsid w:val="07A61DF3"/>
    <w:multiLevelType w:val="multilevel"/>
    <w:tmpl w:val="FFFFFFF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6" w15:restartNumberingAfterBreak="0">
    <w:nsid w:val="0F75346B"/>
    <w:multiLevelType w:val="multilevel"/>
    <w:tmpl w:val="0407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7" w15:restartNumberingAfterBreak="0">
    <w:nsid w:val="10374FC9"/>
    <w:multiLevelType w:val="hybridMultilevel"/>
    <w:tmpl w:val="FE360E1E"/>
    <w:lvl w:ilvl="0" w:tplc="FBF8F636">
      <w:start w:val="1"/>
      <w:numFmt w:val="decimal"/>
      <w:pStyle w:val="A4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56D21C8"/>
    <w:multiLevelType w:val="hybridMultilevel"/>
    <w:tmpl w:val="2758CBD2"/>
    <w:lvl w:ilvl="0" w:tplc="04070001">
      <w:start w:val="1"/>
      <w:numFmt w:val="bullet"/>
      <w:lvlText w:val=""/>
      <w:lvlJc w:val="left"/>
      <w:pPr>
        <w:ind w:left="1028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74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46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18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0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2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4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06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788" w:hanging="360"/>
      </w:pPr>
      <w:rPr>
        <w:rFonts w:ascii="Wingdings" w:hAnsi="Wingdings" w:hint="default"/>
      </w:rPr>
    </w:lvl>
  </w:abstractNum>
  <w:abstractNum w:abstractNumId="9" w15:restartNumberingAfterBreak="0">
    <w:nsid w:val="18BF0435"/>
    <w:multiLevelType w:val="hybridMultilevel"/>
    <w:tmpl w:val="495A7B62"/>
    <w:lvl w:ilvl="0" w:tplc="E90404D4">
      <w:numFmt w:val="bullet"/>
      <w:pStyle w:val="Mustertext9Liste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Symbol" w:hAnsi="Symbol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Symbol" w:hAnsi="Symbol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Symbol" w:hAnsi="Symbol" w:hint="default"/>
      </w:rPr>
    </w:lvl>
  </w:abstractNum>
  <w:abstractNum w:abstractNumId="10" w15:restartNumberingAfterBreak="0">
    <w:nsid w:val="220013D4"/>
    <w:multiLevelType w:val="hybridMultilevel"/>
    <w:tmpl w:val="910ABC5C"/>
    <w:lvl w:ilvl="0" w:tplc="A2CCFF1C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73C590E"/>
    <w:multiLevelType w:val="hybridMultilevel"/>
    <w:tmpl w:val="9000FD04"/>
    <w:lvl w:ilvl="0" w:tplc="B6D6BE22">
      <w:numFmt w:val="bullet"/>
      <w:lvlText w:val="-"/>
      <w:lvlJc w:val="left"/>
      <w:pPr>
        <w:ind w:left="927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2" w15:restartNumberingAfterBreak="0">
    <w:nsid w:val="2A537F9F"/>
    <w:multiLevelType w:val="hybridMultilevel"/>
    <w:tmpl w:val="718A5F98"/>
    <w:lvl w:ilvl="0" w:tplc="98661350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1B76C292">
      <w:start w:val="1"/>
      <w:numFmt w:val="bullet"/>
      <w:lvlText w:val="-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Symbol" w:hAnsi="Symbol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Symbol" w:hAnsi="Symbol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Symbol" w:hAnsi="Symbol" w:hint="default"/>
      </w:rPr>
    </w:lvl>
  </w:abstractNum>
  <w:abstractNum w:abstractNumId="13" w15:restartNumberingAfterBreak="0">
    <w:nsid w:val="2C532CF9"/>
    <w:multiLevelType w:val="hybridMultilevel"/>
    <w:tmpl w:val="F6805842"/>
    <w:lvl w:ilvl="0" w:tplc="57E2D9D2">
      <w:numFmt w:val="bullet"/>
      <w:lvlText w:val="-"/>
      <w:lvlJc w:val="left"/>
      <w:pPr>
        <w:ind w:left="360" w:hanging="360"/>
      </w:pPr>
      <w:rPr>
        <w:rFonts w:ascii="Arial" w:eastAsia="Times New Roman" w:hAnsi="Arial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Symbol" w:hAnsi="Symbol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Symbol" w:hAnsi="Symbol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Symbol" w:hAnsi="Symbol" w:hint="default"/>
      </w:rPr>
    </w:lvl>
  </w:abstractNum>
  <w:abstractNum w:abstractNumId="14" w15:restartNumberingAfterBreak="0">
    <w:nsid w:val="2D1B11F8"/>
    <w:multiLevelType w:val="multilevel"/>
    <w:tmpl w:val="50541334"/>
    <w:numStyleLink w:val="InhaltsverzeichnisA"/>
  </w:abstractNum>
  <w:abstractNum w:abstractNumId="15" w15:restartNumberingAfterBreak="0">
    <w:nsid w:val="2E6A5234"/>
    <w:multiLevelType w:val="multilevel"/>
    <w:tmpl w:val="04070023"/>
    <w:lvl w:ilvl="0">
      <w:start w:val="1"/>
      <w:numFmt w:val="upperRoman"/>
      <w:lvlText w:val="Artikel %1."/>
      <w:lvlJc w:val="left"/>
      <w:pPr>
        <w:ind w:left="0" w:firstLine="0"/>
      </w:pPr>
    </w:lvl>
    <w:lvl w:ilvl="1">
      <w:start w:val="1"/>
      <w:numFmt w:val="decimalZero"/>
      <w:pStyle w:val="berschrift2"/>
      <w:isLgl/>
      <w:lvlText w:val="Abschnitt %1.%2"/>
      <w:lvlJc w:val="left"/>
      <w:pPr>
        <w:ind w:left="0" w:firstLine="0"/>
      </w:pPr>
    </w:lvl>
    <w:lvl w:ilvl="2">
      <w:start w:val="1"/>
      <w:numFmt w:val="lowerLetter"/>
      <w:pStyle w:val="berschrift3"/>
      <w:lvlText w:val="(%3)"/>
      <w:lvlJc w:val="left"/>
      <w:pPr>
        <w:ind w:left="720" w:hanging="432"/>
      </w:pPr>
    </w:lvl>
    <w:lvl w:ilvl="3">
      <w:start w:val="1"/>
      <w:numFmt w:val="lowerRoman"/>
      <w:pStyle w:val="berschrift4"/>
      <w:lvlText w:val="(%4)"/>
      <w:lvlJc w:val="right"/>
      <w:pPr>
        <w:ind w:left="864" w:hanging="144"/>
      </w:pPr>
    </w:lvl>
    <w:lvl w:ilvl="4">
      <w:start w:val="1"/>
      <w:numFmt w:val="decimal"/>
      <w:pStyle w:val="berschrift5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6" w15:restartNumberingAfterBreak="0">
    <w:nsid w:val="2E6F1293"/>
    <w:multiLevelType w:val="multilevel"/>
    <w:tmpl w:val="50541334"/>
    <w:styleLink w:val="InhaltsverzeichnisA"/>
    <w:lvl w:ilvl="0">
      <w:start w:val="1"/>
      <w:numFmt w:val="upperLetter"/>
      <w:lvlText w:val="%1."/>
      <w:lvlJc w:val="left"/>
      <w:pPr>
        <w:tabs>
          <w:tab w:val="num" w:pos="425"/>
        </w:tabs>
        <w:ind w:left="425" w:hanging="425"/>
      </w:pPr>
      <w:rPr>
        <w:rFonts w:hint="default"/>
        <w:b/>
        <w:i w:val="0"/>
        <w:sz w:val="20"/>
      </w:rPr>
    </w:lvl>
    <w:lvl w:ilvl="1">
      <w:start w:val="1"/>
      <w:numFmt w:val="none"/>
      <w:lvlText w:val=""/>
      <w:lvlJc w:val="left"/>
      <w:pPr>
        <w:tabs>
          <w:tab w:val="num" w:pos="425"/>
        </w:tabs>
        <w:ind w:left="425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765"/>
        </w:tabs>
        <w:ind w:left="765" w:hanging="340"/>
      </w:pPr>
      <w:rPr>
        <w:rFonts w:hint="default"/>
      </w:rPr>
    </w:lvl>
    <w:lvl w:ilvl="3">
      <w:start w:val="1"/>
      <w:numFmt w:val="decimal"/>
      <w:lvlText w:val="%3.%4"/>
      <w:lvlJc w:val="left"/>
      <w:pPr>
        <w:tabs>
          <w:tab w:val="num" w:pos="765"/>
        </w:tabs>
        <w:ind w:left="765" w:hanging="34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7" w15:restartNumberingAfterBreak="0">
    <w:nsid w:val="31EC7511"/>
    <w:multiLevelType w:val="hybridMultilevel"/>
    <w:tmpl w:val="D44AB69C"/>
    <w:lvl w:ilvl="0" w:tplc="57E2D9D2">
      <w:numFmt w:val="bullet"/>
      <w:lvlText w:val="-"/>
      <w:lvlJc w:val="left"/>
      <w:pPr>
        <w:ind w:left="360" w:hanging="360"/>
      </w:pPr>
      <w:rPr>
        <w:rFonts w:ascii="Arial" w:eastAsia="Times New Roman" w:hAnsi="Arial" w:hint="default"/>
      </w:rPr>
    </w:lvl>
    <w:lvl w:ilvl="1" w:tplc="57E2D9D2">
      <w:numFmt w:val="bullet"/>
      <w:lvlText w:val="-"/>
      <w:lvlJc w:val="left"/>
      <w:pPr>
        <w:ind w:left="1080" w:hanging="360"/>
      </w:pPr>
      <w:rPr>
        <w:rFonts w:ascii="Arial" w:eastAsia="Times New Roman" w:hAnsi="Arial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Symbol" w:hAnsi="Symbol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Symbol" w:hAnsi="Symbol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Symbol" w:hAnsi="Symbol" w:hint="default"/>
      </w:rPr>
    </w:lvl>
  </w:abstractNum>
  <w:abstractNum w:abstractNumId="18" w15:restartNumberingAfterBreak="0">
    <w:nsid w:val="37882A2B"/>
    <w:multiLevelType w:val="hybridMultilevel"/>
    <w:tmpl w:val="BDE47EEA"/>
    <w:lvl w:ilvl="0" w:tplc="57E2D9D2">
      <w:numFmt w:val="bullet"/>
      <w:lvlText w:val="-"/>
      <w:lvlJc w:val="left"/>
      <w:pPr>
        <w:ind w:left="360" w:hanging="360"/>
      </w:pPr>
      <w:rPr>
        <w:rFonts w:ascii="Arial" w:eastAsia="Times New Roman" w:hAnsi="Aria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Symbol" w:hAnsi="Symbol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Symbol" w:hAnsi="Symbol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Symbol" w:hAnsi="Symbol" w:hint="default"/>
      </w:rPr>
    </w:lvl>
  </w:abstractNum>
  <w:abstractNum w:abstractNumId="19" w15:restartNumberingAfterBreak="0">
    <w:nsid w:val="37A328C6"/>
    <w:multiLevelType w:val="hybridMultilevel"/>
    <w:tmpl w:val="D3DAE004"/>
    <w:lvl w:ilvl="0" w:tplc="57E2D9D2">
      <w:numFmt w:val="bullet"/>
      <w:lvlText w:val="-"/>
      <w:lvlJc w:val="left"/>
      <w:pPr>
        <w:ind w:left="360" w:hanging="360"/>
      </w:pPr>
      <w:rPr>
        <w:rFonts w:ascii="Arial" w:eastAsia="Times New Roman" w:hAnsi="Arial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Symbol" w:hAnsi="Symbol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Symbol" w:hAnsi="Symbol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Symbol" w:hAnsi="Symbol" w:hint="default"/>
      </w:rPr>
    </w:lvl>
  </w:abstractNum>
  <w:abstractNum w:abstractNumId="20" w15:restartNumberingAfterBreak="0">
    <w:nsid w:val="38FE1A9E"/>
    <w:multiLevelType w:val="hybridMultilevel"/>
    <w:tmpl w:val="A6F6D4A8"/>
    <w:lvl w:ilvl="0" w:tplc="57E2D9D2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Symbol" w:hAnsi="Symbol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Symbol" w:hAnsi="Symbol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Symbol" w:hAnsi="Symbol" w:hint="default"/>
      </w:rPr>
    </w:lvl>
  </w:abstractNum>
  <w:abstractNum w:abstractNumId="21" w15:restartNumberingAfterBreak="0">
    <w:nsid w:val="3F432A4F"/>
    <w:multiLevelType w:val="hybridMultilevel"/>
    <w:tmpl w:val="A0DEDE40"/>
    <w:lvl w:ilvl="0" w:tplc="57E2D9D2">
      <w:numFmt w:val="bullet"/>
      <w:lvlText w:val="-"/>
      <w:lvlJc w:val="left"/>
      <w:pPr>
        <w:ind w:left="360" w:hanging="360"/>
      </w:pPr>
      <w:rPr>
        <w:rFonts w:ascii="Arial" w:eastAsia="Times New Roman" w:hAnsi="Arial" w:hint="default"/>
      </w:rPr>
    </w:lvl>
    <w:lvl w:ilvl="1" w:tplc="57E2D9D2">
      <w:numFmt w:val="bullet"/>
      <w:lvlText w:val="-"/>
      <w:lvlJc w:val="left"/>
      <w:pPr>
        <w:ind w:left="1080" w:hanging="360"/>
      </w:pPr>
      <w:rPr>
        <w:rFonts w:ascii="Arial" w:eastAsia="Times New Roman" w:hAnsi="Arial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Symbol" w:hAnsi="Symbol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Symbol" w:hAnsi="Symbol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Symbol" w:hAnsi="Symbol" w:hint="default"/>
      </w:rPr>
    </w:lvl>
  </w:abstractNum>
  <w:abstractNum w:abstractNumId="22" w15:restartNumberingAfterBreak="0">
    <w:nsid w:val="3F6558DA"/>
    <w:multiLevelType w:val="multilevel"/>
    <w:tmpl w:val="D690E0D8"/>
    <w:lvl w:ilvl="0">
      <w:start w:val="1"/>
      <w:numFmt w:val="upperLetter"/>
      <w:lvlText w:val="%1."/>
      <w:lvlJc w:val="left"/>
      <w:pPr>
        <w:tabs>
          <w:tab w:val="num" w:pos="425"/>
        </w:tabs>
        <w:ind w:left="425" w:hanging="425"/>
      </w:pPr>
      <w:rPr>
        <w:rFonts w:hint="default"/>
        <w:b/>
        <w:i w:val="0"/>
        <w:sz w:val="20"/>
      </w:rPr>
    </w:lvl>
    <w:lvl w:ilvl="1">
      <w:start w:val="1"/>
      <w:numFmt w:val="none"/>
      <w:lvlText w:val=""/>
      <w:lvlJc w:val="left"/>
      <w:pPr>
        <w:tabs>
          <w:tab w:val="num" w:pos="425"/>
        </w:tabs>
        <w:ind w:left="425" w:firstLine="0"/>
      </w:pPr>
      <w:rPr>
        <w:rFonts w:hint="default"/>
      </w:rPr>
    </w:lvl>
    <w:lvl w:ilvl="2">
      <w:numFmt w:val="decimal"/>
      <w:lvlText w:val="%3."/>
      <w:lvlJc w:val="left"/>
      <w:pPr>
        <w:tabs>
          <w:tab w:val="num" w:pos="765"/>
        </w:tabs>
        <w:ind w:left="765" w:hanging="340"/>
      </w:pPr>
      <w:rPr>
        <w:rFonts w:hint="default"/>
      </w:rPr>
    </w:lvl>
    <w:lvl w:ilvl="3">
      <w:start w:val="1"/>
      <w:numFmt w:val="decimal"/>
      <w:lvlText w:val="%3.%4"/>
      <w:lvlJc w:val="left"/>
      <w:pPr>
        <w:tabs>
          <w:tab w:val="num" w:pos="765"/>
        </w:tabs>
        <w:ind w:left="765" w:hanging="34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3" w15:restartNumberingAfterBreak="0">
    <w:nsid w:val="46D11458"/>
    <w:multiLevelType w:val="multilevel"/>
    <w:tmpl w:val="37CABFCA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  <w:bCs/>
        <w:i w:val="0"/>
        <w:iCs w:val="0"/>
        <w:sz w:val="18"/>
        <w:szCs w:val="18"/>
      </w:rPr>
    </w:lvl>
    <w:lvl w:ilvl="1">
      <w:start w:val="1"/>
      <w:numFmt w:val="decimal"/>
      <w:lvlText w:val="7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sz w:val="18"/>
        <w:szCs w:val="18"/>
      </w:rPr>
    </w:lvl>
    <w:lvl w:ilvl="2">
      <w:start w:val="1"/>
      <w:numFmt w:val="decimal"/>
      <w:lvlRestart w:val="1"/>
      <w:lvlText w:val="%1.%3"/>
      <w:lvlJc w:val="left"/>
      <w:pPr>
        <w:tabs>
          <w:tab w:val="num" w:pos="567"/>
        </w:tabs>
        <w:ind w:left="567" w:hanging="567"/>
      </w:pPr>
      <w:rPr>
        <w:rFonts w:hint="default"/>
        <w:color w:val="auto"/>
        <w:sz w:val="18"/>
        <w:szCs w:val="18"/>
      </w:rPr>
    </w:lvl>
    <w:lvl w:ilvl="3">
      <w:start w:val="1"/>
      <w:numFmt w:val="bullet"/>
      <w:lvlRestart w:val="0"/>
      <w:lvlText w:val=""/>
      <w:lvlJc w:val="left"/>
      <w:pPr>
        <w:tabs>
          <w:tab w:val="num" w:pos="737"/>
        </w:tabs>
        <w:ind w:left="737" w:hanging="170"/>
      </w:pPr>
      <w:rPr>
        <w:rFonts w:ascii="Symbol" w:hAnsi="Symbol" w:hint="default"/>
        <w:sz w:val="18"/>
        <w:szCs w:val="18"/>
      </w:rPr>
    </w:lvl>
    <w:lvl w:ilvl="4">
      <w:start w:val="1"/>
      <w:numFmt w:val="decimal"/>
      <w:lvlText w:val="%1.%2.%3.%4.%5."/>
      <w:lvlJc w:val="left"/>
      <w:pPr>
        <w:ind w:left="9693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197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701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205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781" w:hanging="1440"/>
      </w:pPr>
      <w:rPr>
        <w:rFonts w:hint="default"/>
      </w:rPr>
    </w:lvl>
  </w:abstractNum>
  <w:abstractNum w:abstractNumId="24" w15:restartNumberingAfterBreak="0">
    <w:nsid w:val="4B720D5C"/>
    <w:multiLevelType w:val="hybridMultilevel"/>
    <w:tmpl w:val="924A869A"/>
    <w:lvl w:ilvl="0" w:tplc="433A8A2A">
      <w:start w:val="1"/>
      <w:numFmt w:val="bullet"/>
      <w:pStyle w:val="Liste-in-Tabelle"/>
      <w:lvlText w:val=""/>
      <w:lvlJc w:val="left"/>
      <w:pPr>
        <w:tabs>
          <w:tab w:val="num" w:pos="227"/>
        </w:tabs>
        <w:ind w:left="227" w:hanging="227"/>
      </w:pPr>
      <w:rPr>
        <w:rFonts w:ascii="Symbol" w:hAnsi="Symbol" w:hint="default"/>
      </w:rPr>
    </w:lvl>
    <w:lvl w:ilvl="1" w:tplc="DDA6CC5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5FEAF16" w:tentative="1">
      <w:start w:val="1"/>
      <w:numFmt w:val="bullet"/>
      <w:lvlText w:val=""/>
      <w:lvlJc w:val="left"/>
      <w:pPr>
        <w:ind w:left="2160" w:hanging="360"/>
      </w:pPr>
      <w:rPr>
        <w:rFonts w:ascii="Symbol" w:hAnsi="Symbol" w:hint="default"/>
      </w:rPr>
    </w:lvl>
    <w:lvl w:ilvl="3" w:tplc="8532358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344BDE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9F8533C" w:tentative="1">
      <w:start w:val="1"/>
      <w:numFmt w:val="bullet"/>
      <w:lvlText w:val=""/>
      <w:lvlJc w:val="left"/>
      <w:pPr>
        <w:ind w:left="4320" w:hanging="360"/>
      </w:pPr>
      <w:rPr>
        <w:rFonts w:ascii="Symbol" w:hAnsi="Symbol" w:hint="default"/>
      </w:rPr>
    </w:lvl>
    <w:lvl w:ilvl="6" w:tplc="B720E8D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DA091A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7020AE2" w:tentative="1">
      <w:start w:val="1"/>
      <w:numFmt w:val="bullet"/>
      <w:lvlText w:val=""/>
      <w:lvlJc w:val="left"/>
      <w:pPr>
        <w:ind w:left="6480" w:hanging="360"/>
      </w:pPr>
      <w:rPr>
        <w:rFonts w:ascii="Symbol" w:hAnsi="Symbol" w:hint="default"/>
      </w:rPr>
    </w:lvl>
  </w:abstractNum>
  <w:abstractNum w:abstractNumId="25" w15:restartNumberingAfterBreak="0">
    <w:nsid w:val="4D417640"/>
    <w:multiLevelType w:val="multilevel"/>
    <w:tmpl w:val="817038D4"/>
    <w:lvl w:ilvl="0">
      <w:start w:val="1"/>
      <w:numFmt w:val="upperLetter"/>
      <w:lvlText w:val="%1."/>
      <w:lvlJc w:val="left"/>
      <w:pPr>
        <w:tabs>
          <w:tab w:val="num" w:pos="425"/>
        </w:tabs>
        <w:ind w:left="425" w:hanging="425"/>
      </w:pPr>
      <w:rPr>
        <w:rFonts w:hint="default"/>
        <w:b/>
        <w:i w:val="0"/>
        <w:sz w:val="20"/>
      </w:rPr>
    </w:lvl>
    <w:lvl w:ilvl="1">
      <w:start w:val="1"/>
      <w:numFmt w:val="none"/>
      <w:lvlText w:val=""/>
      <w:lvlJc w:val="left"/>
      <w:pPr>
        <w:tabs>
          <w:tab w:val="num" w:pos="425"/>
        </w:tabs>
        <w:ind w:left="425" w:firstLine="0"/>
      </w:pPr>
      <w:rPr>
        <w:rFonts w:hint="default"/>
      </w:rPr>
    </w:lvl>
    <w:lvl w:ilvl="2">
      <w:start w:val="1"/>
      <w:numFmt w:val="decimal"/>
      <w:lvlRestart w:val="1"/>
      <w:lvlText w:val="%3."/>
      <w:lvlJc w:val="left"/>
      <w:pPr>
        <w:tabs>
          <w:tab w:val="num" w:pos="765"/>
        </w:tabs>
        <w:ind w:left="765" w:hanging="340"/>
      </w:pPr>
      <w:rPr>
        <w:rFonts w:hint="default"/>
      </w:rPr>
    </w:lvl>
    <w:lvl w:ilvl="3">
      <w:start w:val="1"/>
      <w:numFmt w:val="decimal"/>
      <w:pStyle w:val="InhaltsverzeichnisA2"/>
      <w:lvlText w:val="%3.%4"/>
      <w:lvlJc w:val="left"/>
      <w:pPr>
        <w:tabs>
          <w:tab w:val="num" w:pos="765"/>
        </w:tabs>
        <w:ind w:left="765" w:hanging="34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6" w15:restartNumberingAfterBreak="0">
    <w:nsid w:val="4EB654C4"/>
    <w:multiLevelType w:val="multilevel"/>
    <w:tmpl w:val="0776B428"/>
    <w:styleLink w:val="ListeB"/>
    <w:lvl w:ilvl="0">
      <w:start w:val="1"/>
      <w:numFmt w:val="bullet"/>
      <w:lvlText w:val="–"/>
      <w:lvlJc w:val="left"/>
      <w:pPr>
        <w:tabs>
          <w:tab w:val="num" w:pos="227"/>
        </w:tabs>
        <w:ind w:left="227" w:hanging="227"/>
      </w:pPr>
      <w:rPr>
        <w:rFonts w:ascii="Arial" w:hAnsi="Arial" w:hint="default"/>
      </w:rPr>
    </w:lvl>
    <w:lvl w:ilvl="1">
      <w:start w:val="1"/>
      <w:numFmt w:val="bullet"/>
      <w:lvlText w:val=""/>
      <w:lvlJc w:val="left"/>
      <w:pPr>
        <w:tabs>
          <w:tab w:val="num" w:pos="454"/>
        </w:tabs>
        <w:ind w:left="454" w:hanging="227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680"/>
        </w:tabs>
        <w:ind w:left="680" w:hanging="226"/>
      </w:pPr>
      <w:rPr>
        <w:rFonts w:ascii="Courier New" w:hAnsi="Courier New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Symbol" w:hAnsi="Symbol" w:hint="default"/>
      </w:rPr>
    </w:lvl>
  </w:abstractNum>
  <w:abstractNum w:abstractNumId="27" w15:restartNumberingAfterBreak="0">
    <w:nsid w:val="4EC3561A"/>
    <w:multiLevelType w:val="hybridMultilevel"/>
    <w:tmpl w:val="F8A0CFC0"/>
    <w:lvl w:ilvl="0" w:tplc="0407000F">
      <w:start w:val="1"/>
      <w:numFmt w:val="decimal"/>
      <w:lvlText w:val="%1."/>
      <w:lvlJc w:val="left"/>
      <w:pPr>
        <w:ind w:left="1287" w:hanging="360"/>
      </w:pPr>
    </w:lvl>
    <w:lvl w:ilvl="1" w:tplc="04070019" w:tentative="1">
      <w:start w:val="1"/>
      <w:numFmt w:val="lowerLetter"/>
      <w:lvlText w:val="%2."/>
      <w:lvlJc w:val="left"/>
      <w:pPr>
        <w:ind w:left="2007" w:hanging="360"/>
      </w:pPr>
    </w:lvl>
    <w:lvl w:ilvl="2" w:tplc="0407001B" w:tentative="1">
      <w:start w:val="1"/>
      <w:numFmt w:val="lowerRoman"/>
      <w:lvlText w:val="%3."/>
      <w:lvlJc w:val="right"/>
      <w:pPr>
        <w:ind w:left="2727" w:hanging="180"/>
      </w:pPr>
    </w:lvl>
    <w:lvl w:ilvl="3" w:tplc="0407000F" w:tentative="1">
      <w:start w:val="1"/>
      <w:numFmt w:val="decimal"/>
      <w:lvlText w:val="%4."/>
      <w:lvlJc w:val="left"/>
      <w:pPr>
        <w:ind w:left="3447" w:hanging="360"/>
      </w:pPr>
    </w:lvl>
    <w:lvl w:ilvl="4" w:tplc="04070019" w:tentative="1">
      <w:start w:val="1"/>
      <w:numFmt w:val="lowerLetter"/>
      <w:lvlText w:val="%5."/>
      <w:lvlJc w:val="left"/>
      <w:pPr>
        <w:ind w:left="4167" w:hanging="360"/>
      </w:pPr>
    </w:lvl>
    <w:lvl w:ilvl="5" w:tplc="0407001B" w:tentative="1">
      <w:start w:val="1"/>
      <w:numFmt w:val="lowerRoman"/>
      <w:lvlText w:val="%6."/>
      <w:lvlJc w:val="right"/>
      <w:pPr>
        <w:ind w:left="4887" w:hanging="180"/>
      </w:pPr>
    </w:lvl>
    <w:lvl w:ilvl="6" w:tplc="0407000F" w:tentative="1">
      <w:start w:val="1"/>
      <w:numFmt w:val="decimal"/>
      <w:lvlText w:val="%7."/>
      <w:lvlJc w:val="left"/>
      <w:pPr>
        <w:ind w:left="5607" w:hanging="360"/>
      </w:pPr>
    </w:lvl>
    <w:lvl w:ilvl="7" w:tplc="04070019" w:tentative="1">
      <w:start w:val="1"/>
      <w:numFmt w:val="lowerLetter"/>
      <w:lvlText w:val="%8."/>
      <w:lvlJc w:val="left"/>
      <w:pPr>
        <w:ind w:left="6327" w:hanging="360"/>
      </w:pPr>
    </w:lvl>
    <w:lvl w:ilvl="8" w:tplc="0407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8" w15:restartNumberingAfterBreak="0">
    <w:nsid w:val="52781DBE"/>
    <w:multiLevelType w:val="hybridMultilevel"/>
    <w:tmpl w:val="678AB030"/>
    <w:lvl w:ilvl="0" w:tplc="98661350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57E2D9D2">
      <w:numFmt w:val="bullet"/>
      <w:lvlText w:val="-"/>
      <w:lvlJc w:val="left"/>
      <w:pPr>
        <w:ind w:left="1080" w:hanging="360"/>
      </w:pPr>
      <w:rPr>
        <w:rFonts w:ascii="Arial" w:eastAsia="Times New Roman" w:hAnsi="Arial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Symbol" w:hAnsi="Symbol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Symbol" w:hAnsi="Symbol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Symbol" w:hAnsi="Symbol" w:hint="default"/>
      </w:rPr>
    </w:lvl>
  </w:abstractNum>
  <w:abstractNum w:abstractNumId="29" w15:restartNumberingAfterBreak="0">
    <w:nsid w:val="530C3487"/>
    <w:multiLevelType w:val="hybridMultilevel"/>
    <w:tmpl w:val="DED0770C"/>
    <w:lvl w:ilvl="0" w:tplc="57E2D9D2">
      <w:numFmt w:val="bullet"/>
      <w:lvlText w:val="-"/>
      <w:lvlJc w:val="left"/>
      <w:pPr>
        <w:ind w:left="360" w:hanging="360"/>
      </w:pPr>
      <w:rPr>
        <w:rFonts w:ascii="Arial" w:eastAsia="Times New Roman" w:hAnsi="Arial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Symbol" w:hAnsi="Symbol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Symbol" w:hAnsi="Symbol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Symbol" w:hAnsi="Symbol" w:hint="default"/>
      </w:rPr>
    </w:lvl>
  </w:abstractNum>
  <w:abstractNum w:abstractNumId="30" w15:restartNumberingAfterBreak="0">
    <w:nsid w:val="53301BB8"/>
    <w:multiLevelType w:val="hybridMultilevel"/>
    <w:tmpl w:val="515C9BDC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Symbol" w:hAnsi="Symbol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Symbol" w:hAnsi="Symbol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Symbol" w:hAnsi="Symbol" w:hint="default"/>
      </w:rPr>
    </w:lvl>
  </w:abstractNum>
  <w:abstractNum w:abstractNumId="31" w15:restartNumberingAfterBreak="0">
    <w:nsid w:val="5E3C68AD"/>
    <w:multiLevelType w:val="multilevel"/>
    <w:tmpl w:val="E43C883C"/>
    <w:styleLink w:val="ListeC"/>
    <w:lvl w:ilvl="0">
      <w:start w:val="1"/>
      <w:numFmt w:val="ordinal"/>
      <w:lvlText w:val="%1"/>
      <w:lvlJc w:val="left"/>
      <w:pPr>
        <w:tabs>
          <w:tab w:val="num" w:pos="397"/>
        </w:tabs>
        <w:ind w:left="397" w:hanging="397"/>
      </w:pPr>
      <w:rPr>
        <w:rFonts w:hint="default"/>
        <w:b/>
        <w:i w:val="0"/>
        <w:sz w:val="20"/>
      </w:rPr>
    </w:lvl>
    <w:lvl w:ilvl="1">
      <w:start w:val="1"/>
      <w:numFmt w:val="none"/>
      <w:lvlText w:val="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2">
      <w:start w:val="1"/>
      <w:numFmt w:val="decimal"/>
      <w:lvlText w:val="%1%3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2"/>
        </w:tabs>
        <w:ind w:left="862" w:hanging="862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2" w15:restartNumberingAfterBreak="0">
    <w:nsid w:val="6D1512AB"/>
    <w:multiLevelType w:val="hybridMultilevel"/>
    <w:tmpl w:val="93967D68"/>
    <w:lvl w:ilvl="0" w:tplc="7B1E93F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D9A09D1"/>
    <w:multiLevelType w:val="hybridMultilevel"/>
    <w:tmpl w:val="98BC0628"/>
    <w:lvl w:ilvl="0" w:tplc="57E2D9D2">
      <w:numFmt w:val="bullet"/>
      <w:lvlText w:val="-"/>
      <w:lvlJc w:val="left"/>
      <w:pPr>
        <w:ind w:left="360" w:hanging="360"/>
      </w:pPr>
      <w:rPr>
        <w:rFonts w:ascii="Arial" w:eastAsia="Times New Roman" w:hAnsi="Arial" w:hint="default"/>
      </w:rPr>
    </w:lvl>
    <w:lvl w:ilvl="1" w:tplc="57E2D9D2">
      <w:numFmt w:val="bullet"/>
      <w:lvlText w:val="-"/>
      <w:lvlJc w:val="left"/>
      <w:pPr>
        <w:ind w:left="1080" w:hanging="360"/>
      </w:pPr>
      <w:rPr>
        <w:rFonts w:ascii="Arial" w:eastAsia="Times New Roman" w:hAnsi="Arial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Symbol" w:hAnsi="Symbol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Symbol" w:hAnsi="Symbol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Symbol" w:hAnsi="Symbol" w:hint="default"/>
      </w:rPr>
    </w:lvl>
  </w:abstractNum>
  <w:abstractNum w:abstractNumId="34" w15:restartNumberingAfterBreak="0">
    <w:nsid w:val="75272B4D"/>
    <w:multiLevelType w:val="hybridMultilevel"/>
    <w:tmpl w:val="E8CEDD8C"/>
    <w:lvl w:ilvl="0" w:tplc="57E2D9D2">
      <w:numFmt w:val="bullet"/>
      <w:lvlText w:val="-"/>
      <w:lvlJc w:val="left"/>
      <w:pPr>
        <w:ind w:left="360" w:hanging="360"/>
      </w:pPr>
      <w:rPr>
        <w:rFonts w:ascii="Arial" w:eastAsia="Times New Roman" w:hAnsi="Arial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Symbol" w:hAnsi="Symbol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Symbol" w:hAnsi="Symbol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Symbol" w:hAnsi="Symbol" w:hint="default"/>
      </w:rPr>
    </w:lvl>
  </w:abstractNum>
  <w:abstractNum w:abstractNumId="35" w15:restartNumberingAfterBreak="0">
    <w:nsid w:val="75E51CD2"/>
    <w:multiLevelType w:val="multilevel"/>
    <w:tmpl w:val="01661B8A"/>
    <w:styleLink w:val="ListeA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  <w:bCs/>
        <w:i w:val="0"/>
        <w:iCs w:val="0"/>
        <w:sz w:val="18"/>
        <w:szCs w:val="18"/>
      </w:rPr>
    </w:lvl>
    <w:lvl w:ilvl="1">
      <w:start w:val="1"/>
      <w:numFmt w:val="none"/>
      <w:lvlText w:val="%2"/>
      <w:lvlJc w:val="left"/>
      <w:pPr>
        <w:tabs>
          <w:tab w:val="num" w:pos="567"/>
        </w:tabs>
        <w:ind w:left="567" w:hanging="567"/>
      </w:pPr>
      <w:rPr>
        <w:rFonts w:hint="default"/>
        <w:sz w:val="18"/>
        <w:szCs w:val="18"/>
      </w:rPr>
    </w:lvl>
    <w:lvl w:ilvl="2">
      <w:start w:val="1"/>
      <w:numFmt w:val="decimal"/>
      <w:lvlRestart w:val="1"/>
      <w:lvlText w:val="%1.%3"/>
      <w:lvlJc w:val="left"/>
      <w:pPr>
        <w:tabs>
          <w:tab w:val="num" w:pos="567"/>
        </w:tabs>
        <w:ind w:left="567" w:hanging="567"/>
      </w:pPr>
      <w:rPr>
        <w:rFonts w:hint="default"/>
        <w:color w:val="auto"/>
        <w:sz w:val="18"/>
        <w:szCs w:val="18"/>
      </w:rPr>
    </w:lvl>
    <w:lvl w:ilvl="3">
      <w:start w:val="1"/>
      <w:numFmt w:val="bullet"/>
      <w:lvlRestart w:val="0"/>
      <w:lvlText w:val=""/>
      <w:lvlJc w:val="left"/>
      <w:pPr>
        <w:tabs>
          <w:tab w:val="num" w:pos="737"/>
        </w:tabs>
        <w:ind w:left="737" w:hanging="170"/>
      </w:pPr>
      <w:rPr>
        <w:rFonts w:ascii="Symbol" w:hAnsi="Symbol" w:hint="default"/>
        <w:sz w:val="18"/>
        <w:szCs w:val="18"/>
      </w:rPr>
    </w:lvl>
    <w:lvl w:ilvl="4">
      <w:start w:val="1"/>
      <w:numFmt w:val="decimal"/>
      <w:lvlText w:val="%1.%2.%3.%4.%5."/>
      <w:lvlJc w:val="left"/>
      <w:pPr>
        <w:ind w:left="9693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197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701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205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781" w:hanging="1440"/>
      </w:pPr>
      <w:rPr>
        <w:rFonts w:hint="default"/>
      </w:rPr>
    </w:lvl>
  </w:abstractNum>
  <w:abstractNum w:abstractNumId="36" w15:restartNumberingAfterBreak="0">
    <w:nsid w:val="760E42CC"/>
    <w:multiLevelType w:val="hybridMultilevel"/>
    <w:tmpl w:val="9A7E3DBA"/>
    <w:name w:val="GrontmijBullets9"/>
    <w:lvl w:ilvl="0" w:tplc="1B76C292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7" w15:restartNumberingAfterBreak="0">
    <w:nsid w:val="775A05F6"/>
    <w:multiLevelType w:val="multilevel"/>
    <w:tmpl w:val="50541334"/>
    <w:numStyleLink w:val="InhaltsverzeichnisA"/>
  </w:abstractNum>
  <w:num w:numId="1">
    <w:abstractNumId w:val="35"/>
  </w:num>
  <w:num w:numId="2">
    <w:abstractNumId w:val="24"/>
  </w:num>
  <w:num w:numId="3">
    <w:abstractNumId w:val="15"/>
  </w:num>
  <w:num w:numId="4">
    <w:abstractNumId w:val="26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31"/>
  </w:num>
  <w:num w:numId="10">
    <w:abstractNumId w:val="6"/>
  </w:num>
  <w:num w:numId="11">
    <w:abstractNumId w:val="7"/>
  </w:num>
  <w:num w:numId="12">
    <w:abstractNumId w:val="4"/>
  </w:num>
  <w:num w:numId="13">
    <w:abstractNumId w:val="16"/>
  </w:num>
  <w:num w:numId="14">
    <w:abstractNumId w:val="14"/>
  </w:num>
  <w:num w:numId="15">
    <w:abstractNumId w:val="37"/>
  </w:num>
  <w:num w:numId="16">
    <w:abstractNumId w:val="9"/>
  </w:num>
  <w:num w:numId="17">
    <w:abstractNumId w:val="12"/>
  </w:num>
  <w:num w:numId="18">
    <w:abstractNumId w:val="27"/>
  </w:num>
  <w:num w:numId="19">
    <w:abstractNumId w:val="5"/>
  </w:num>
  <w:num w:numId="20">
    <w:abstractNumId w:val="32"/>
  </w:num>
  <w:num w:numId="21">
    <w:abstractNumId w:val="30"/>
  </w:num>
  <w:num w:numId="22">
    <w:abstractNumId w:val="34"/>
  </w:num>
  <w:num w:numId="23">
    <w:abstractNumId w:val="33"/>
  </w:num>
  <w:num w:numId="24">
    <w:abstractNumId w:val="28"/>
  </w:num>
  <w:num w:numId="25">
    <w:abstractNumId w:val="29"/>
  </w:num>
  <w:num w:numId="26">
    <w:abstractNumId w:val="21"/>
  </w:num>
  <w:num w:numId="27">
    <w:abstractNumId w:val="19"/>
  </w:num>
  <w:num w:numId="28">
    <w:abstractNumId w:val="18"/>
  </w:num>
  <w:num w:numId="29">
    <w:abstractNumId w:val="13"/>
  </w:num>
  <w:num w:numId="30">
    <w:abstractNumId w:val="17"/>
  </w:num>
  <w:num w:numId="31">
    <w:abstractNumId w:val="20"/>
  </w:num>
  <w:num w:numId="32">
    <w:abstractNumId w:val="8"/>
  </w:num>
  <w:num w:numId="33">
    <w:abstractNumId w:val="10"/>
  </w:num>
  <w:num w:numId="34">
    <w:abstractNumId w:val="25"/>
  </w:num>
  <w:num w:numId="35">
    <w:abstractNumId w:val="22"/>
  </w:num>
  <w:num w:numId="36">
    <w:abstractNumId w:val="11"/>
  </w:num>
  <w:num w:numId="37">
    <w:abstractNumId w:val="23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mirrorMargins/>
  <w:proofState w:spelling="clean"/>
  <w:trackRevisions/>
  <w:defaultTabStop w:val="709"/>
  <w:autoHyphenation/>
  <w:consecutiveHyphenLimit w:val="2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84BFA"/>
    <w:rsid w:val="00001C2C"/>
    <w:rsid w:val="00012EA2"/>
    <w:rsid w:val="0001533B"/>
    <w:rsid w:val="0001731E"/>
    <w:rsid w:val="000252F0"/>
    <w:rsid w:val="00036786"/>
    <w:rsid w:val="000447CE"/>
    <w:rsid w:val="00044C65"/>
    <w:rsid w:val="00051477"/>
    <w:rsid w:val="00054A93"/>
    <w:rsid w:val="00056D2F"/>
    <w:rsid w:val="00073B79"/>
    <w:rsid w:val="00075D05"/>
    <w:rsid w:val="000812D4"/>
    <w:rsid w:val="00084BFA"/>
    <w:rsid w:val="000A10C7"/>
    <w:rsid w:val="000A7E78"/>
    <w:rsid w:val="000C18B6"/>
    <w:rsid w:val="000E2B45"/>
    <w:rsid w:val="000E56F2"/>
    <w:rsid w:val="000F326C"/>
    <w:rsid w:val="000F3DA3"/>
    <w:rsid w:val="001011BD"/>
    <w:rsid w:val="00103A3E"/>
    <w:rsid w:val="001117E7"/>
    <w:rsid w:val="00114E8F"/>
    <w:rsid w:val="00116173"/>
    <w:rsid w:val="00120489"/>
    <w:rsid w:val="00120888"/>
    <w:rsid w:val="00121267"/>
    <w:rsid w:val="00121E09"/>
    <w:rsid w:val="00123352"/>
    <w:rsid w:val="00132023"/>
    <w:rsid w:val="00135967"/>
    <w:rsid w:val="00141780"/>
    <w:rsid w:val="00163657"/>
    <w:rsid w:val="00170284"/>
    <w:rsid w:val="00173D67"/>
    <w:rsid w:val="00177200"/>
    <w:rsid w:val="00182973"/>
    <w:rsid w:val="00183CC8"/>
    <w:rsid w:val="00195246"/>
    <w:rsid w:val="001956CE"/>
    <w:rsid w:val="001A5294"/>
    <w:rsid w:val="001B091C"/>
    <w:rsid w:val="001E3FBD"/>
    <w:rsid w:val="001F5B60"/>
    <w:rsid w:val="00204526"/>
    <w:rsid w:val="002058ED"/>
    <w:rsid w:val="00217E15"/>
    <w:rsid w:val="00223CFE"/>
    <w:rsid w:val="00226BAD"/>
    <w:rsid w:val="002313C2"/>
    <w:rsid w:val="00233C77"/>
    <w:rsid w:val="00234D8F"/>
    <w:rsid w:val="00242B2D"/>
    <w:rsid w:val="0024497C"/>
    <w:rsid w:val="00255B2F"/>
    <w:rsid w:val="00257A24"/>
    <w:rsid w:val="00264220"/>
    <w:rsid w:val="0026427A"/>
    <w:rsid w:val="002737E9"/>
    <w:rsid w:val="00280D68"/>
    <w:rsid w:val="00294FFB"/>
    <w:rsid w:val="002A3F8E"/>
    <w:rsid w:val="002B170E"/>
    <w:rsid w:val="002B4109"/>
    <w:rsid w:val="002C15B9"/>
    <w:rsid w:val="002C4973"/>
    <w:rsid w:val="002C725F"/>
    <w:rsid w:val="002D2506"/>
    <w:rsid w:val="002E4658"/>
    <w:rsid w:val="00303FF1"/>
    <w:rsid w:val="00310C36"/>
    <w:rsid w:val="00314F49"/>
    <w:rsid w:val="003202A6"/>
    <w:rsid w:val="00320905"/>
    <w:rsid w:val="00320E2B"/>
    <w:rsid w:val="00322774"/>
    <w:rsid w:val="00322A12"/>
    <w:rsid w:val="0032514C"/>
    <w:rsid w:val="00326068"/>
    <w:rsid w:val="0032701D"/>
    <w:rsid w:val="0033737B"/>
    <w:rsid w:val="003410E3"/>
    <w:rsid w:val="00342ACC"/>
    <w:rsid w:val="00344615"/>
    <w:rsid w:val="00345F76"/>
    <w:rsid w:val="00367994"/>
    <w:rsid w:val="00370569"/>
    <w:rsid w:val="003925B4"/>
    <w:rsid w:val="00392D01"/>
    <w:rsid w:val="0039603C"/>
    <w:rsid w:val="00396AC4"/>
    <w:rsid w:val="003A6D0B"/>
    <w:rsid w:val="003D0F88"/>
    <w:rsid w:val="003D4D69"/>
    <w:rsid w:val="003D7F2B"/>
    <w:rsid w:val="0041384E"/>
    <w:rsid w:val="00421724"/>
    <w:rsid w:val="00430A42"/>
    <w:rsid w:val="00436131"/>
    <w:rsid w:val="0044188B"/>
    <w:rsid w:val="0044304C"/>
    <w:rsid w:val="004454EC"/>
    <w:rsid w:val="00450C03"/>
    <w:rsid w:val="00465366"/>
    <w:rsid w:val="004719AF"/>
    <w:rsid w:val="00471DAC"/>
    <w:rsid w:val="0047346B"/>
    <w:rsid w:val="00477279"/>
    <w:rsid w:val="00490115"/>
    <w:rsid w:val="004B3AA0"/>
    <w:rsid w:val="004B572A"/>
    <w:rsid w:val="004B7EC7"/>
    <w:rsid w:val="004C73EF"/>
    <w:rsid w:val="004C7966"/>
    <w:rsid w:val="004D3BF6"/>
    <w:rsid w:val="004E4998"/>
    <w:rsid w:val="004F6067"/>
    <w:rsid w:val="004F6C9F"/>
    <w:rsid w:val="0050754B"/>
    <w:rsid w:val="005254A1"/>
    <w:rsid w:val="005323EA"/>
    <w:rsid w:val="00547034"/>
    <w:rsid w:val="005502AC"/>
    <w:rsid w:val="0055081B"/>
    <w:rsid w:val="005573CD"/>
    <w:rsid w:val="0056270B"/>
    <w:rsid w:val="005633A2"/>
    <w:rsid w:val="0056505F"/>
    <w:rsid w:val="005717ED"/>
    <w:rsid w:val="00573DEE"/>
    <w:rsid w:val="00575B37"/>
    <w:rsid w:val="00586F53"/>
    <w:rsid w:val="005901DC"/>
    <w:rsid w:val="005A1BC7"/>
    <w:rsid w:val="005B5820"/>
    <w:rsid w:val="005C11F0"/>
    <w:rsid w:val="005C1F79"/>
    <w:rsid w:val="005C2E8E"/>
    <w:rsid w:val="005C696B"/>
    <w:rsid w:val="005D5A8A"/>
    <w:rsid w:val="005F297D"/>
    <w:rsid w:val="005F41D0"/>
    <w:rsid w:val="005F5753"/>
    <w:rsid w:val="005F5F3A"/>
    <w:rsid w:val="0061626F"/>
    <w:rsid w:val="00622AE0"/>
    <w:rsid w:val="0062583F"/>
    <w:rsid w:val="00627583"/>
    <w:rsid w:val="00635C42"/>
    <w:rsid w:val="00640AFD"/>
    <w:rsid w:val="006426D2"/>
    <w:rsid w:val="00644C36"/>
    <w:rsid w:val="0064602D"/>
    <w:rsid w:val="00646CDF"/>
    <w:rsid w:val="00647BB0"/>
    <w:rsid w:val="0065271F"/>
    <w:rsid w:val="00653593"/>
    <w:rsid w:val="00654F1F"/>
    <w:rsid w:val="006579D4"/>
    <w:rsid w:val="006605B7"/>
    <w:rsid w:val="00667940"/>
    <w:rsid w:val="0067757C"/>
    <w:rsid w:val="0068219E"/>
    <w:rsid w:val="00682B5D"/>
    <w:rsid w:val="006944CF"/>
    <w:rsid w:val="006A069F"/>
    <w:rsid w:val="006A0AD1"/>
    <w:rsid w:val="006A45D2"/>
    <w:rsid w:val="006A7679"/>
    <w:rsid w:val="006A7E2A"/>
    <w:rsid w:val="006B2497"/>
    <w:rsid w:val="006B2DF0"/>
    <w:rsid w:val="006C0364"/>
    <w:rsid w:val="006C32F7"/>
    <w:rsid w:val="006C78F5"/>
    <w:rsid w:val="006D22A1"/>
    <w:rsid w:val="006D3052"/>
    <w:rsid w:val="006D3C7E"/>
    <w:rsid w:val="006D40B2"/>
    <w:rsid w:val="006E0F4E"/>
    <w:rsid w:val="006E2A89"/>
    <w:rsid w:val="00727A3F"/>
    <w:rsid w:val="00735128"/>
    <w:rsid w:val="00737B54"/>
    <w:rsid w:val="00746214"/>
    <w:rsid w:val="007512AC"/>
    <w:rsid w:val="007576E4"/>
    <w:rsid w:val="00760BF9"/>
    <w:rsid w:val="0078085C"/>
    <w:rsid w:val="00786837"/>
    <w:rsid w:val="007A237D"/>
    <w:rsid w:val="007A63B1"/>
    <w:rsid w:val="007B434C"/>
    <w:rsid w:val="007B678B"/>
    <w:rsid w:val="007C3BEE"/>
    <w:rsid w:val="007C7939"/>
    <w:rsid w:val="007D14F4"/>
    <w:rsid w:val="007E49E7"/>
    <w:rsid w:val="007F11C0"/>
    <w:rsid w:val="007F1849"/>
    <w:rsid w:val="00806D8C"/>
    <w:rsid w:val="00810339"/>
    <w:rsid w:val="00813D9F"/>
    <w:rsid w:val="00815DC3"/>
    <w:rsid w:val="008204A8"/>
    <w:rsid w:val="00825366"/>
    <w:rsid w:val="008311BB"/>
    <w:rsid w:val="00850444"/>
    <w:rsid w:val="00853861"/>
    <w:rsid w:val="00854965"/>
    <w:rsid w:val="00854D75"/>
    <w:rsid w:val="00856305"/>
    <w:rsid w:val="00886F84"/>
    <w:rsid w:val="008916C5"/>
    <w:rsid w:val="00894358"/>
    <w:rsid w:val="008A0C12"/>
    <w:rsid w:val="008A1252"/>
    <w:rsid w:val="008A50E7"/>
    <w:rsid w:val="008A5355"/>
    <w:rsid w:val="008B3291"/>
    <w:rsid w:val="008C2F4D"/>
    <w:rsid w:val="008C70F4"/>
    <w:rsid w:val="008D36F4"/>
    <w:rsid w:val="008D432E"/>
    <w:rsid w:val="008D4CB1"/>
    <w:rsid w:val="008D799D"/>
    <w:rsid w:val="008E755D"/>
    <w:rsid w:val="008F5F36"/>
    <w:rsid w:val="00911A32"/>
    <w:rsid w:val="009158A9"/>
    <w:rsid w:val="00916F00"/>
    <w:rsid w:val="0093715D"/>
    <w:rsid w:val="00937607"/>
    <w:rsid w:val="009455B7"/>
    <w:rsid w:val="00947213"/>
    <w:rsid w:val="00950021"/>
    <w:rsid w:val="009577C8"/>
    <w:rsid w:val="009645D5"/>
    <w:rsid w:val="0098498B"/>
    <w:rsid w:val="00995626"/>
    <w:rsid w:val="009A16E1"/>
    <w:rsid w:val="009A4199"/>
    <w:rsid w:val="009A63C2"/>
    <w:rsid w:val="009D1544"/>
    <w:rsid w:val="009D229D"/>
    <w:rsid w:val="009D4DCC"/>
    <w:rsid w:val="009D7ADD"/>
    <w:rsid w:val="009E3A1F"/>
    <w:rsid w:val="009E72CD"/>
    <w:rsid w:val="009F19D7"/>
    <w:rsid w:val="00A0686F"/>
    <w:rsid w:val="00A07B2A"/>
    <w:rsid w:val="00A157BE"/>
    <w:rsid w:val="00A17B73"/>
    <w:rsid w:val="00A20824"/>
    <w:rsid w:val="00A23568"/>
    <w:rsid w:val="00A246A6"/>
    <w:rsid w:val="00A32CA5"/>
    <w:rsid w:val="00A4216C"/>
    <w:rsid w:val="00A460C6"/>
    <w:rsid w:val="00A47BC6"/>
    <w:rsid w:val="00A53241"/>
    <w:rsid w:val="00A66666"/>
    <w:rsid w:val="00A67126"/>
    <w:rsid w:val="00A92209"/>
    <w:rsid w:val="00A92B11"/>
    <w:rsid w:val="00A94F36"/>
    <w:rsid w:val="00A9713A"/>
    <w:rsid w:val="00AA1CF5"/>
    <w:rsid w:val="00AC7D10"/>
    <w:rsid w:val="00AD3C0D"/>
    <w:rsid w:val="00AD4347"/>
    <w:rsid w:val="00AD6A4A"/>
    <w:rsid w:val="00AE4AEC"/>
    <w:rsid w:val="00B00172"/>
    <w:rsid w:val="00B0195C"/>
    <w:rsid w:val="00B0392C"/>
    <w:rsid w:val="00B10511"/>
    <w:rsid w:val="00B13535"/>
    <w:rsid w:val="00B146CE"/>
    <w:rsid w:val="00B14A7F"/>
    <w:rsid w:val="00B20CBD"/>
    <w:rsid w:val="00B237A9"/>
    <w:rsid w:val="00B23A28"/>
    <w:rsid w:val="00B258D2"/>
    <w:rsid w:val="00B2593F"/>
    <w:rsid w:val="00B449A7"/>
    <w:rsid w:val="00B5180A"/>
    <w:rsid w:val="00B65FCC"/>
    <w:rsid w:val="00B73FF5"/>
    <w:rsid w:val="00B77C29"/>
    <w:rsid w:val="00B8085E"/>
    <w:rsid w:val="00B825C7"/>
    <w:rsid w:val="00B83AB1"/>
    <w:rsid w:val="00BA140E"/>
    <w:rsid w:val="00BA1A47"/>
    <w:rsid w:val="00BC0674"/>
    <w:rsid w:val="00BC08D1"/>
    <w:rsid w:val="00BC271E"/>
    <w:rsid w:val="00BC4B9D"/>
    <w:rsid w:val="00BC54E7"/>
    <w:rsid w:val="00C03CF0"/>
    <w:rsid w:val="00C068C1"/>
    <w:rsid w:val="00C164A1"/>
    <w:rsid w:val="00C36BF8"/>
    <w:rsid w:val="00C543DD"/>
    <w:rsid w:val="00C54E8E"/>
    <w:rsid w:val="00C56954"/>
    <w:rsid w:val="00C57A3F"/>
    <w:rsid w:val="00C62697"/>
    <w:rsid w:val="00C66CC6"/>
    <w:rsid w:val="00C7654B"/>
    <w:rsid w:val="00C844AF"/>
    <w:rsid w:val="00C87A18"/>
    <w:rsid w:val="00C96BF4"/>
    <w:rsid w:val="00CA57F2"/>
    <w:rsid w:val="00CA72D0"/>
    <w:rsid w:val="00CA7350"/>
    <w:rsid w:val="00CA7B1E"/>
    <w:rsid w:val="00CB6931"/>
    <w:rsid w:val="00CC0D7A"/>
    <w:rsid w:val="00CC3AB2"/>
    <w:rsid w:val="00CD1CC3"/>
    <w:rsid w:val="00CD1D37"/>
    <w:rsid w:val="00CD3B36"/>
    <w:rsid w:val="00CD6532"/>
    <w:rsid w:val="00CE065E"/>
    <w:rsid w:val="00CE630E"/>
    <w:rsid w:val="00D018DE"/>
    <w:rsid w:val="00D031DB"/>
    <w:rsid w:val="00D119D5"/>
    <w:rsid w:val="00D11D9C"/>
    <w:rsid w:val="00D12715"/>
    <w:rsid w:val="00D251A3"/>
    <w:rsid w:val="00D32643"/>
    <w:rsid w:val="00D352C2"/>
    <w:rsid w:val="00D37562"/>
    <w:rsid w:val="00D4302F"/>
    <w:rsid w:val="00D55872"/>
    <w:rsid w:val="00D608AF"/>
    <w:rsid w:val="00D616A3"/>
    <w:rsid w:val="00D64D58"/>
    <w:rsid w:val="00D715BB"/>
    <w:rsid w:val="00D837B9"/>
    <w:rsid w:val="00DA0FE9"/>
    <w:rsid w:val="00DB64A1"/>
    <w:rsid w:val="00DC1902"/>
    <w:rsid w:val="00DC39A4"/>
    <w:rsid w:val="00DE0F06"/>
    <w:rsid w:val="00DE1CD1"/>
    <w:rsid w:val="00DE228B"/>
    <w:rsid w:val="00DE3948"/>
    <w:rsid w:val="00DE731A"/>
    <w:rsid w:val="00DF1290"/>
    <w:rsid w:val="00E2182C"/>
    <w:rsid w:val="00E21BC1"/>
    <w:rsid w:val="00E22CB9"/>
    <w:rsid w:val="00E3226A"/>
    <w:rsid w:val="00E3646F"/>
    <w:rsid w:val="00E422DA"/>
    <w:rsid w:val="00E45118"/>
    <w:rsid w:val="00E51700"/>
    <w:rsid w:val="00E60FEF"/>
    <w:rsid w:val="00E61C19"/>
    <w:rsid w:val="00E6438D"/>
    <w:rsid w:val="00E6483A"/>
    <w:rsid w:val="00E71F04"/>
    <w:rsid w:val="00E7515F"/>
    <w:rsid w:val="00E80812"/>
    <w:rsid w:val="00E865E2"/>
    <w:rsid w:val="00E929C6"/>
    <w:rsid w:val="00EA3D40"/>
    <w:rsid w:val="00EA3E2F"/>
    <w:rsid w:val="00EB0DA3"/>
    <w:rsid w:val="00EB1018"/>
    <w:rsid w:val="00EB2EA1"/>
    <w:rsid w:val="00EC0135"/>
    <w:rsid w:val="00EC0FDF"/>
    <w:rsid w:val="00EC6D41"/>
    <w:rsid w:val="00ED041B"/>
    <w:rsid w:val="00EE09C9"/>
    <w:rsid w:val="00EE59BE"/>
    <w:rsid w:val="00EF7770"/>
    <w:rsid w:val="00F16854"/>
    <w:rsid w:val="00F2160C"/>
    <w:rsid w:val="00F345C3"/>
    <w:rsid w:val="00F3518B"/>
    <w:rsid w:val="00F62A95"/>
    <w:rsid w:val="00F708F7"/>
    <w:rsid w:val="00F71729"/>
    <w:rsid w:val="00F7224E"/>
    <w:rsid w:val="00F73D9B"/>
    <w:rsid w:val="00F77710"/>
    <w:rsid w:val="00F866B7"/>
    <w:rsid w:val="00F86A6D"/>
    <w:rsid w:val="00F92BBE"/>
    <w:rsid w:val="00FB06AF"/>
    <w:rsid w:val="00FC3318"/>
    <w:rsid w:val="00FC40F7"/>
    <w:rsid w:val="00FC67BF"/>
    <w:rsid w:val="00FD3B49"/>
    <w:rsid w:val="00FD57E3"/>
    <w:rsid w:val="00FD7889"/>
    <w:rsid w:val="00FE0619"/>
    <w:rsid w:val="00FE07D7"/>
    <w:rsid w:val="00FE6674"/>
    <w:rsid w:val="00FF3D3E"/>
    <w:rsid w:val="00FF44BD"/>
    <w:rsid w:val="00FF4DB7"/>
    <w:rsid w:val="00FF76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5"/>
    <o:shapelayout v:ext="edit">
      <o:idmap v:ext="edit" data="1"/>
    </o:shapelayout>
  </w:shapeDefaults>
  <w:doNotEmbedSmartTags/>
  <w:decimalSymbol w:val=","/>
  <w:listSeparator w:val=";"/>
  <w14:docId w14:val="374EC676"/>
  <w15:docId w15:val="{A1BA28D9-4EFC-4B20-AC5F-16E1205A2E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MS Mincho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iPriority="0" w:unhideWhenUsed="1"/>
    <w:lsdException w:name="index 3" w:semiHidden="1" w:uiPriority="0" w:unhideWhenUsed="1"/>
    <w:lsdException w:name="index 4" w:semiHidden="1" w:uiPriority="0" w:unhideWhenUsed="1"/>
    <w:lsdException w:name="index 5" w:semiHidden="1" w:uiPriority="0" w:unhideWhenUsed="1"/>
    <w:lsdException w:name="index 6" w:semiHidden="1" w:uiPriority="0" w:unhideWhenUsed="1"/>
    <w:lsdException w:name="index 7" w:semiHidden="1" w:uiPriority="0" w:unhideWhenUsed="1"/>
    <w:lsdException w:name="index 8" w:semiHidden="1" w:uiPriority="0" w:unhideWhenUsed="1"/>
    <w:lsdException w:name="index 9" w:semiHidden="1" w:uiPriority="0" w:unhideWhenUsed="1"/>
    <w:lsdException w:name="toc 1" w:semiHidden="1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iPriority="0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iPriority="0" w:unhideWhenUsed="1"/>
    <w:lsdException w:name="caption" w:semiHidden="1" w:uiPriority="0" w:unhideWhenUsed="1" w:qFormat="1"/>
    <w:lsdException w:name="table of figures" w:semiHidden="1" w:uiPriority="0" w:unhideWhenUsed="1"/>
    <w:lsdException w:name="envelope address" w:semiHidden="1" w:uiPriority="0" w:unhideWhenUsed="1"/>
    <w:lsdException w:name="envelope return" w:semiHidden="1" w:uiPriority="0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iPriority="0" w:unhideWhenUsed="1"/>
    <w:lsdException w:name="macro" w:semiHidden="1" w:uiPriority="0" w:unhideWhenUsed="1"/>
    <w:lsdException w:name="toa heading" w:semiHidden="1" w:uiPriority="0" w:unhideWhenUsed="1"/>
    <w:lsdException w:name="List" w:semiHidden="1" w:uiPriority="0" w:unhideWhenUsed="1"/>
    <w:lsdException w:name="List Bullet" w:semiHidden="1" w:uiPriority="0" w:unhideWhenUsed="1"/>
    <w:lsdException w:name="List Number" w:semiHidden="1" w:uiPriority="0" w:unhideWhenUsed="1"/>
    <w:lsdException w:name="List 2" w:semiHidden="1" w:uiPriority="0" w:unhideWhenUsed="1"/>
    <w:lsdException w:name="List 3" w:semiHidden="1" w:uiPriority="0" w:unhideWhenUsed="1"/>
    <w:lsdException w:name="List 4" w:semiHidden="1" w:uiPriority="0" w:unhideWhenUsed="1"/>
    <w:lsdException w:name="List 5" w:semiHidden="1" w:uiPriority="0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iPriority="0" w:unhideWhenUsed="1"/>
    <w:lsdException w:name="List Bullet 5" w:semiHidden="1" w:uiPriority="0" w:unhideWhenUsed="1"/>
    <w:lsdException w:name="List Number 2" w:semiHidden="1" w:uiPriority="0" w:unhideWhenUsed="1"/>
    <w:lsdException w:name="List Number 3" w:semiHidden="1" w:uiPriority="0" w:unhideWhenUsed="1"/>
    <w:lsdException w:name="List Number 4" w:semiHidden="1" w:uiPriority="0" w:unhideWhenUsed="1"/>
    <w:lsdException w:name="List Number 5" w:semiHidden="1" w:uiPriority="0" w:unhideWhenUsed="1"/>
    <w:lsdException w:name="Title" w:uiPriority="0" w:qFormat="1"/>
    <w:lsdException w:name="Closing" w:semiHidden="1" w:uiPriority="0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iPriority="0" w:unhideWhenUsed="1"/>
    <w:lsdException w:name="List Continue 3" w:semiHidden="1" w:uiPriority="0" w:unhideWhenUsed="1"/>
    <w:lsdException w:name="List Continue 4" w:semiHidden="1" w:uiPriority="0" w:unhideWhenUsed="1"/>
    <w:lsdException w:name="List Continue 5" w:semiHidden="1" w:uiPriority="0" w:unhideWhenUsed="1"/>
    <w:lsdException w:name="Message Header" w:semiHidden="1" w:uiPriority="0" w:unhideWhenUsed="1"/>
    <w:lsdException w:name="Subtitle" w:uiPriority="0" w:qFormat="1"/>
    <w:lsdException w:name="Salutation" w:semiHidden="1" w:uiPriority="0" w:unhideWhenUsed="1"/>
    <w:lsdException w:name="Date" w:semiHidden="1" w:uiPriority="0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iPriority="0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F7224E"/>
    <w:pPr>
      <w:contextualSpacing/>
    </w:pPr>
    <w:rPr>
      <w:rFonts w:ascii="Arial" w:eastAsia="Times New Roman" w:hAnsi="Arial"/>
    </w:rPr>
  </w:style>
  <w:style w:type="paragraph" w:styleId="berschrift1">
    <w:name w:val="heading 1"/>
    <w:basedOn w:val="Standard"/>
    <w:next w:val="Standard"/>
    <w:link w:val="berschrift1Zchn"/>
    <w:uiPriority w:val="99"/>
    <w:qFormat/>
    <w:rsid w:val="004B3AA0"/>
    <w:pPr>
      <w:keepNext/>
      <w:tabs>
        <w:tab w:val="left" w:pos="7938"/>
      </w:tabs>
      <w:overflowPunct w:val="0"/>
      <w:autoSpaceDE w:val="0"/>
      <w:autoSpaceDN w:val="0"/>
      <w:adjustRightInd w:val="0"/>
      <w:jc w:val="center"/>
      <w:textAlignment w:val="baseline"/>
      <w:outlineLvl w:val="0"/>
    </w:pPr>
    <w:rPr>
      <w:b/>
      <w:sz w:val="28"/>
    </w:rPr>
  </w:style>
  <w:style w:type="paragraph" w:styleId="berschrift2">
    <w:name w:val="heading 2"/>
    <w:basedOn w:val="Standard"/>
    <w:next w:val="Standard"/>
    <w:link w:val="berschrift2Zchn"/>
    <w:uiPriority w:val="99"/>
    <w:qFormat/>
    <w:rsid w:val="00477279"/>
    <w:pPr>
      <w:keepNext/>
      <w:numPr>
        <w:ilvl w:val="1"/>
        <w:numId w:val="3"/>
      </w:numPr>
      <w:tabs>
        <w:tab w:val="left" w:pos="7938"/>
      </w:tabs>
      <w:overflowPunct w:val="0"/>
      <w:autoSpaceDE w:val="0"/>
      <w:autoSpaceDN w:val="0"/>
      <w:adjustRightInd w:val="0"/>
      <w:textAlignment w:val="baseline"/>
      <w:outlineLvl w:val="1"/>
    </w:pPr>
    <w:rPr>
      <w:b/>
    </w:rPr>
  </w:style>
  <w:style w:type="paragraph" w:styleId="berschrift3">
    <w:name w:val="heading 3"/>
    <w:basedOn w:val="Standard"/>
    <w:next w:val="Standard"/>
    <w:link w:val="berschrift3Zchn"/>
    <w:uiPriority w:val="99"/>
    <w:qFormat/>
    <w:rsid w:val="00477279"/>
    <w:pPr>
      <w:keepNext/>
      <w:numPr>
        <w:ilvl w:val="2"/>
        <w:numId w:val="3"/>
      </w:numPr>
      <w:tabs>
        <w:tab w:val="left" w:pos="7938"/>
      </w:tabs>
      <w:overflowPunct w:val="0"/>
      <w:autoSpaceDE w:val="0"/>
      <w:autoSpaceDN w:val="0"/>
      <w:adjustRightInd w:val="0"/>
      <w:textAlignment w:val="baseline"/>
      <w:outlineLvl w:val="2"/>
    </w:pPr>
    <w:rPr>
      <w:b/>
      <w:sz w:val="28"/>
    </w:rPr>
  </w:style>
  <w:style w:type="paragraph" w:styleId="berschrift4">
    <w:name w:val="heading 4"/>
    <w:basedOn w:val="Standard"/>
    <w:next w:val="Standard"/>
    <w:link w:val="berschrift4Zchn"/>
    <w:uiPriority w:val="99"/>
    <w:qFormat/>
    <w:rsid w:val="00477279"/>
    <w:pPr>
      <w:keepNext/>
      <w:numPr>
        <w:ilvl w:val="3"/>
        <w:numId w:val="3"/>
      </w:numPr>
      <w:overflowPunct w:val="0"/>
      <w:autoSpaceDE w:val="0"/>
      <w:autoSpaceDN w:val="0"/>
      <w:adjustRightInd w:val="0"/>
      <w:textAlignment w:val="baseline"/>
      <w:outlineLvl w:val="3"/>
    </w:pPr>
    <w:rPr>
      <w:b/>
      <w:i/>
      <w:sz w:val="24"/>
    </w:rPr>
  </w:style>
  <w:style w:type="paragraph" w:styleId="berschrift5">
    <w:name w:val="heading 5"/>
    <w:basedOn w:val="Standard"/>
    <w:next w:val="Standard"/>
    <w:link w:val="berschrift5Zchn"/>
    <w:uiPriority w:val="99"/>
    <w:qFormat/>
    <w:rsid w:val="00477279"/>
    <w:pPr>
      <w:keepNext/>
      <w:numPr>
        <w:ilvl w:val="4"/>
        <w:numId w:val="3"/>
      </w:numPr>
      <w:overflowPunct w:val="0"/>
      <w:autoSpaceDE w:val="0"/>
      <w:autoSpaceDN w:val="0"/>
      <w:adjustRightInd w:val="0"/>
      <w:jc w:val="both"/>
      <w:textAlignment w:val="baseline"/>
      <w:outlineLvl w:val="4"/>
    </w:pPr>
    <w:rPr>
      <w:i/>
      <w:sz w:val="28"/>
      <w:lang w:val="it-IT"/>
    </w:rPr>
  </w:style>
  <w:style w:type="paragraph" w:styleId="berschrift6">
    <w:name w:val="heading 6"/>
    <w:basedOn w:val="Standard"/>
    <w:next w:val="Standard"/>
    <w:link w:val="berschrift6Zchn"/>
    <w:uiPriority w:val="99"/>
    <w:qFormat/>
    <w:rsid w:val="008A1252"/>
    <w:pPr>
      <w:keepNext/>
      <w:tabs>
        <w:tab w:val="left" w:pos="5103"/>
        <w:tab w:val="left" w:pos="5670"/>
        <w:tab w:val="left" w:pos="6237"/>
        <w:tab w:val="left" w:pos="7088"/>
        <w:tab w:val="left" w:pos="7513"/>
      </w:tabs>
      <w:contextualSpacing w:val="0"/>
      <w:outlineLvl w:val="5"/>
    </w:pPr>
    <w:rPr>
      <w:rFonts w:ascii="Brush Script" w:hAnsi="Brush Script"/>
      <w:b/>
    </w:rPr>
  </w:style>
  <w:style w:type="paragraph" w:styleId="berschrift7">
    <w:name w:val="heading 7"/>
    <w:basedOn w:val="Standard"/>
    <w:next w:val="Standard"/>
    <w:link w:val="berschrift7Zchn"/>
    <w:qFormat/>
    <w:rsid w:val="008A1252"/>
    <w:pPr>
      <w:keepNext/>
      <w:tabs>
        <w:tab w:val="left" w:pos="1080"/>
      </w:tabs>
      <w:spacing w:line="360" w:lineRule="auto"/>
      <w:ind w:left="-70"/>
      <w:contextualSpacing w:val="0"/>
      <w:outlineLvl w:val="6"/>
    </w:pPr>
    <w:rPr>
      <w:rFonts w:ascii="Brush Script" w:hAnsi="Brush Script"/>
      <w:b/>
    </w:rPr>
  </w:style>
  <w:style w:type="paragraph" w:styleId="berschrift8">
    <w:name w:val="heading 8"/>
    <w:basedOn w:val="Standard"/>
    <w:next w:val="Standard"/>
    <w:link w:val="berschrift8Zchn"/>
    <w:qFormat/>
    <w:rsid w:val="008A1252"/>
    <w:pPr>
      <w:keepNext/>
      <w:tabs>
        <w:tab w:val="left" w:pos="5103"/>
        <w:tab w:val="left" w:pos="5670"/>
        <w:tab w:val="left" w:pos="6237"/>
        <w:tab w:val="left" w:pos="7088"/>
        <w:tab w:val="left" w:pos="7513"/>
      </w:tabs>
      <w:contextualSpacing w:val="0"/>
      <w:outlineLvl w:val="7"/>
    </w:pPr>
    <w:rPr>
      <w:rFonts w:ascii="Brush Script" w:hAnsi="Brush Script"/>
      <w:b/>
      <w:sz w:val="24"/>
    </w:rPr>
  </w:style>
  <w:style w:type="paragraph" w:styleId="berschrift9">
    <w:name w:val="heading 9"/>
    <w:basedOn w:val="Standard"/>
    <w:next w:val="Standard"/>
    <w:link w:val="berschrift9Zchn"/>
    <w:qFormat/>
    <w:rsid w:val="008A1252"/>
    <w:pPr>
      <w:spacing w:before="240" w:after="60"/>
      <w:contextualSpacing w:val="0"/>
      <w:outlineLvl w:val="8"/>
    </w:pPr>
    <w:rPr>
      <w:b/>
      <w:i/>
      <w:sz w:val="1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57A3F"/>
    <w:rPr>
      <w:rFonts w:ascii="Lucida Grande" w:hAnsi="Lucida Grande" w:cs="Lucida Grande"/>
      <w:szCs w:val="18"/>
    </w:rPr>
  </w:style>
  <w:style w:type="character" w:customStyle="1" w:styleId="SprechblasentextZchn">
    <w:name w:val="Sprechblasentext Zchn"/>
    <w:link w:val="Sprechblasentext"/>
    <w:uiPriority w:val="99"/>
    <w:semiHidden/>
    <w:rsid w:val="00C57A3F"/>
    <w:rPr>
      <w:rFonts w:ascii="Lucida Grande" w:eastAsia="Times New Roman" w:hAnsi="Lucida Grande" w:cs="Lucida Grande"/>
      <w:sz w:val="18"/>
      <w:szCs w:val="18"/>
      <w:lang w:eastAsia="de-DE"/>
    </w:rPr>
  </w:style>
  <w:style w:type="paragraph" w:styleId="Listenabsatz">
    <w:name w:val="List Paragraph"/>
    <w:basedOn w:val="Standard"/>
    <w:uiPriority w:val="34"/>
    <w:qFormat/>
    <w:rsid w:val="00911A32"/>
    <w:pPr>
      <w:spacing w:after="60"/>
      <w:ind w:left="709"/>
    </w:pPr>
  </w:style>
  <w:style w:type="paragraph" w:styleId="Titel">
    <w:name w:val="Title"/>
    <w:basedOn w:val="Standard"/>
    <w:link w:val="TitelZchn"/>
    <w:qFormat/>
    <w:rsid w:val="00A92B11"/>
    <w:pPr>
      <w:spacing w:before="480"/>
      <w:jc w:val="center"/>
    </w:pPr>
    <w:rPr>
      <w:b/>
      <w:sz w:val="36"/>
    </w:rPr>
  </w:style>
  <w:style w:type="character" w:customStyle="1" w:styleId="TitelZchn">
    <w:name w:val="Titel Zchn"/>
    <w:link w:val="Titel"/>
    <w:rsid w:val="00A92B11"/>
    <w:rPr>
      <w:rFonts w:ascii="Arial" w:eastAsia="Times New Roman" w:hAnsi="Arial"/>
      <w:b/>
      <w:sz w:val="36"/>
    </w:rPr>
  </w:style>
  <w:style w:type="paragraph" w:customStyle="1" w:styleId="Liste-A-01">
    <w:name w:val="Liste-A-01"/>
    <w:basedOn w:val="Standard"/>
    <w:qFormat/>
    <w:rsid w:val="001F5B60"/>
    <w:pPr>
      <w:numPr>
        <w:ilvl w:val="1"/>
        <w:numId w:val="12"/>
      </w:numPr>
      <w:spacing w:before="60" w:after="60"/>
      <w:jc w:val="both"/>
    </w:pPr>
  </w:style>
  <w:style w:type="paragraph" w:customStyle="1" w:styleId="Liste-A-03">
    <w:name w:val="Liste-A-03"/>
    <w:basedOn w:val="Liste-A-02"/>
    <w:qFormat/>
    <w:rsid w:val="00B258D2"/>
    <w:pPr>
      <w:numPr>
        <w:ilvl w:val="3"/>
      </w:numPr>
      <w:contextualSpacing/>
    </w:pPr>
  </w:style>
  <w:style w:type="paragraph" w:customStyle="1" w:styleId="Liste-A-00">
    <w:name w:val="Liste-A-00"/>
    <w:basedOn w:val="Standard"/>
    <w:rsid w:val="007E49E7"/>
    <w:pPr>
      <w:numPr>
        <w:numId w:val="12"/>
      </w:numPr>
      <w:spacing w:before="80" w:after="40"/>
      <w:outlineLvl w:val="2"/>
    </w:pPr>
    <w:rPr>
      <w:b/>
    </w:rPr>
  </w:style>
  <w:style w:type="numbering" w:customStyle="1" w:styleId="ListeA">
    <w:name w:val="Liste_A"/>
    <w:uiPriority w:val="99"/>
    <w:rsid w:val="001F5B60"/>
    <w:pPr>
      <w:numPr>
        <w:numId w:val="1"/>
      </w:numPr>
    </w:pPr>
  </w:style>
  <w:style w:type="paragraph" w:customStyle="1" w:styleId="Liste-A-02">
    <w:name w:val="Liste-A-02"/>
    <w:basedOn w:val="Standard"/>
    <w:qFormat/>
    <w:rsid w:val="001F5B60"/>
    <w:pPr>
      <w:numPr>
        <w:ilvl w:val="2"/>
        <w:numId w:val="12"/>
      </w:numPr>
      <w:spacing w:after="60"/>
      <w:contextualSpacing w:val="0"/>
      <w:jc w:val="both"/>
      <w:outlineLvl w:val="3"/>
    </w:pPr>
  </w:style>
  <w:style w:type="table" w:styleId="Tabellenraster">
    <w:name w:val="Table Grid"/>
    <w:basedOn w:val="NormaleTabelle"/>
    <w:rsid w:val="00CB693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krper">
    <w:name w:val="Body Text"/>
    <w:basedOn w:val="Standard"/>
    <w:link w:val="TextkrperZchn"/>
    <w:uiPriority w:val="99"/>
    <w:rsid w:val="00CB6931"/>
    <w:pPr>
      <w:contextualSpacing w:val="0"/>
    </w:pPr>
    <w:rPr>
      <w:sz w:val="16"/>
    </w:rPr>
  </w:style>
  <w:style w:type="character" w:customStyle="1" w:styleId="TextkrperZchn">
    <w:name w:val="Textkörper Zchn"/>
    <w:link w:val="Textkrper"/>
    <w:uiPriority w:val="99"/>
    <w:rsid w:val="00CB6931"/>
    <w:rPr>
      <w:rFonts w:ascii="Arial" w:eastAsia="Times New Roman" w:hAnsi="Arial"/>
      <w:sz w:val="16"/>
      <w:lang w:eastAsia="de-DE"/>
    </w:rPr>
  </w:style>
  <w:style w:type="paragraph" w:styleId="Kopfzeile">
    <w:name w:val="header"/>
    <w:basedOn w:val="Standard"/>
    <w:link w:val="KopfzeileZchn"/>
    <w:unhideWhenUsed/>
    <w:rsid w:val="00A92B11"/>
    <w:pPr>
      <w:tabs>
        <w:tab w:val="right" w:pos="9582"/>
      </w:tabs>
    </w:pPr>
    <w:rPr>
      <w:b/>
      <w:sz w:val="24"/>
    </w:rPr>
  </w:style>
  <w:style w:type="character" w:customStyle="1" w:styleId="KopfzeileZchn">
    <w:name w:val="Kopfzeile Zchn"/>
    <w:link w:val="Kopfzeile"/>
    <w:rsid w:val="00A92B11"/>
    <w:rPr>
      <w:rFonts w:ascii="Arial" w:eastAsia="Times New Roman" w:hAnsi="Arial"/>
      <w:b/>
      <w:sz w:val="24"/>
    </w:rPr>
  </w:style>
  <w:style w:type="paragraph" w:styleId="Fuzeile">
    <w:name w:val="footer"/>
    <w:basedOn w:val="Standard"/>
    <w:link w:val="FuzeileZchn"/>
    <w:uiPriority w:val="99"/>
    <w:unhideWhenUsed/>
    <w:rsid w:val="00A92B11"/>
    <w:pPr>
      <w:tabs>
        <w:tab w:val="center" w:pos="4536"/>
        <w:tab w:val="right" w:pos="9582"/>
      </w:tabs>
    </w:pPr>
  </w:style>
  <w:style w:type="character" w:customStyle="1" w:styleId="FuzeileZchn">
    <w:name w:val="Fußzeile Zchn"/>
    <w:link w:val="Fuzeile"/>
    <w:uiPriority w:val="99"/>
    <w:rsid w:val="00A92B11"/>
    <w:rPr>
      <w:rFonts w:ascii="Arial" w:eastAsia="Times New Roman" w:hAnsi="Arial"/>
    </w:rPr>
  </w:style>
  <w:style w:type="paragraph" w:styleId="Funotentext">
    <w:name w:val="footnote text"/>
    <w:basedOn w:val="Standard"/>
    <w:link w:val="FunotentextZchn"/>
    <w:unhideWhenUsed/>
    <w:rsid w:val="00B0195C"/>
    <w:pPr>
      <w:tabs>
        <w:tab w:val="left" w:pos="113"/>
      </w:tabs>
    </w:pPr>
    <w:rPr>
      <w:sz w:val="16"/>
      <w:szCs w:val="24"/>
    </w:rPr>
  </w:style>
  <w:style w:type="character" w:customStyle="1" w:styleId="FunotentextZchn">
    <w:name w:val="Fußnotentext Zchn"/>
    <w:link w:val="Funotentext"/>
    <w:uiPriority w:val="99"/>
    <w:rsid w:val="00B0195C"/>
    <w:rPr>
      <w:rFonts w:ascii="Arial" w:eastAsia="Times New Roman" w:hAnsi="Arial"/>
      <w:sz w:val="16"/>
      <w:szCs w:val="24"/>
    </w:rPr>
  </w:style>
  <w:style w:type="character" w:styleId="Funotenzeichen">
    <w:name w:val="footnote reference"/>
    <w:unhideWhenUsed/>
    <w:rsid w:val="00342ACC"/>
    <w:rPr>
      <w:vertAlign w:val="superscript"/>
    </w:rPr>
  </w:style>
  <w:style w:type="paragraph" w:customStyle="1" w:styleId="Infozeile">
    <w:name w:val="Infozeile"/>
    <w:basedOn w:val="Standard"/>
    <w:qFormat/>
    <w:rsid w:val="00342ACC"/>
    <w:pPr>
      <w:spacing w:before="60"/>
      <w:jc w:val="center"/>
    </w:pPr>
    <w:rPr>
      <w:sz w:val="16"/>
    </w:rPr>
  </w:style>
  <w:style w:type="paragraph" w:customStyle="1" w:styleId="InfozeileUnterschrift">
    <w:name w:val="Infozeile Unterschrift"/>
    <w:basedOn w:val="Standard"/>
    <w:qFormat/>
    <w:rsid w:val="00D55872"/>
    <w:pPr>
      <w:tabs>
        <w:tab w:val="center" w:pos="1418"/>
        <w:tab w:val="center" w:pos="3969"/>
        <w:tab w:val="center" w:pos="7371"/>
      </w:tabs>
    </w:pPr>
    <w:rPr>
      <w:sz w:val="16"/>
      <w:szCs w:val="16"/>
    </w:rPr>
  </w:style>
  <w:style w:type="paragraph" w:customStyle="1" w:styleId="AdressblockA">
    <w:name w:val="Adressblock_A"/>
    <w:basedOn w:val="Standard"/>
    <w:qFormat/>
    <w:rsid w:val="00950021"/>
    <w:pPr>
      <w:tabs>
        <w:tab w:val="left" w:pos="851"/>
        <w:tab w:val="left" w:leader="dot" w:pos="4536"/>
        <w:tab w:val="left" w:pos="4820"/>
        <w:tab w:val="left" w:pos="5670"/>
        <w:tab w:val="left" w:leader="dot" w:pos="9356"/>
      </w:tabs>
      <w:spacing w:before="120" w:line="360" w:lineRule="auto"/>
    </w:pPr>
  </w:style>
  <w:style w:type="paragraph" w:customStyle="1" w:styleId="Liste-B-00">
    <w:name w:val="Liste-B-00"/>
    <w:basedOn w:val="Liste-A-00"/>
    <w:qFormat/>
    <w:rsid w:val="007E49E7"/>
    <w:pPr>
      <w:spacing w:after="120"/>
      <w:contextualSpacing w:val="0"/>
    </w:pPr>
    <w:rPr>
      <w:b w:val="0"/>
    </w:rPr>
  </w:style>
  <w:style w:type="paragraph" w:customStyle="1" w:styleId="Standard9">
    <w:name w:val="Standard_9"/>
    <w:basedOn w:val="Standard"/>
    <w:qFormat/>
    <w:rsid w:val="00D837B9"/>
    <w:rPr>
      <w:sz w:val="18"/>
    </w:rPr>
  </w:style>
  <w:style w:type="paragraph" w:styleId="Liste">
    <w:name w:val="List"/>
    <w:basedOn w:val="Standard"/>
    <w:rsid w:val="000F326C"/>
    <w:pPr>
      <w:ind w:left="283" w:hanging="283"/>
      <w:contextualSpacing w:val="0"/>
    </w:pPr>
    <w:rPr>
      <w:sz w:val="22"/>
    </w:rPr>
  </w:style>
  <w:style w:type="paragraph" w:customStyle="1" w:styleId="AnstrichTabelle">
    <w:name w:val="Anstrich Tabelle"/>
    <w:basedOn w:val="Standard"/>
    <w:next w:val="Standard"/>
    <w:rsid w:val="000F326C"/>
    <w:pPr>
      <w:keepNext/>
      <w:spacing w:after="60"/>
      <w:jc w:val="both"/>
    </w:pPr>
  </w:style>
  <w:style w:type="paragraph" w:customStyle="1" w:styleId="Liste-in-Tabelle">
    <w:name w:val="Liste-in-Tabelle"/>
    <w:basedOn w:val="Standard9"/>
    <w:qFormat/>
    <w:rsid w:val="00477279"/>
    <w:pPr>
      <w:numPr>
        <w:numId w:val="2"/>
      </w:numPr>
    </w:pPr>
  </w:style>
  <w:style w:type="paragraph" w:customStyle="1" w:styleId="ZwischenberschriftTabelle">
    <w:name w:val="Zwischenüberschrift_Tabelle"/>
    <w:basedOn w:val="Standard9"/>
    <w:qFormat/>
    <w:rsid w:val="004B3AA0"/>
    <w:rPr>
      <w:i/>
    </w:rPr>
  </w:style>
  <w:style w:type="numbering" w:customStyle="1" w:styleId="ListeB">
    <w:name w:val="Liste_B"/>
    <w:uiPriority w:val="99"/>
    <w:rsid w:val="00477279"/>
    <w:pPr>
      <w:numPr>
        <w:numId w:val="4"/>
      </w:numPr>
    </w:pPr>
  </w:style>
  <w:style w:type="character" w:customStyle="1" w:styleId="berschrift6Zeichen">
    <w:name w:val="Überschrift 6 Zeichen"/>
    <w:uiPriority w:val="99"/>
    <w:semiHidden/>
    <w:rsid w:val="00477279"/>
    <w:rPr>
      <w:rFonts w:ascii="Calibri" w:eastAsia="MS Gothic" w:hAnsi="Calibri" w:cs="Times New Roman"/>
      <w:i/>
      <w:iCs/>
      <w:color w:val="243F60"/>
      <w:lang w:eastAsia="de-DE"/>
    </w:rPr>
  </w:style>
  <w:style w:type="character" w:customStyle="1" w:styleId="berschrift7Zeichen">
    <w:name w:val="Überschrift 7 Zeichen"/>
    <w:uiPriority w:val="9"/>
    <w:semiHidden/>
    <w:rsid w:val="00477279"/>
    <w:rPr>
      <w:rFonts w:ascii="Calibri" w:eastAsia="MS Gothic" w:hAnsi="Calibri" w:cs="Times New Roman"/>
      <w:i/>
      <w:iCs/>
      <w:color w:val="404040"/>
      <w:lang w:eastAsia="de-DE"/>
    </w:rPr>
  </w:style>
  <w:style w:type="character" w:customStyle="1" w:styleId="berschrift8Zeichen">
    <w:name w:val="Überschrift 8 Zeichen"/>
    <w:uiPriority w:val="9"/>
    <w:semiHidden/>
    <w:rsid w:val="00477279"/>
    <w:rPr>
      <w:rFonts w:ascii="Calibri" w:eastAsia="MS Gothic" w:hAnsi="Calibri" w:cs="Times New Roman"/>
      <w:color w:val="404040"/>
      <w:lang w:eastAsia="de-DE"/>
    </w:rPr>
  </w:style>
  <w:style w:type="character" w:customStyle="1" w:styleId="berschrift9Zeichen">
    <w:name w:val="Überschrift 9 Zeichen"/>
    <w:uiPriority w:val="9"/>
    <w:semiHidden/>
    <w:rsid w:val="00477279"/>
    <w:rPr>
      <w:rFonts w:ascii="Calibri" w:eastAsia="MS Gothic" w:hAnsi="Calibri" w:cs="Times New Roman"/>
      <w:i/>
      <w:iCs/>
      <w:color w:val="404040"/>
      <w:lang w:eastAsia="de-DE"/>
    </w:rPr>
  </w:style>
  <w:style w:type="character" w:customStyle="1" w:styleId="berschrift6Zchn">
    <w:name w:val="Überschrift 6 Zchn"/>
    <w:link w:val="berschrift6"/>
    <w:rsid w:val="008A1252"/>
    <w:rPr>
      <w:rFonts w:ascii="Brush Script" w:eastAsia="Times New Roman" w:hAnsi="Brush Script"/>
      <w:b/>
      <w:lang w:eastAsia="de-DE"/>
    </w:rPr>
  </w:style>
  <w:style w:type="character" w:customStyle="1" w:styleId="berschrift7Zchn">
    <w:name w:val="Überschrift 7 Zchn"/>
    <w:link w:val="berschrift7"/>
    <w:rsid w:val="008A1252"/>
    <w:rPr>
      <w:rFonts w:ascii="Brush Script" w:eastAsia="Times New Roman" w:hAnsi="Brush Script"/>
      <w:b/>
      <w:lang w:eastAsia="de-DE"/>
    </w:rPr>
  </w:style>
  <w:style w:type="character" w:customStyle="1" w:styleId="berschrift8Zchn">
    <w:name w:val="Überschrift 8 Zchn"/>
    <w:link w:val="berschrift8"/>
    <w:rsid w:val="008A1252"/>
    <w:rPr>
      <w:rFonts w:ascii="Brush Script" w:eastAsia="Times New Roman" w:hAnsi="Brush Script"/>
      <w:b/>
      <w:sz w:val="24"/>
      <w:lang w:eastAsia="de-DE"/>
    </w:rPr>
  </w:style>
  <w:style w:type="character" w:customStyle="1" w:styleId="berschrift9Zchn">
    <w:name w:val="Überschrift 9 Zchn"/>
    <w:link w:val="berschrift9"/>
    <w:rsid w:val="008A1252"/>
    <w:rPr>
      <w:rFonts w:ascii="Arial" w:eastAsia="Times New Roman" w:hAnsi="Arial"/>
      <w:b/>
      <w:i/>
      <w:sz w:val="18"/>
      <w:lang w:eastAsia="de-DE"/>
    </w:rPr>
  </w:style>
  <w:style w:type="paragraph" w:styleId="Textkrper-Zeileneinzug">
    <w:name w:val="Body Text Indent"/>
    <w:basedOn w:val="Standard"/>
    <w:link w:val="Textkrper-ZeileneinzugZchn"/>
    <w:rsid w:val="008A1252"/>
    <w:pPr>
      <w:tabs>
        <w:tab w:val="left" w:pos="567"/>
      </w:tabs>
      <w:spacing w:line="360" w:lineRule="exact"/>
      <w:ind w:left="709" w:hanging="709"/>
      <w:contextualSpacing w:val="0"/>
    </w:pPr>
  </w:style>
  <w:style w:type="character" w:customStyle="1" w:styleId="Textkrper-ZeileneinzugZchn">
    <w:name w:val="Textkörper-Zeileneinzug Zchn"/>
    <w:link w:val="Textkrper-Zeileneinzug"/>
    <w:rsid w:val="008A1252"/>
    <w:rPr>
      <w:rFonts w:ascii="Arial" w:eastAsia="Times New Roman" w:hAnsi="Arial"/>
      <w:lang w:eastAsia="de-DE"/>
    </w:rPr>
  </w:style>
  <w:style w:type="paragraph" w:styleId="Abbildungsverzeichnis">
    <w:name w:val="table of figures"/>
    <w:basedOn w:val="Standard"/>
    <w:next w:val="Standard"/>
    <w:semiHidden/>
    <w:rsid w:val="008A1252"/>
    <w:pPr>
      <w:ind w:left="440" w:hanging="440"/>
      <w:contextualSpacing w:val="0"/>
    </w:pPr>
    <w:rPr>
      <w:sz w:val="22"/>
    </w:rPr>
  </w:style>
  <w:style w:type="paragraph" w:styleId="Umschlagabsenderadresse">
    <w:name w:val="envelope return"/>
    <w:basedOn w:val="Standard"/>
    <w:rsid w:val="008A1252"/>
    <w:pPr>
      <w:contextualSpacing w:val="0"/>
    </w:pPr>
  </w:style>
  <w:style w:type="paragraph" w:styleId="Anrede">
    <w:name w:val="Salutation"/>
    <w:basedOn w:val="Standard"/>
    <w:next w:val="Standard"/>
    <w:link w:val="AnredeZchn"/>
    <w:rsid w:val="008A1252"/>
    <w:pPr>
      <w:contextualSpacing w:val="0"/>
    </w:pPr>
    <w:rPr>
      <w:sz w:val="22"/>
    </w:rPr>
  </w:style>
  <w:style w:type="character" w:customStyle="1" w:styleId="AnredeZchn">
    <w:name w:val="Anrede Zchn"/>
    <w:link w:val="Anrede"/>
    <w:rsid w:val="008A1252"/>
    <w:rPr>
      <w:rFonts w:ascii="Arial" w:eastAsia="Times New Roman" w:hAnsi="Arial"/>
      <w:sz w:val="22"/>
      <w:lang w:eastAsia="de-DE"/>
    </w:rPr>
  </w:style>
  <w:style w:type="paragraph" w:styleId="Aufzhlungszeichen">
    <w:name w:val="List Bullet"/>
    <w:basedOn w:val="Standard"/>
    <w:autoRedefine/>
    <w:rsid w:val="008A1252"/>
    <w:pPr>
      <w:numPr>
        <w:numId w:val="5"/>
      </w:numPr>
      <w:contextualSpacing w:val="0"/>
    </w:pPr>
    <w:rPr>
      <w:sz w:val="22"/>
    </w:rPr>
  </w:style>
  <w:style w:type="paragraph" w:styleId="Aufzhlungszeichen2">
    <w:name w:val="List Bullet 2"/>
    <w:basedOn w:val="Standard"/>
    <w:autoRedefine/>
    <w:rsid w:val="008A1252"/>
    <w:pPr>
      <w:numPr>
        <w:numId w:val="6"/>
      </w:numPr>
      <w:contextualSpacing w:val="0"/>
    </w:pPr>
    <w:rPr>
      <w:sz w:val="22"/>
    </w:rPr>
  </w:style>
  <w:style w:type="paragraph" w:styleId="Aufzhlungszeichen3">
    <w:name w:val="List Bullet 3"/>
    <w:basedOn w:val="Standard"/>
    <w:autoRedefine/>
    <w:rsid w:val="008A1252"/>
    <w:pPr>
      <w:numPr>
        <w:numId w:val="7"/>
      </w:numPr>
      <w:contextualSpacing w:val="0"/>
    </w:pPr>
    <w:rPr>
      <w:sz w:val="22"/>
    </w:rPr>
  </w:style>
  <w:style w:type="paragraph" w:styleId="Aufzhlungszeichen4">
    <w:name w:val="List Bullet 4"/>
    <w:basedOn w:val="Standard"/>
    <w:autoRedefine/>
    <w:rsid w:val="00622AE0"/>
    <w:pPr>
      <w:numPr>
        <w:numId w:val="8"/>
      </w:numPr>
      <w:contextualSpacing w:val="0"/>
    </w:pPr>
    <w:rPr>
      <w:sz w:val="22"/>
    </w:rPr>
  </w:style>
  <w:style w:type="paragraph" w:styleId="Aufzhlungszeichen5">
    <w:name w:val="List Bullet 5"/>
    <w:basedOn w:val="Standard"/>
    <w:autoRedefine/>
    <w:rsid w:val="008A1252"/>
    <w:pPr>
      <w:contextualSpacing w:val="0"/>
    </w:pPr>
    <w:rPr>
      <w:sz w:val="22"/>
    </w:rPr>
  </w:style>
  <w:style w:type="paragraph" w:styleId="Beschriftung">
    <w:name w:val="caption"/>
    <w:basedOn w:val="Standard"/>
    <w:next w:val="Standard"/>
    <w:qFormat/>
    <w:rsid w:val="008A1252"/>
    <w:pPr>
      <w:spacing w:before="120" w:after="120"/>
      <w:contextualSpacing w:val="0"/>
    </w:pPr>
    <w:rPr>
      <w:b/>
      <w:sz w:val="22"/>
    </w:rPr>
  </w:style>
  <w:style w:type="paragraph" w:styleId="Blocktext">
    <w:name w:val="Block Text"/>
    <w:basedOn w:val="Standard"/>
    <w:rsid w:val="008A1252"/>
    <w:pPr>
      <w:spacing w:after="120"/>
      <w:ind w:left="1440" w:right="1440"/>
      <w:contextualSpacing w:val="0"/>
    </w:pPr>
    <w:rPr>
      <w:sz w:val="22"/>
    </w:rPr>
  </w:style>
  <w:style w:type="paragraph" w:styleId="Datum">
    <w:name w:val="Date"/>
    <w:basedOn w:val="Standard"/>
    <w:next w:val="Standard"/>
    <w:link w:val="DatumZchn"/>
    <w:rsid w:val="008A1252"/>
    <w:pPr>
      <w:contextualSpacing w:val="0"/>
    </w:pPr>
    <w:rPr>
      <w:sz w:val="22"/>
    </w:rPr>
  </w:style>
  <w:style w:type="character" w:customStyle="1" w:styleId="DatumZchn">
    <w:name w:val="Datum Zchn"/>
    <w:link w:val="Datum"/>
    <w:rsid w:val="008A1252"/>
    <w:rPr>
      <w:rFonts w:ascii="Arial" w:eastAsia="Times New Roman" w:hAnsi="Arial"/>
      <w:sz w:val="22"/>
      <w:lang w:eastAsia="de-DE"/>
    </w:rPr>
  </w:style>
  <w:style w:type="paragraph" w:styleId="Dokumentstruktur">
    <w:name w:val="Document Map"/>
    <w:basedOn w:val="Standard"/>
    <w:link w:val="DokumentstrukturZchn"/>
    <w:uiPriority w:val="99"/>
    <w:semiHidden/>
    <w:rsid w:val="008A1252"/>
    <w:pPr>
      <w:shd w:val="clear" w:color="auto" w:fill="000080"/>
      <w:contextualSpacing w:val="0"/>
    </w:pPr>
    <w:rPr>
      <w:rFonts w:ascii="Tahoma" w:hAnsi="Tahoma"/>
      <w:sz w:val="22"/>
    </w:rPr>
  </w:style>
  <w:style w:type="character" w:customStyle="1" w:styleId="DokumentstrukturZchn">
    <w:name w:val="Dokumentstruktur Zchn"/>
    <w:link w:val="Dokumentstruktur"/>
    <w:uiPriority w:val="99"/>
    <w:semiHidden/>
    <w:rsid w:val="008A1252"/>
    <w:rPr>
      <w:rFonts w:ascii="Tahoma" w:eastAsia="Times New Roman" w:hAnsi="Tahoma"/>
      <w:sz w:val="22"/>
      <w:shd w:val="clear" w:color="auto" w:fill="000080"/>
      <w:lang w:eastAsia="de-DE"/>
    </w:rPr>
  </w:style>
  <w:style w:type="paragraph" w:styleId="Endnotentext">
    <w:name w:val="endnote text"/>
    <w:basedOn w:val="Standard"/>
    <w:link w:val="EndnotentextZchn"/>
    <w:semiHidden/>
    <w:rsid w:val="008A1252"/>
    <w:pPr>
      <w:contextualSpacing w:val="0"/>
    </w:pPr>
  </w:style>
  <w:style w:type="character" w:customStyle="1" w:styleId="EndnotentextZchn">
    <w:name w:val="Endnotentext Zchn"/>
    <w:link w:val="Endnotentext"/>
    <w:semiHidden/>
    <w:rsid w:val="008A1252"/>
    <w:rPr>
      <w:rFonts w:ascii="Arial" w:eastAsia="Times New Roman" w:hAnsi="Arial"/>
      <w:lang w:eastAsia="de-DE"/>
    </w:rPr>
  </w:style>
  <w:style w:type="paragraph" w:styleId="Fu-Endnotenberschrift">
    <w:name w:val="Note Heading"/>
    <w:basedOn w:val="Standard"/>
    <w:next w:val="Standard"/>
    <w:link w:val="Fu-EndnotenberschriftZchn"/>
    <w:rsid w:val="008A1252"/>
    <w:pPr>
      <w:contextualSpacing w:val="0"/>
    </w:pPr>
    <w:rPr>
      <w:sz w:val="22"/>
    </w:rPr>
  </w:style>
  <w:style w:type="character" w:customStyle="1" w:styleId="Fu-EndnotenberschriftZchn">
    <w:name w:val="Fuß/-Endnotenüberschrift Zchn"/>
    <w:link w:val="Fu-Endnotenberschrift"/>
    <w:rsid w:val="008A1252"/>
    <w:rPr>
      <w:rFonts w:ascii="Arial" w:eastAsia="Times New Roman" w:hAnsi="Arial"/>
      <w:sz w:val="22"/>
      <w:lang w:eastAsia="de-DE"/>
    </w:rPr>
  </w:style>
  <w:style w:type="paragraph" w:styleId="Gruformel">
    <w:name w:val="Closing"/>
    <w:basedOn w:val="Standard"/>
    <w:link w:val="GruformelZchn"/>
    <w:rsid w:val="008A1252"/>
    <w:pPr>
      <w:ind w:left="4252"/>
      <w:contextualSpacing w:val="0"/>
    </w:pPr>
    <w:rPr>
      <w:sz w:val="22"/>
    </w:rPr>
  </w:style>
  <w:style w:type="character" w:customStyle="1" w:styleId="GruformelZchn">
    <w:name w:val="Grußformel Zchn"/>
    <w:link w:val="Gruformel"/>
    <w:rsid w:val="008A1252"/>
    <w:rPr>
      <w:rFonts w:ascii="Arial" w:eastAsia="Times New Roman" w:hAnsi="Arial"/>
      <w:sz w:val="22"/>
      <w:lang w:eastAsia="de-DE"/>
    </w:rPr>
  </w:style>
  <w:style w:type="paragraph" w:styleId="Index1">
    <w:name w:val="index 1"/>
    <w:basedOn w:val="Standard"/>
    <w:next w:val="Standard"/>
    <w:autoRedefine/>
    <w:uiPriority w:val="99"/>
    <w:semiHidden/>
    <w:rsid w:val="008A1252"/>
    <w:pPr>
      <w:ind w:left="220" w:hanging="220"/>
      <w:contextualSpacing w:val="0"/>
    </w:pPr>
    <w:rPr>
      <w:sz w:val="22"/>
    </w:rPr>
  </w:style>
  <w:style w:type="paragraph" w:styleId="Index2">
    <w:name w:val="index 2"/>
    <w:basedOn w:val="Standard"/>
    <w:next w:val="Standard"/>
    <w:autoRedefine/>
    <w:semiHidden/>
    <w:rsid w:val="008A1252"/>
    <w:pPr>
      <w:ind w:left="440" w:hanging="220"/>
      <w:contextualSpacing w:val="0"/>
    </w:pPr>
    <w:rPr>
      <w:sz w:val="22"/>
    </w:rPr>
  </w:style>
  <w:style w:type="paragraph" w:styleId="Index3">
    <w:name w:val="index 3"/>
    <w:basedOn w:val="Standard"/>
    <w:next w:val="Standard"/>
    <w:autoRedefine/>
    <w:semiHidden/>
    <w:rsid w:val="008A1252"/>
    <w:pPr>
      <w:ind w:left="660" w:hanging="220"/>
      <w:contextualSpacing w:val="0"/>
    </w:pPr>
    <w:rPr>
      <w:sz w:val="22"/>
    </w:rPr>
  </w:style>
  <w:style w:type="paragraph" w:styleId="Index4">
    <w:name w:val="index 4"/>
    <w:basedOn w:val="Standard"/>
    <w:next w:val="Standard"/>
    <w:autoRedefine/>
    <w:semiHidden/>
    <w:rsid w:val="008A1252"/>
    <w:pPr>
      <w:ind w:left="880" w:hanging="220"/>
      <w:contextualSpacing w:val="0"/>
    </w:pPr>
    <w:rPr>
      <w:sz w:val="22"/>
    </w:rPr>
  </w:style>
  <w:style w:type="paragraph" w:styleId="Index5">
    <w:name w:val="index 5"/>
    <w:basedOn w:val="Standard"/>
    <w:next w:val="Standard"/>
    <w:autoRedefine/>
    <w:semiHidden/>
    <w:rsid w:val="008A1252"/>
    <w:pPr>
      <w:ind w:left="1100" w:hanging="220"/>
      <w:contextualSpacing w:val="0"/>
    </w:pPr>
    <w:rPr>
      <w:sz w:val="22"/>
    </w:rPr>
  </w:style>
  <w:style w:type="paragraph" w:styleId="Index6">
    <w:name w:val="index 6"/>
    <w:basedOn w:val="Standard"/>
    <w:next w:val="Standard"/>
    <w:autoRedefine/>
    <w:semiHidden/>
    <w:rsid w:val="008A1252"/>
    <w:pPr>
      <w:ind w:left="1320" w:hanging="220"/>
      <w:contextualSpacing w:val="0"/>
    </w:pPr>
    <w:rPr>
      <w:sz w:val="22"/>
    </w:rPr>
  </w:style>
  <w:style w:type="paragraph" w:styleId="Index7">
    <w:name w:val="index 7"/>
    <w:basedOn w:val="Standard"/>
    <w:next w:val="Standard"/>
    <w:autoRedefine/>
    <w:semiHidden/>
    <w:rsid w:val="008A1252"/>
    <w:pPr>
      <w:ind w:left="1540" w:hanging="220"/>
      <w:contextualSpacing w:val="0"/>
    </w:pPr>
    <w:rPr>
      <w:sz w:val="22"/>
    </w:rPr>
  </w:style>
  <w:style w:type="paragraph" w:styleId="Index8">
    <w:name w:val="index 8"/>
    <w:basedOn w:val="Standard"/>
    <w:next w:val="Standard"/>
    <w:autoRedefine/>
    <w:semiHidden/>
    <w:rsid w:val="008A1252"/>
    <w:pPr>
      <w:ind w:left="1760" w:hanging="220"/>
      <w:contextualSpacing w:val="0"/>
    </w:pPr>
    <w:rPr>
      <w:sz w:val="22"/>
    </w:rPr>
  </w:style>
  <w:style w:type="paragraph" w:styleId="Index9">
    <w:name w:val="index 9"/>
    <w:basedOn w:val="Standard"/>
    <w:next w:val="Standard"/>
    <w:autoRedefine/>
    <w:semiHidden/>
    <w:rsid w:val="008A1252"/>
    <w:pPr>
      <w:ind w:left="1980" w:hanging="220"/>
      <w:contextualSpacing w:val="0"/>
    </w:pPr>
    <w:rPr>
      <w:sz w:val="22"/>
    </w:rPr>
  </w:style>
  <w:style w:type="paragraph" w:styleId="Indexberschrift">
    <w:name w:val="index heading"/>
    <w:basedOn w:val="Standard"/>
    <w:next w:val="Index1"/>
    <w:semiHidden/>
    <w:rsid w:val="008A1252"/>
    <w:pPr>
      <w:contextualSpacing w:val="0"/>
    </w:pPr>
    <w:rPr>
      <w:b/>
      <w:sz w:val="22"/>
    </w:rPr>
  </w:style>
  <w:style w:type="paragraph" w:styleId="Kommentartext">
    <w:name w:val="annotation text"/>
    <w:basedOn w:val="Standard"/>
    <w:link w:val="KommentartextZchn"/>
    <w:uiPriority w:val="99"/>
    <w:semiHidden/>
    <w:rsid w:val="008A1252"/>
    <w:pPr>
      <w:contextualSpacing w:val="0"/>
    </w:pPr>
  </w:style>
  <w:style w:type="character" w:customStyle="1" w:styleId="KommentartextZchn">
    <w:name w:val="Kommentartext Zchn"/>
    <w:link w:val="Kommentartext"/>
    <w:uiPriority w:val="99"/>
    <w:rsid w:val="008A1252"/>
    <w:rPr>
      <w:rFonts w:ascii="Arial" w:eastAsia="Times New Roman" w:hAnsi="Arial"/>
      <w:lang w:eastAsia="de-DE"/>
    </w:rPr>
  </w:style>
  <w:style w:type="paragraph" w:styleId="Liste2">
    <w:name w:val="List 2"/>
    <w:basedOn w:val="Standard"/>
    <w:rsid w:val="008A1252"/>
    <w:pPr>
      <w:ind w:left="566" w:hanging="283"/>
      <w:contextualSpacing w:val="0"/>
    </w:pPr>
    <w:rPr>
      <w:sz w:val="22"/>
    </w:rPr>
  </w:style>
  <w:style w:type="paragraph" w:styleId="Liste3">
    <w:name w:val="List 3"/>
    <w:basedOn w:val="Standard"/>
    <w:rsid w:val="008A1252"/>
    <w:pPr>
      <w:ind w:left="849" w:hanging="283"/>
      <w:contextualSpacing w:val="0"/>
    </w:pPr>
    <w:rPr>
      <w:sz w:val="22"/>
    </w:rPr>
  </w:style>
  <w:style w:type="paragraph" w:styleId="Liste4">
    <w:name w:val="List 4"/>
    <w:basedOn w:val="Standard"/>
    <w:rsid w:val="008A1252"/>
    <w:pPr>
      <w:ind w:left="1132" w:hanging="283"/>
      <w:contextualSpacing w:val="0"/>
    </w:pPr>
    <w:rPr>
      <w:sz w:val="22"/>
    </w:rPr>
  </w:style>
  <w:style w:type="paragraph" w:styleId="Liste5">
    <w:name w:val="List 5"/>
    <w:basedOn w:val="Standard"/>
    <w:rsid w:val="008A1252"/>
    <w:pPr>
      <w:ind w:left="1415" w:hanging="283"/>
      <w:contextualSpacing w:val="0"/>
    </w:pPr>
    <w:rPr>
      <w:sz w:val="22"/>
    </w:rPr>
  </w:style>
  <w:style w:type="paragraph" w:styleId="Listenfortsetzung">
    <w:name w:val="List Continue"/>
    <w:basedOn w:val="Standard"/>
    <w:rsid w:val="008A1252"/>
    <w:pPr>
      <w:spacing w:after="120"/>
      <w:ind w:left="283"/>
      <w:contextualSpacing w:val="0"/>
    </w:pPr>
    <w:rPr>
      <w:sz w:val="22"/>
    </w:rPr>
  </w:style>
  <w:style w:type="paragraph" w:styleId="Listenfortsetzung2">
    <w:name w:val="List Continue 2"/>
    <w:basedOn w:val="Standard"/>
    <w:rsid w:val="008A1252"/>
    <w:pPr>
      <w:spacing w:after="120"/>
      <w:ind w:left="566"/>
      <w:contextualSpacing w:val="0"/>
    </w:pPr>
    <w:rPr>
      <w:sz w:val="22"/>
    </w:rPr>
  </w:style>
  <w:style w:type="paragraph" w:styleId="Listenfortsetzung3">
    <w:name w:val="List Continue 3"/>
    <w:basedOn w:val="Standard"/>
    <w:rsid w:val="008A1252"/>
    <w:pPr>
      <w:spacing w:after="120"/>
      <w:ind w:left="849"/>
      <w:contextualSpacing w:val="0"/>
    </w:pPr>
    <w:rPr>
      <w:sz w:val="22"/>
    </w:rPr>
  </w:style>
  <w:style w:type="paragraph" w:styleId="Listenfortsetzung4">
    <w:name w:val="List Continue 4"/>
    <w:basedOn w:val="Standard"/>
    <w:rsid w:val="008A1252"/>
    <w:pPr>
      <w:spacing w:after="120"/>
      <w:ind w:left="1132"/>
      <w:contextualSpacing w:val="0"/>
    </w:pPr>
    <w:rPr>
      <w:sz w:val="22"/>
    </w:rPr>
  </w:style>
  <w:style w:type="paragraph" w:styleId="Listenfortsetzung5">
    <w:name w:val="List Continue 5"/>
    <w:basedOn w:val="Standard"/>
    <w:rsid w:val="008A1252"/>
    <w:pPr>
      <w:spacing w:after="120"/>
      <w:ind w:left="1415"/>
      <w:contextualSpacing w:val="0"/>
    </w:pPr>
    <w:rPr>
      <w:sz w:val="22"/>
    </w:rPr>
  </w:style>
  <w:style w:type="paragraph" w:styleId="Listennummer">
    <w:name w:val="List Number"/>
    <w:basedOn w:val="Standard"/>
    <w:rsid w:val="008A1252"/>
    <w:pPr>
      <w:tabs>
        <w:tab w:val="num" w:pos="360"/>
      </w:tabs>
      <w:ind w:left="360" w:hanging="360"/>
      <w:contextualSpacing w:val="0"/>
    </w:pPr>
    <w:rPr>
      <w:sz w:val="22"/>
    </w:rPr>
  </w:style>
  <w:style w:type="paragraph" w:styleId="Listennummer2">
    <w:name w:val="List Number 2"/>
    <w:basedOn w:val="Standard"/>
    <w:rsid w:val="008A1252"/>
    <w:pPr>
      <w:tabs>
        <w:tab w:val="num" w:pos="643"/>
      </w:tabs>
      <w:ind w:left="643" w:hanging="360"/>
      <w:contextualSpacing w:val="0"/>
    </w:pPr>
    <w:rPr>
      <w:sz w:val="22"/>
    </w:rPr>
  </w:style>
  <w:style w:type="paragraph" w:styleId="Listennummer3">
    <w:name w:val="List Number 3"/>
    <w:basedOn w:val="Standard"/>
    <w:rsid w:val="008A1252"/>
    <w:pPr>
      <w:tabs>
        <w:tab w:val="num" w:pos="926"/>
      </w:tabs>
      <w:ind w:left="926" w:hanging="360"/>
      <w:contextualSpacing w:val="0"/>
    </w:pPr>
    <w:rPr>
      <w:sz w:val="22"/>
    </w:rPr>
  </w:style>
  <w:style w:type="paragraph" w:styleId="Listennummer4">
    <w:name w:val="List Number 4"/>
    <w:basedOn w:val="Standard"/>
    <w:rsid w:val="008A1252"/>
    <w:pPr>
      <w:tabs>
        <w:tab w:val="num" w:pos="1209"/>
      </w:tabs>
      <w:ind w:left="1209" w:hanging="360"/>
      <w:contextualSpacing w:val="0"/>
    </w:pPr>
    <w:rPr>
      <w:sz w:val="22"/>
    </w:rPr>
  </w:style>
  <w:style w:type="paragraph" w:styleId="Listennummer5">
    <w:name w:val="List Number 5"/>
    <w:basedOn w:val="Standard"/>
    <w:rsid w:val="008A1252"/>
    <w:pPr>
      <w:tabs>
        <w:tab w:val="num" w:pos="1492"/>
      </w:tabs>
      <w:ind w:left="1492" w:hanging="360"/>
      <w:contextualSpacing w:val="0"/>
    </w:pPr>
    <w:rPr>
      <w:sz w:val="22"/>
    </w:rPr>
  </w:style>
  <w:style w:type="paragraph" w:styleId="Makrotext">
    <w:name w:val="macro"/>
    <w:link w:val="MakrotextZchn"/>
    <w:semiHidden/>
    <w:rsid w:val="008A1252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eastAsia="Times New Roman" w:hAnsi="Courier New"/>
    </w:rPr>
  </w:style>
  <w:style w:type="character" w:customStyle="1" w:styleId="MakrotextZchn">
    <w:name w:val="Makrotext Zchn"/>
    <w:link w:val="Makrotext"/>
    <w:semiHidden/>
    <w:rsid w:val="008A1252"/>
    <w:rPr>
      <w:rFonts w:ascii="Courier New" w:eastAsia="Times New Roman" w:hAnsi="Courier New"/>
      <w:lang w:eastAsia="de-DE"/>
    </w:rPr>
  </w:style>
  <w:style w:type="paragraph" w:styleId="Nachrichtenkopf">
    <w:name w:val="Message Header"/>
    <w:basedOn w:val="Standard"/>
    <w:link w:val="NachrichtenkopfZchn"/>
    <w:rsid w:val="008A125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  <w:contextualSpacing w:val="0"/>
    </w:pPr>
    <w:rPr>
      <w:sz w:val="24"/>
    </w:rPr>
  </w:style>
  <w:style w:type="character" w:customStyle="1" w:styleId="NachrichtenkopfZchn">
    <w:name w:val="Nachrichtenkopf Zchn"/>
    <w:link w:val="Nachrichtenkopf"/>
    <w:rsid w:val="008A1252"/>
    <w:rPr>
      <w:rFonts w:ascii="Arial" w:eastAsia="Times New Roman" w:hAnsi="Arial"/>
      <w:sz w:val="24"/>
      <w:shd w:val="pct20" w:color="auto" w:fill="auto"/>
      <w:lang w:eastAsia="de-DE"/>
    </w:rPr>
  </w:style>
  <w:style w:type="paragraph" w:styleId="NurText">
    <w:name w:val="Plain Text"/>
    <w:basedOn w:val="Standard"/>
    <w:link w:val="NurTextZchn"/>
    <w:rsid w:val="008A1252"/>
    <w:pPr>
      <w:contextualSpacing w:val="0"/>
    </w:pPr>
    <w:rPr>
      <w:rFonts w:ascii="Courier New" w:hAnsi="Courier New"/>
    </w:rPr>
  </w:style>
  <w:style w:type="character" w:customStyle="1" w:styleId="NurTextZchn">
    <w:name w:val="Nur Text Zchn"/>
    <w:link w:val="NurText"/>
    <w:rsid w:val="008A1252"/>
    <w:rPr>
      <w:rFonts w:ascii="Courier New" w:eastAsia="Times New Roman" w:hAnsi="Courier New"/>
      <w:lang w:eastAsia="de-DE"/>
    </w:rPr>
  </w:style>
  <w:style w:type="paragraph" w:styleId="Standardeinzug">
    <w:name w:val="Normal Indent"/>
    <w:basedOn w:val="Standard"/>
    <w:rsid w:val="008A1252"/>
    <w:pPr>
      <w:ind w:left="708"/>
      <w:contextualSpacing w:val="0"/>
    </w:pPr>
    <w:rPr>
      <w:sz w:val="22"/>
    </w:rPr>
  </w:style>
  <w:style w:type="paragraph" w:styleId="Textkrper2">
    <w:name w:val="Body Text 2"/>
    <w:basedOn w:val="Standard"/>
    <w:link w:val="Textkrper2Zchn"/>
    <w:rsid w:val="008A1252"/>
    <w:pPr>
      <w:spacing w:after="120" w:line="480" w:lineRule="auto"/>
      <w:contextualSpacing w:val="0"/>
    </w:pPr>
    <w:rPr>
      <w:sz w:val="22"/>
    </w:rPr>
  </w:style>
  <w:style w:type="character" w:customStyle="1" w:styleId="Textkrper2Zchn">
    <w:name w:val="Textkörper 2 Zchn"/>
    <w:link w:val="Textkrper2"/>
    <w:rsid w:val="008A1252"/>
    <w:rPr>
      <w:rFonts w:ascii="Arial" w:eastAsia="Times New Roman" w:hAnsi="Arial"/>
      <w:sz w:val="22"/>
      <w:lang w:eastAsia="de-DE"/>
    </w:rPr>
  </w:style>
  <w:style w:type="paragraph" w:styleId="Textkrper3">
    <w:name w:val="Body Text 3"/>
    <w:basedOn w:val="Standard"/>
    <w:link w:val="Textkrper3Zchn"/>
    <w:rsid w:val="008A1252"/>
    <w:pPr>
      <w:spacing w:after="120"/>
      <w:contextualSpacing w:val="0"/>
    </w:pPr>
    <w:rPr>
      <w:sz w:val="16"/>
    </w:rPr>
  </w:style>
  <w:style w:type="character" w:customStyle="1" w:styleId="Textkrper3Zchn">
    <w:name w:val="Textkörper 3 Zchn"/>
    <w:link w:val="Textkrper3"/>
    <w:rsid w:val="008A1252"/>
    <w:rPr>
      <w:rFonts w:ascii="Arial" w:eastAsia="Times New Roman" w:hAnsi="Arial"/>
      <w:sz w:val="16"/>
      <w:lang w:eastAsia="de-DE"/>
    </w:rPr>
  </w:style>
  <w:style w:type="paragraph" w:styleId="Textkrper-Einzug2">
    <w:name w:val="Body Text Indent 2"/>
    <w:basedOn w:val="Standard"/>
    <w:link w:val="Textkrper-Einzug2Zchn"/>
    <w:rsid w:val="008A1252"/>
    <w:pPr>
      <w:spacing w:after="120" w:line="480" w:lineRule="auto"/>
      <w:ind w:left="283"/>
      <w:contextualSpacing w:val="0"/>
    </w:pPr>
    <w:rPr>
      <w:sz w:val="22"/>
    </w:rPr>
  </w:style>
  <w:style w:type="character" w:customStyle="1" w:styleId="Textkrper-Einzug2Zchn">
    <w:name w:val="Textkörper-Einzug 2 Zchn"/>
    <w:link w:val="Textkrper-Einzug2"/>
    <w:rsid w:val="008A1252"/>
    <w:rPr>
      <w:rFonts w:ascii="Arial" w:eastAsia="Times New Roman" w:hAnsi="Arial"/>
      <w:sz w:val="22"/>
      <w:lang w:eastAsia="de-DE"/>
    </w:rPr>
  </w:style>
  <w:style w:type="paragraph" w:styleId="Textkrper-Einzug3">
    <w:name w:val="Body Text Indent 3"/>
    <w:basedOn w:val="Standard"/>
    <w:link w:val="Textkrper-Einzug3Zchn"/>
    <w:rsid w:val="008A1252"/>
    <w:pPr>
      <w:spacing w:after="120"/>
      <w:ind w:left="283"/>
      <w:contextualSpacing w:val="0"/>
    </w:pPr>
    <w:rPr>
      <w:sz w:val="16"/>
    </w:rPr>
  </w:style>
  <w:style w:type="character" w:customStyle="1" w:styleId="Textkrper-Einzug3Zchn">
    <w:name w:val="Textkörper-Einzug 3 Zchn"/>
    <w:link w:val="Textkrper-Einzug3"/>
    <w:rsid w:val="008A1252"/>
    <w:rPr>
      <w:rFonts w:ascii="Arial" w:eastAsia="Times New Roman" w:hAnsi="Arial"/>
      <w:sz w:val="16"/>
      <w:lang w:eastAsia="de-DE"/>
    </w:rPr>
  </w:style>
  <w:style w:type="paragraph" w:styleId="Textkrper-Erstzeileneinzug">
    <w:name w:val="Body Text First Indent"/>
    <w:basedOn w:val="Textkrper"/>
    <w:link w:val="Textkrper-ErstzeileneinzugZchn"/>
    <w:rsid w:val="008A1252"/>
    <w:pPr>
      <w:spacing w:after="120"/>
      <w:ind w:firstLine="210"/>
    </w:pPr>
    <w:rPr>
      <w:sz w:val="22"/>
    </w:rPr>
  </w:style>
  <w:style w:type="character" w:customStyle="1" w:styleId="Textkrper-ErstzeileneinzugZchn">
    <w:name w:val="Textkörper-Erstzeileneinzug Zchn"/>
    <w:link w:val="Textkrper-Erstzeileneinzug"/>
    <w:rsid w:val="008A1252"/>
    <w:rPr>
      <w:rFonts w:ascii="Arial" w:eastAsia="Times New Roman" w:hAnsi="Arial"/>
      <w:sz w:val="22"/>
      <w:lang w:eastAsia="de-DE"/>
    </w:rPr>
  </w:style>
  <w:style w:type="paragraph" w:styleId="Textkrper-Erstzeileneinzug2">
    <w:name w:val="Body Text First Indent 2"/>
    <w:basedOn w:val="Textkrper-Zeileneinzug"/>
    <w:link w:val="Textkrper-Erstzeileneinzug2Zchn"/>
    <w:rsid w:val="008A1252"/>
    <w:pPr>
      <w:tabs>
        <w:tab w:val="clear" w:pos="567"/>
      </w:tabs>
      <w:spacing w:after="120" w:line="240" w:lineRule="auto"/>
      <w:ind w:left="283" w:firstLine="210"/>
    </w:pPr>
    <w:rPr>
      <w:sz w:val="22"/>
    </w:rPr>
  </w:style>
  <w:style w:type="character" w:customStyle="1" w:styleId="Textkrper-Erstzeileneinzug2Zchn">
    <w:name w:val="Textkörper-Erstzeileneinzug 2 Zchn"/>
    <w:link w:val="Textkrper-Erstzeileneinzug2"/>
    <w:rsid w:val="008A1252"/>
    <w:rPr>
      <w:rFonts w:ascii="Arial" w:eastAsia="Times New Roman" w:hAnsi="Arial"/>
      <w:sz w:val="22"/>
      <w:lang w:eastAsia="de-DE"/>
    </w:rPr>
  </w:style>
  <w:style w:type="paragraph" w:styleId="Umschlagadresse">
    <w:name w:val="envelope address"/>
    <w:basedOn w:val="Standard"/>
    <w:rsid w:val="008A1252"/>
    <w:pPr>
      <w:framePr w:w="4320" w:h="2160" w:hRule="exact" w:hSpace="141" w:wrap="auto" w:hAnchor="page" w:xAlign="center" w:yAlign="bottom"/>
      <w:ind w:left="1"/>
      <w:contextualSpacing w:val="0"/>
    </w:pPr>
    <w:rPr>
      <w:sz w:val="24"/>
    </w:rPr>
  </w:style>
  <w:style w:type="paragraph" w:styleId="Unterschrift">
    <w:name w:val="Signature"/>
    <w:basedOn w:val="Standard"/>
    <w:link w:val="UnterschriftZchn"/>
    <w:rsid w:val="008A1252"/>
    <w:pPr>
      <w:ind w:left="4252"/>
      <w:contextualSpacing w:val="0"/>
    </w:pPr>
    <w:rPr>
      <w:sz w:val="22"/>
    </w:rPr>
  </w:style>
  <w:style w:type="character" w:customStyle="1" w:styleId="UnterschriftZchn">
    <w:name w:val="Unterschrift Zchn"/>
    <w:link w:val="Unterschrift"/>
    <w:rsid w:val="008A1252"/>
    <w:rPr>
      <w:rFonts w:ascii="Arial" w:eastAsia="Times New Roman" w:hAnsi="Arial"/>
      <w:sz w:val="22"/>
      <w:lang w:eastAsia="de-DE"/>
    </w:rPr>
  </w:style>
  <w:style w:type="paragraph" w:styleId="Untertitel">
    <w:name w:val="Subtitle"/>
    <w:basedOn w:val="Standard"/>
    <w:link w:val="UntertitelZchn"/>
    <w:qFormat/>
    <w:rsid w:val="008A1252"/>
    <w:pPr>
      <w:spacing w:after="60"/>
      <w:contextualSpacing w:val="0"/>
      <w:jc w:val="center"/>
      <w:outlineLvl w:val="1"/>
    </w:pPr>
    <w:rPr>
      <w:sz w:val="24"/>
    </w:rPr>
  </w:style>
  <w:style w:type="character" w:customStyle="1" w:styleId="UntertitelZchn">
    <w:name w:val="Untertitel Zchn"/>
    <w:link w:val="Untertitel"/>
    <w:rsid w:val="008A1252"/>
    <w:rPr>
      <w:rFonts w:ascii="Arial" w:eastAsia="Times New Roman" w:hAnsi="Arial"/>
      <w:sz w:val="24"/>
      <w:lang w:eastAsia="de-DE"/>
    </w:rPr>
  </w:style>
  <w:style w:type="paragraph" w:styleId="Verzeichnis1">
    <w:name w:val="toc 1"/>
    <w:basedOn w:val="Standard"/>
    <w:next w:val="Standard"/>
    <w:autoRedefine/>
    <w:uiPriority w:val="99"/>
    <w:semiHidden/>
    <w:rsid w:val="008A1252"/>
    <w:pPr>
      <w:contextualSpacing w:val="0"/>
    </w:pPr>
    <w:rPr>
      <w:sz w:val="22"/>
    </w:rPr>
  </w:style>
  <w:style w:type="paragraph" w:styleId="Verzeichnis2">
    <w:name w:val="toc 2"/>
    <w:basedOn w:val="Standard"/>
    <w:next w:val="Standard"/>
    <w:autoRedefine/>
    <w:uiPriority w:val="39"/>
    <w:rsid w:val="008A1252"/>
    <w:pPr>
      <w:ind w:left="220"/>
      <w:contextualSpacing w:val="0"/>
    </w:pPr>
    <w:rPr>
      <w:sz w:val="22"/>
    </w:rPr>
  </w:style>
  <w:style w:type="paragraph" w:styleId="Verzeichnis3">
    <w:name w:val="toc 3"/>
    <w:basedOn w:val="Standard"/>
    <w:next w:val="Standard"/>
    <w:autoRedefine/>
    <w:uiPriority w:val="39"/>
    <w:rsid w:val="008A1252"/>
    <w:pPr>
      <w:ind w:left="440"/>
      <w:contextualSpacing w:val="0"/>
    </w:pPr>
    <w:rPr>
      <w:sz w:val="22"/>
    </w:rPr>
  </w:style>
  <w:style w:type="paragraph" w:styleId="Verzeichnis4">
    <w:name w:val="toc 4"/>
    <w:basedOn w:val="Standard"/>
    <w:next w:val="Standard"/>
    <w:autoRedefine/>
    <w:uiPriority w:val="99"/>
    <w:semiHidden/>
    <w:rsid w:val="008A1252"/>
    <w:pPr>
      <w:ind w:left="660"/>
      <w:contextualSpacing w:val="0"/>
    </w:pPr>
    <w:rPr>
      <w:sz w:val="22"/>
    </w:rPr>
  </w:style>
  <w:style w:type="paragraph" w:styleId="Verzeichnis5">
    <w:name w:val="toc 5"/>
    <w:basedOn w:val="Standard"/>
    <w:next w:val="Standard"/>
    <w:autoRedefine/>
    <w:semiHidden/>
    <w:rsid w:val="008A1252"/>
    <w:pPr>
      <w:ind w:left="880"/>
      <w:contextualSpacing w:val="0"/>
    </w:pPr>
    <w:rPr>
      <w:sz w:val="22"/>
    </w:rPr>
  </w:style>
  <w:style w:type="paragraph" w:styleId="Verzeichnis6">
    <w:name w:val="toc 6"/>
    <w:basedOn w:val="Standard"/>
    <w:next w:val="Standard"/>
    <w:autoRedefine/>
    <w:semiHidden/>
    <w:rsid w:val="008A1252"/>
    <w:pPr>
      <w:ind w:left="1100"/>
      <w:contextualSpacing w:val="0"/>
    </w:pPr>
    <w:rPr>
      <w:sz w:val="22"/>
    </w:rPr>
  </w:style>
  <w:style w:type="paragraph" w:styleId="Verzeichnis7">
    <w:name w:val="toc 7"/>
    <w:basedOn w:val="Standard"/>
    <w:next w:val="Standard"/>
    <w:autoRedefine/>
    <w:semiHidden/>
    <w:rsid w:val="008A1252"/>
    <w:pPr>
      <w:ind w:left="1320"/>
      <w:contextualSpacing w:val="0"/>
    </w:pPr>
    <w:rPr>
      <w:sz w:val="22"/>
    </w:rPr>
  </w:style>
  <w:style w:type="paragraph" w:styleId="Verzeichnis8">
    <w:name w:val="toc 8"/>
    <w:basedOn w:val="Standard"/>
    <w:next w:val="Standard"/>
    <w:autoRedefine/>
    <w:semiHidden/>
    <w:rsid w:val="008A1252"/>
    <w:pPr>
      <w:ind w:left="1540"/>
      <w:contextualSpacing w:val="0"/>
    </w:pPr>
    <w:rPr>
      <w:sz w:val="22"/>
    </w:rPr>
  </w:style>
  <w:style w:type="paragraph" w:styleId="Verzeichnis9">
    <w:name w:val="toc 9"/>
    <w:basedOn w:val="Standard"/>
    <w:next w:val="Standard"/>
    <w:autoRedefine/>
    <w:semiHidden/>
    <w:rsid w:val="008A1252"/>
    <w:pPr>
      <w:ind w:left="1760"/>
      <w:contextualSpacing w:val="0"/>
    </w:pPr>
    <w:rPr>
      <w:sz w:val="22"/>
    </w:rPr>
  </w:style>
  <w:style w:type="paragraph" w:styleId="RGV-berschrift">
    <w:name w:val="toa heading"/>
    <w:basedOn w:val="Standard"/>
    <w:next w:val="Standard"/>
    <w:semiHidden/>
    <w:rsid w:val="008A1252"/>
    <w:pPr>
      <w:spacing w:before="120"/>
      <w:contextualSpacing w:val="0"/>
    </w:pPr>
    <w:rPr>
      <w:b/>
      <w:sz w:val="24"/>
    </w:rPr>
  </w:style>
  <w:style w:type="paragraph" w:styleId="Rechtsgrundlagenverzeichnis">
    <w:name w:val="table of authorities"/>
    <w:basedOn w:val="Standard"/>
    <w:next w:val="Standard"/>
    <w:semiHidden/>
    <w:rsid w:val="008A1252"/>
    <w:pPr>
      <w:ind w:left="220" w:hanging="220"/>
      <w:contextualSpacing w:val="0"/>
    </w:pPr>
    <w:rPr>
      <w:sz w:val="22"/>
    </w:rPr>
  </w:style>
  <w:style w:type="character" w:styleId="Seitenzahl">
    <w:name w:val="page number"/>
    <w:basedOn w:val="Absatz-Standardschriftart"/>
    <w:uiPriority w:val="99"/>
    <w:rsid w:val="008A1252"/>
  </w:style>
  <w:style w:type="character" w:customStyle="1" w:styleId="KommentarthemaZchn">
    <w:name w:val="Kommentarthema Zchn"/>
    <w:link w:val="Kommentarthema"/>
    <w:uiPriority w:val="99"/>
    <w:semiHidden/>
    <w:rsid w:val="008A1252"/>
    <w:rPr>
      <w:rFonts w:ascii="Arial" w:hAnsi="Arial"/>
      <w:b/>
      <w:bCs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rsid w:val="008A1252"/>
    <w:rPr>
      <w:rFonts w:eastAsia="MS Mincho"/>
      <w:b/>
      <w:bCs/>
      <w:lang w:eastAsia="ja-JP"/>
    </w:rPr>
  </w:style>
  <w:style w:type="character" w:customStyle="1" w:styleId="KommentarthemaZeichen1">
    <w:name w:val="Kommentarthema Zeichen1"/>
    <w:uiPriority w:val="99"/>
    <w:semiHidden/>
    <w:rsid w:val="008A1252"/>
    <w:rPr>
      <w:rFonts w:ascii="Arial" w:eastAsia="Times New Roman" w:hAnsi="Arial"/>
      <w:b/>
      <w:bCs/>
      <w:lang w:eastAsia="de-DE"/>
    </w:rPr>
  </w:style>
  <w:style w:type="character" w:styleId="Kommentarzeichen">
    <w:name w:val="annotation reference"/>
    <w:uiPriority w:val="99"/>
    <w:semiHidden/>
    <w:rsid w:val="008A1252"/>
    <w:rPr>
      <w:sz w:val="16"/>
      <w:szCs w:val="16"/>
    </w:rPr>
  </w:style>
  <w:style w:type="numbering" w:customStyle="1" w:styleId="ListeC">
    <w:name w:val="Liste_C"/>
    <w:uiPriority w:val="99"/>
    <w:rsid w:val="00FD3B49"/>
    <w:pPr>
      <w:numPr>
        <w:numId w:val="9"/>
      </w:numPr>
    </w:pPr>
  </w:style>
  <w:style w:type="paragraph" w:customStyle="1" w:styleId="Ankreuzliste">
    <w:name w:val="Ankreuzliste"/>
    <w:basedOn w:val="Listenabsatz"/>
    <w:qFormat/>
    <w:rsid w:val="00DE228B"/>
    <w:pPr>
      <w:tabs>
        <w:tab w:val="left" w:pos="851"/>
        <w:tab w:val="left" w:pos="1701"/>
        <w:tab w:val="left" w:pos="4820"/>
        <w:tab w:val="left" w:pos="5245"/>
      </w:tabs>
      <w:spacing w:line="360" w:lineRule="auto"/>
      <w:ind w:left="397"/>
    </w:pPr>
    <w:rPr>
      <w:rFonts w:cs="Arial"/>
    </w:rPr>
  </w:style>
  <w:style w:type="paragraph" w:customStyle="1" w:styleId="Liste-C-00">
    <w:name w:val="Liste-C-00"/>
    <w:basedOn w:val="Listenabsatz"/>
    <w:qFormat/>
    <w:rsid w:val="006D22A1"/>
    <w:pPr>
      <w:tabs>
        <w:tab w:val="left" w:pos="426"/>
      </w:tabs>
      <w:spacing w:before="120"/>
      <w:ind w:left="0"/>
    </w:pPr>
    <w:rPr>
      <w:b/>
    </w:rPr>
  </w:style>
  <w:style w:type="paragraph" w:customStyle="1" w:styleId="Liste-C-01">
    <w:name w:val="Liste-C-01"/>
    <w:basedOn w:val="Listenabsatz"/>
    <w:qFormat/>
    <w:rsid w:val="00911A32"/>
    <w:pPr>
      <w:tabs>
        <w:tab w:val="left" w:pos="426"/>
      </w:tabs>
      <w:ind w:left="397"/>
      <w:contextualSpacing w:val="0"/>
    </w:pPr>
  </w:style>
  <w:style w:type="paragraph" w:customStyle="1" w:styleId="Liste-C-02">
    <w:name w:val="Liste-C-02"/>
    <w:basedOn w:val="Liste-A-02"/>
    <w:qFormat/>
    <w:rsid w:val="006D22A1"/>
    <w:pPr>
      <w:numPr>
        <w:ilvl w:val="0"/>
        <w:numId w:val="0"/>
      </w:numPr>
    </w:pPr>
  </w:style>
  <w:style w:type="paragraph" w:customStyle="1" w:styleId="Mustertext">
    <w:name w:val="Mustertext"/>
    <w:basedOn w:val="Standard"/>
    <w:qFormat/>
    <w:rsid w:val="00103A3E"/>
    <w:rPr>
      <w:color w:val="3366FF"/>
    </w:rPr>
  </w:style>
  <w:style w:type="paragraph" w:customStyle="1" w:styleId="Formulartext">
    <w:name w:val="Formulartext"/>
    <w:basedOn w:val="Standard"/>
    <w:qFormat/>
    <w:rsid w:val="00646CDF"/>
    <w:pPr>
      <w:pBdr>
        <w:top w:val="single" w:sz="4" w:space="1" w:color="BFBFBF"/>
        <w:left w:val="single" w:sz="4" w:space="1" w:color="BFBFBF"/>
        <w:bottom w:val="single" w:sz="4" w:space="1" w:color="BFBFBF"/>
        <w:right w:val="single" w:sz="4" w:space="1" w:color="BFBFBF"/>
      </w:pBdr>
      <w:tabs>
        <w:tab w:val="left" w:pos="426"/>
        <w:tab w:val="right" w:pos="9356"/>
      </w:tabs>
    </w:pPr>
    <w:rPr>
      <w:rFonts w:cs="Arial"/>
      <w:noProof/>
      <w:u w:val="dotted"/>
    </w:rPr>
  </w:style>
  <w:style w:type="paragraph" w:customStyle="1" w:styleId="Standard8">
    <w:name w:val="Standard_8"/>
    <w:basedOn w:val="Standard"/>
    <w:qFormat/>
    <w:rsid w:val="008A50E7"/>
    <w:rPr>
      <w:sz w:val="16"/>
      <w:szCs w:val="16"/>
    </w:rPr>
  </w:style>
  <w:style w:type="paragraph" w:customStyle="1" w:styleId="Liste-B-01">
    <w:name w:val="Liste-B-01"/>
    <w:basedOn w:val="Liste-A-01"/>
    <w:qFormat/>
    <w:rsid w:val="009F19D7"/>
    <w:pPr>
      <w:tabs>
        <w:tab w:val="left" w:pos="1134"/>
      </w:tabs>
      <w:ind w:firstLine="0"/>
      <w:contextualSpacing w:val="0"/>
    </w:pPr>
  </w:style>
  <w:style w:type="paragraph" w:customStyle="1" w:styleId="Liste-B-01Ankreuzliste">
    <w:name w:val="Liste-B-01 Ankreuzliste"/>
    <w:basedOn w:val="Liste-B-01"/>
    <w:qFormat/>
    <w:rsid w:val="00547034"/>
    <w:pPr>
      <w:ind w:left="1134" w:hanging="567"/>
    </w:pPr>
  </w:style>
  <w:style w:type="paragraph" w:styleId="berarbeitung">
    <w:name w:val="Revision"/>
    <w:hidden/>
    <w:uiPriority w:val="99"/>
    <w:semiHidden/>
    <w:rsid w:val="00737B54"/>
    <w:rPr>
      <w:rFonts w:ascii="Arial" w:eastAsia="Times New Roman" w:hAnsi="Arial"/>
    </w:rPr>
  </w:style>
  <w:style w:type="paragraph" w:customStyle="1" w:styleId="Rahmen1">
    <w:name w:val="Rahmen1"/>
    <w:basedOn w:val="Standard"/>
    <w:uiPriority w:val="99"/>
    <w:rsid w:val="00084BFA"/>
    <w:pPr>
      <w:pBdr>
        <w:top w:val="single" w:sz="4" w:space="6" w:color="auto"/>
        <w:left w:val="single" w:sz="4" w:space="4" w:color="auto"/>
        <w:bottom w:val="single" w:sz="4" w:space="6" w:color="auto"/>
        <w:right w:val="single" w:sz="4" w:space="4" w:color="auto"/>
      </w:pBdr>
      <w:spacing w:before="120" w:after="120"/>
      <w:contextualSpacing w:val="0"/>
      <w:jc w:val="both"/>
    </w:pPr>
    <w:rPr>
      <w:rFonts w:cs="Arial"/>
      <w:color w:val="000000"/>
    </w:rPr>
  </w:style>
  <w:style w:type="paragraph" w:customStyle="1" w:styleId="InhaltsverzeichnisA1">
    <w:name w:val="Inhaltsverzeichnis_A_1"/>
    <w:basedOn w:val="Listenabsatz"/>
    <w:qFormat/>
    <w:rsid w:val="00234D8F"/>
    <w:pPr>
      <w:numPr>
        <w:numId w:val="14"/>
      </w:numPr>
      <w:tabs>
        <w:tab w:val="right" w:leader="dot" w:pos="8789"/>
        <w:tab w:val="right" w:pos="9356"/>
      </w:tabs>
      <w:spacing w:before="240" w:after="120"/>
      <w:contextualSpacing w:val="0"/>
    </w:pPr>
    <w:rPr>
      <w:b/>
      <w:bCs/>
    </w:rPr>
  </w:style>
  <w:style w:type="numbering" w:styleId="111111">
    <w:name w:val="Outline List 2"/>
    <w:basedOn w:val="KeineListe"/>
    <w:uiPriority w:val="99"/>
    <w:rsid w:val="00120489"/>
    <w:pPr>
      <w:numPr>
        <w:numId w:val="10"/>
      </w:numPr>
    </w:pPr>
  </w:style>
  <w:style w:type="paragraph" w:customStyle="1" w:styleId="A0">
    <w:name w:val="A 0"/>
    <w:basedOn w:val="Standard"/>
    <w:rsid w:val="00120489"/>
    <w:pPr>
      <w:spacing w:before="120" w:after="120"/>
      <w:contextualSpacing w:val="0"/>
    </w:pPr>
    <w:rPr>
      <w:rFonts w:cs="Arial"/>
      <w:b/>
      <w:sz w:val="26"/>
      <w:szCs w:val="26"/>
    </w:rPr>
  </w:style>
  <w:style w:type="paragraph" w:customStyle="1" w:styleId="A4">
    <w:name w:val="A 4"/>
    <w:basedOn w:val="Standard"/>
    <w:uiPriority w:val="99"/>
    <w:rsid w:val="00120489"/>
    <w:pPr>
      <w:numPr>
        <w:numId w:val="11"/>
      </w:numPr>
      <w:ind w:firstLine="0"/>
      <w:contextualSpacing w:val="0"/>
    </w:pPr>
    <w:rPr>
      <w:rFonts w:cs="Arial"/>
      <w:b/>
      <w:sz w:val="22"/>
      <w:szCs w:val="22"/>
    </w:rPr>
  </w:style>
  <w:style w:type="paragraph" w:customStyle="1" w:styleId="A1">
    <w:name w:val="A 1"/>
    <w:basedOn w:val="Standard"/>
    <w:uiPriority w:val="99"/>
    <w:rsid w:val="00120489"/>
    <w:pPr>
      <w:spacing w:before="120" w:after="120"/>
      <w:ind w:left="284"/>
      <w:contextualSpacing w:val="0"/>
    </w:pPr>
    <w:rPr>
      <w:rFonts w:cs="Arial"/>
      <w:b/>
      <w:sz w:val="24"/>
      <w:szCs w:val="24"/>
    </w:rPr>
  </w:style>
  <w:style w:type="character" w:customStyle="1" w:styleId="berschrift2Zchn">
    <w:name w:val="Überschrift 2 Zchn"/>
    <w:link w:val="berschrift2"/>
    <w:uiPriority w:val="99"/>
    <w:rsid w:val="00120489"/>
    <w:rPr>
      <w:rFonts w:ascii="Arial" w:eastAsia="Times New Roman" w:hAnsi="Arial"/>
      <w:b/>
    </w:rPr>
  </w:style>
  <w:style w:type="paragraph" w:customStyle="1" w:styleId="A2">
    <w:name w:val="A 2"/>
    <w:basedOn w:val="Standard"/>
    <w:uiPriority w:val="99"/>
    <w:rsid w:val="00120489"/>
    <w:pPr>
      <w:spacing w:before="120" w:after="120"/>
      <w:ind w:left="539"/>
      <w:contextualSpacing w:val="0"/>
    </w:pPr>
    <w:rPr>
      <w:rFonts w:cs="Arial"/>
      <w:b/>
      <w:sz w:val="24"/>
      <w:szCs w:val="24"/>
    </w:rPr>
  </w:style>
  <w:style w:type="character" w:styleId="Hyperlink">
    <w:name w:val="Hyperlink"/>
    <w:uiPriority w:val="99"/>
    <w:rsid w:val="00120489"/>
    <w:rPr>
      <w:color w:val="0000FF"/>
      <w:u w:val="single"/>
    </w:rPr>
  </w:style>
  <w:style w:type="paragraph" w:customStyle="1" w:styleId="A3">
    <w:name w:val="A 3"/>
    <w:basedOn w:val="A2"/>
    <w:uiPriority w:val="99"/>
    <w:rsid w:val="00120489"/>
    <w:pPr>
      <w:ind w:left="567"/>
    </w:pPr>
  </w:style>
  <w:style w:type="paragraph" w:customStyle="1" w:styleId="A11">
    <w:name w:val="A 11"/>
    <w:basedOn w:val="A1"/>
    <w:uiPriority w:val="99"/>
    <w:rsid w:val="00120489"/>
  </w:style>
  <w:style w:type="character" w:styleId="BesuchterLink">
    <w:name w:val="FollowedHyperlink"/>
    <w:uiPriority w:val="99"/>
    <w:rsid w:val="00120489"/>
    <w:rPr>
      <w:color w:val="800080"/>
      <w:u w:val="single"/>
    </w:rPr>
  </w:style>
  <w:style w:type="character" w:customStyle="1" w:styleId="ZchnZchn">
    <w:name w:val="Zchn Zchn"/>
    <w:rsid w:val="00120489"/>
    <w:rPr>
      <w:rFonts w:ascii="Arial" w:hAnsi="Arial"/>
      <w:b/>
      <w:sz w:val="28"/>
      <w:lang w:val="de-DE" w:eastAsia="de-DE" w:bidi="ar-SA"/>
    </w:rPr>
  </w:style>
  <w:style w:type="character" w:customStyle="1" w:styleId="ZchnZchn2">
    <w:name w:val="Zchn Zchn2"/>
    <w:rsid w:val="00120489"/>
    <w:rPr>
      <w:lang w:val="de-DE" w:eastAsia="de-DE" w:bidi="ar-SA"/>
    </w:rPr>
  </w:style>
  <w:style w:type="paragraph" w:customStyle="1" w:styleId="Mustertext9kursiv">
    <w:name w:val="Mustertext_9_kursiv"/>
    <w:basedOn w:val="Mustertext"/>
    <w:qFormat/>
    <w:rsid w:val="00120489"/>
    <w:rPr>
      <w:i/>
      <w:sz w:val="18"/>
      <w:szCs w:val="18"/>
    </w:rPr>
  </w:style>
  <w:style w:type="paragraph" w:customStyle="1" w:styleId="berschrift112">
    <w:name w:val="Überschrift 1_12"/>
    <w:basedOn w:val="berschrift1"/>
    <w:qFormat/>
    <w:rsid w:val="00CD1D37"/>
    <w:pPr>
      <w:jc w:val="left"/>
    </w:pPr>
    <w:rPr>
      <w:sz w:val="24"/>
      <w:szCs w:val="24"/>
    </w:rPr>
  </w:style>
  <w:style w:type="numbering" w:customStyle="1" w:styleId="InhaltsverzeichnisA">
    <w:name w:val="Inhaltsverzeichnis_A"/>
    <w:basedOn w:val="KeineListe"/>
    <w:uiPriority w:val="99"/>
    <w:rsid w:val="00234D8F"/>
    <w:pPr>
      <w:numPr>
        <w:numId w:val="13"/>
      </w:numPr>
    </w:pPr>
  </w:style>
  <w:style w:type="paragraph" w:customStyle="1" w:styleId="InhaltsverzeichnisA2">
    <w:name w:val="Inhaltsverzeichnis_A_2"/>
    <w:basedOn w:val="InhaltsverzeichnisA1"/>
    <w:qFormat/>
    <w:rsid w:val="00234D8F"/>
    <w:pPr>
      <w:numPr>
        <w:ilvl w:val="3"/>
        <w:numId w:val="34"/>
      </w:numPr>
      <w:spacing w:before="0" w:after="60"/>
    </w:pPr>
    <w:rPr>
      <w:b w:val="0"/>
    </w:rPr>
  </w:style>
  <w:style w:type="paragraph" w:customStyle="1" w:styleId="Tabellenlisteaa">
    <w:name w:val="Tabellenliste aa)"/>
    <w:basedOn w:val="Standard"/>
    <w:qFormat/>
    <w:rsid w:val="0056505F"/>
    <w:pPr>
      <w:ind w:left="377" w:hanging="377"/>
    </w:pPr>
  </w:style>
  <w:style w:type="character" w:customStyle="1" w:styleId="berschrift1Zchn">
    <w:name w:val="Überschrift 1 Zchn"/>
    <w:basedOn w:val="Absatz-Standardschriftart"/>
    <w:link w:val="berschrift1"/>
    <w:uiPriority w:val="99"/>
    <w:locked/>
    <w:rsid w:val="00D4302F"/>
    <w:rPr>
      <w:rFonts w:ascii="Arial" w:eastAsia="Times New Roman" w:hAnsi="Arial"/>
      <w:b/>
      <w:sz w:val="28"/>
    </w:rPr>
  </w:style>
  <w:style w:type="character" w:customStyle="1" w:styleId="berschrift3Zchn">
    <w:name w:val="Überschrift 3 Zchn"/>
    <w:basedOn w:val="Absatz-Standardschriftart"/>
    <w:link w:val="berschrift3"/>
    <w:uiPriority w:val="99"/>
    <w:locked/>
    <w:rsid w:val="00D4302F"/>
    <w:rPr>
      <w:rFonts w:ascii="Arial" w:eastAsia="Times New Roman" w:hAnsi="Arial"/>
      <w:b/>
      <w:sz w:val="28"/>
    </w:rPr>
  </w:style>
  <w:style w:type="character" w:customStyle="1" w:styleId="berschrift4Zchn">
    <w:name w:val="Überschrift 4 Zchn"/>
    <w:basedOn w:val="Absatz-Standardschriftart"/>
    <w:link w:val="berschrift4"/>
    <w:uiPriority w:val="99"/>
    <w:locked/>
    <w:rsid w:val="00D4302F"/>
    <w:rPr>
      <w:rFonts w:ascii="Arial" w:eastAsia="Times New Roman" w:hAnsi="Arial"/>
      <w:b/>
      <w:i/>
      <w:sz w:val="24"/>
    </w:rPr>
  </w:style>
  <w:style w:type="character" w:customStyle="1" w:styleId="berschrift5Zchn">
    <w:name w:val="Überschrift 5 Zchn"/>
    <w:basedOn w:val="Absatz-Standardschriftart"/>
    <w:link w:val="berschrift5"/>
    <w:uiPriority w:val="99"/>
    <w:locked/>
    <w:rsid w:val="00D4302F"/>
    <w:rPr>
      <w:rFonts w:ascii="Arial" w:eastAsia="Times New Roman" w:hAnsi="Arial"/>
      <w:i/>
      <w:sz w:val="28"/>
      <w:lang w:val="it-IT"/>
    </w:rPr>
  </w:style>
  <w:style w:type="paragraph" w:customStyle="1" w:styleId="GGO-Standard">
    <w:name w:val="GGO-Standard"/>
    <w:uiPriority w:val="99"/>
    <w:rsid w:val="00D4302F"/>
    <w:pPr>
      <w:spacing w:line="320" w:lineRule="atLeast"/>
    </w:pPr>
    <w:rPr>
      <w:rFonts w:ascii="Arial Narrow" w:eastAsia="Times New Roman" w:hAnsi="Arial Narrow"/>
      <w:sz w:val="24"/>
    </w:rPr>
  </w:style>
  <w:style w:type="paragraph" w:customStyle="1" w:styleId="Mustertext9Liste">
    <w:name w:val="Mustertext_9_Liste"/>
    <w:basedOn w:val="Mustertext9kursiv"/>
    <w:qFormat/>
    <w:rsid w:val="005502AC"/>
    <w:pPr>
      <w:numPr>
        <w:numId w:val="16"/>
      </w:numPr>
      <w:ind w:left="228" w:hanging="142"/>
    </w:pPr>
  </w:style>
  <w:style w:type="paragraph" w:customStyle="1" w:styleId="SeitenzahlInhaltsverzeichnis">
    <w:name w:val="Seitenzahl_Inhaltsverzeichnis"/>
    <w:basedOn w:val="Standard"/>
    <w:qFormat/>
    <w:rsid w:val="00A92B11"/>
    <w:pPr>
      <w:tabs>
        <w:tab w:val="center" w:pos="9299"/>
      </w:tabs>
      <w:contextualSpacing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46777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64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04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aten.clearingstelle-verkehr.de/276/" TargetMode="Externa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8060A969-F48D-4DB5-B1FB-196B631EF2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16</Pages>
  <Words>3189</Words>
  <Characters>20097</Characters>
  <Application>Microsoft Office Word</Application>
  <DocSecurity>0</DocSecurity>
  <Lines>167</Lines>
  <Paragraphs>46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just FX Mediengestaltung</Company>
  <LinksUpToDate>false</LinksUpToDate>
  <CharactersWithSpaces>23240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Jörg Wagenknecht</dc:creator>
  <cp:lastModifiedBy>Waldau, Dagmar</cp:lastModifiedBy>
  <cp:revision>11</cp:revision>
  <cp:lastPrinted>2019-05-20T12:15:00Z</cp:lastPrinted>
  <dcterms:created xsi:type="dcterms:W3CDTF">2019-05-15T10:59:00Z</dcterms:created>
  <dcterms:modified xsi:type="dcterms:W3CDTF">2022-04-26T11:12:00Z</dcterms:modified>
</cp:coreProperties>
</file>