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E58" w:rsidRPr="001A6B67" w:rsidRDefault="00007E58" w:rsidP="001A6B67">
      <w:pPr>
        <w:spacing w:before="480"/>
        <w:contextualSpacing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1A6B67">
        <w:rPr>
          <w:rFonts w:ascii="Arial" w:hAnsi="Arial" w:cs="Arial"/>
          <w:b/>
          <w:sz w:val="36"/>
          <w:szCs w:val="36"/>
        </w:rPr>
        <w:t>Leistungen und Bewertung</w:t>
      </w:r>
    </w:p>
    <w:p w:rsidR="00007E58" w:rsidRPr="001A6B67" w:rsidRDefault="00106D93" w:rsidP="001A6B67">
      <w:pPr>
        <w:spacing w:before="480"/>
        <w:contextualSpacing/>
        <w:jc w:val="center"/>
        <w:rPr>
          <w:rFonts w:ascii="Arial" w:hAnsi="Arial" w:cs="Arial"/>
          <w:b/>
          <w:sz w:val="36"/>
          <w:szCs w:val="36"/>
        </w:rPr>
      </w:pPr>
      <w:r w:rsidRPr="001A6B67">
        <w:rPr>
          <w:rFonts w:ascii="Arial" w:hAnsi="Arial" w:cs="Arial"/>
          <w:b/>
          <w:sz w:val="36"/>
          <w:szCs w:val="36"/>
        </w:rPr>
        <w:t>fü</w:t>
      </w:r>
      <w:r w:rsidR="00007E58" w:rsidRPr="001A6B67">
        <w:rPr>
          <w:rFonts w:ascii="Arial" w:hAnsi="Arial" w:cs="Arial"/>
          <w:b/>
          <w:sz w:val="36"/>
          <w:szCs w:val="36"/>
        </w:rPr>
        <w:t>r</w:t>
      </w:r>
      <w:r w:rsidR="000C612B">
        <w:rPr>
          <w:rFonts w:ascii="Arial" w:hAnsi="Arial" w:cs="Arial"/>
          <w:b/>
          <w:sz w:val="36"/>
          <w:szCs w:val="36"/>
        </w:rPr>
        <w:t xml:space="preserve"> </w:t>
      </w:r>
      <w:r w:rsidR="00007E58" w:rsidRPr="001A6B67">
        <w:rPr>
          <w:rFonts w:ascii="Arial" w:hAnsi="Arial" w:cs="Arial"/>
          <w:b/>
          <w:sz w:val="36"/>
          <w:szCs w:val="36"/>
        </w:rPr>
        <w:t>Geotechnik</w:t>
      </w:r>
    </w:p>
    <w:p w:rsidR="00007E58" w:rsidRDefault="0021391E" w:rsidP="001A6B67">
      <w:pPr>
        <w:spacing w:before="480"/>
        <w:contextualSpacing/>
        <w:jc w:val="center"/>
        <w:rPr>
          <w:rFonts w:ascii="Arial" w:hAnsi="Arial" w:cs="Arial"/>
          <w:b/>
          <w:sz w:val="36"/>
          <w:szCs w:val="36"/>
        </w:rPr>
      </w:pPr>
      <w:r w:rsidRPr="001A6B67">
        <w:rPr>
          <w:rFonts w:ascii="Arial" w:hAnsi="Arial" w:cs="Arial"/>
          <w:b/>
          <w:sz w:val="36"/>
          <w:szCs w:val="36"/>
        </w:rPr>
        <w:t>f</w:t>
      </w:r>
      <w:r w:rsidR="00007E58" w:rsidRPr="001A6B67">
        <w:rPr>
          <w:rFonts w:ascii="Arial" w:hAnsi="Arial" w:cs="Arial"/>
          <w:b/>
          <w:sz w:val="36"/>
          <w:szCs w:val="36"/>
        </w:rPr>
        <w:t>ür</w:t>
      </w:r>
      <w:r w:rsidRPr="001A6B67">
        <w:rPr>
          <w:rFonts w:ascii="Arial" w:hAnsi="Arial" w:cs="Arial"/>
          <w:b/>
          <w:sz w:val="36"/>
          <w:szCs w:val="36"/>
        </w:rPr>
        <w:t xml:space="preserve"> </w:t>
      </w:r>
      <w:r w:rsidR="00007E58" w:rsidRPr="001A6B67">
        <w:rPr>
          <w:rFonts w:ascii="Arial" w:hAnsi="Arial" w:cs="Arial"/>
          <w:b/>
          <w:sz w:val="36"/>
          <w:szCs w:val="36"/>
        </w:rPr>
        <w:t>Gebäude und Ingenieurbauwerke</w:t>
      </w:r>
    </w:p>
    <w:p w:rsidR="000C612B" w:rsidRPr="001A6B67" w:rsidRDefault="000C612B" w:rsidP="001A6B67">
      <w:pPr>
        <w:spacing w:before="480"/>
        <w:contextualSpacing/>
        <w:jc w:val="center"/>
        <w:rPr>
          <w:rFonts w:ascii="Arial" w:hAnsi="Arial" w:cs="Arial"/>
          <w:b/>
          <w:sz w:val="36"/>
          <w:szCs w:val="36"/>
        </w:rPr>
      </w:pPr>
    </w:p>
    <w:p w:rsidR="00007E58" w:rsidRDefault="00007E58" w:rsidP="00E15E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0C612B">
        <w:rPr>
          <w:rFonts w:ascii="Arial" w:hAnsi="Arial" w:cs="Arial"/>
          <w:b/>
        </w:rPr>
        <w:t>nhaltsverzeichnis</w:t>
      </w:r>
    </w:p>
    <w:p w:rsidR="00007E58" w:rsidRDefault="000C612B" w:rsidP="001A6B67">
      <w:pPr>
        <w:tabs>
          <w:tab w:val="left" w:pos="9072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07E58" w:rsidRPr="00801FC4">
        <w:rPr>
          <w:rFonts w:ascii="Arial" w:hAnsi="Arial" w:cs="Arial"/>
          <w:sz w:val="20"/>
          <w:szCs w:val="20"/>
        </w:rPr>
        <w:t>Seite</w:t>
      </w:r>
    </w:p>
    <w:p w:rsidR="005B65E8" w:rsidRPr="001A6B67" w:rsidRDefault="00007E58">
      <w:pPr>
        <w:pStyle w:val="Verzeichnis2"/>
        <w:rPr>
          <w:rFonts w:eastAsiaTheme="minorEastAsia"/>
        </w:rPr>
      </w:pPr>
      <w:r w:rsidRPr="001A6B67">
        <w:rPr>
          <w:sz w:val="24"/>
          <w:szCs w:val="24"/>
        </w:rPr>
        <w:fldChar w:fldCharType="begin"/>
      </w:r>
      <w:r w:rsidRPr="000C612B">
        <w:instrText xml:space="preserve"> TOC \o "1-3" \f \h \z \u </w:instrText>
      </w:r>
      <w:r w:rsidRPr="001A6B67">
        <w:rPr>
          <w:sz w:val="24"/>
          <w:szCs w:val="24"/>
        </w:rPr>
        <w:fldChar w:fldCharType="separate"/>
      </w:r>
      <w:hyperlink w:anchor="_Toc402876169" w:history="1">
        <w:r w:rsidR="005B65E8" w:rsidRPr="001A6B67">
          <w:rPr>
            <w:rStyle w:val="Hyperlink"/>
            <w:rFonts w:cs="Arial"/>
            <w:color w:val="auto"/>
          </w:rPr>
          <w:t>A.</w:t>
        </w:r>
        <w:r w:rsidR="005B65E8" w:rsidRPr="001A6B67">
          <w:rPr>
            <w:rFonts w:eastAsiaTheme="minorEastAsia"/>
          </w:rPr>
          <w:tab/>
        </w:r>
        <w:r w:rsidR="005B65E8" w:rsidRPr="001A6B67">
          <w:rPr>
            <w:rStyle w:val="Hyperlink"/>
            <w:rFonts w:cs="Arial"/>
            <w:color w:val="auto"/>
          </w:rPr>
          <w:t>Beschreibung der Planungsaufgabe</w:t>
        </w:r>
        <w:r w:rsidR="005B65E8" w:rsidRPr="001A6B67">
          <w:rPr>
            <w:b w:val="0"/>
            <w:webHidden/>
          </w:rPr>
          <w:tab/>
        </w:r>
        <w:r w:rsidR="005B65E8" w:rsidRPr="001A6B67">
          <w:rPr>
            <w:b w:val="0"/>
            <w:webHidden/>
          </w:rPr>
          <w:fldChar w:fldCharType="begin"/>
        </w:r>
        <w:r w:rsidR="005B65E8" w:rsidRPr="001A6B67">
          <w:rPr>
            <w:b w:val="0"/>
            <w:webHidden/>
          </w:rPr>
          <w:instrText xml:space="preserve"> PAGEREF _Toc402876169 \h </w:instrText>
        </w:r>
        <w:r w:rsidR="005B65E8" w:rsidRPr="001A6B67">
          <w:rPr>
            <w:b w:val="0"/>
            <w:webHidden/>
          </w:rPr>
        </w:r>
        <w:r w:rsidR="005B65E8" w:rsidRPr="001A6B67">
          <w:rPr>
            <w:b w:val="0"/>
            <w:webHidden/>
          </w:rPr>
          <w:fldChar w:fldCharType="separate"/>
        </w:r>
        <w:r w:rsidR="005B65E8" w:rsidRPr="001A6B67">
          <w:rPr>
            <w:b w:val="0"/>
            <w:webHidden/>
          </w:rPr>
          <w:t>2</w:t>
        </w:r>
        <w:r w:rsidR="005B65E8" w:rsidRPr="001A6B67">
          <w:rPr>
            <w:b w:val="0"/>
            <w:webHidden/>
          </w:rPr>
          <w:fldChar w:fldCharType="end"/>
        </w:r>
      </w:hyperlink>
    </w:p>
    <w:p w:rsidR="005B65E8" w:rsidRPr="001A6B67" w:rsidRDefault="000C612B" w:rsidP="001A6B67">
      <w:pPr>
        <w:pStyle w:val="Verzeichnis3"/>
        <w:ind w:left="765" w:hanging="340"/>
        <w:rPr>
          <w:rFonts w:eastAsiaTheme="minorEastAsia"/>
        </w:rPr>
      </w:pPr>
      <w:hyperlink w:anchor="_Toc402876170" w:history="1">
        <w:r w:rsidR="005B65E8" w:rsidRPr="001A6B67">
          <w:rPr>
            <w:rStyle w:val="Hyperlink"/>
            <w:rFonts w:cs="Arial"/>
            <w:color w:val="auto"/>
          </w:rPr>
          <w:t>1.</w:t>
        </w:r>
        <w:r w:rsidR="005B65E8" w:rsidRPr="001A6B67">
          <w:rPr>
            <w:rFonts w:eastAsiaTheme="minorEastAsia"/>
          </w:rPr>
          <w:tab/>
        </w:r>
        <w:r w:rsidR="005B65E8" w:rsidRPr="001A6B67">
          <w:rPr>
            <w:rStyle w:val="Hyperlink"/>
            <w:rFonts w:cs="Arial"/>
            <w:color w:val="auto"/>
          </w:rPr>
          <w:t>Allgemeines</w:t>
        </w:r>
        <w:r w:rsidR="005B65E8" w:rsidRPr="000C612B">
          <w:rPr>
            <w:webHidden/>
          </w:rPr>
          <w:tab/>
        </w:r>
        <w:r w:rsidR="005B65E8" w:rsidRPr="001A6B67">
          <w:rPr>
            <w:webHidden/>
          </w:rPr>
          <w:fldChar w:fldCharType="begin"/>
        </w:r>
        <w:r w:rsidR="005B65E8" w:rsidRPr="000C612B">
          <w:rPr>
            <w:webHidden/>
          </w:rPr>
          <w:instrText xml:space="preserve"> PAGEREF _Toc402876170 \h </w:instrText>
        </w:r>
        <w:r w:rsidR="005B65E8" w:rsidRPr="001A6B67">
          <w:rPr>
            <w:webHidden/>
          </w:rPr>
        </w:r>
        <w:r w:rsidR="005B65E8" w:rsidRPr="001A6B67">
          <w:rPr>
            <w:webHidden/>
          </w:rPr>
          <w:fldChar w:fldCharType="separate"/>
        </w:r>
        <w:r w:rsidR="005B65E8" w:rsidRPr="000C612B">
          <w:rPr>
            <w:webHidden/>
          </w:rPr>
          <w:t>2</w:t>
        </w:r>
        <w:r w:rsidR="005B65E8" w:rsidRPr="001A6B67">
          <w:rPr>
            <w:webHidden/>
          </w:rPr>
          <w:fldChar w:fldCharType="end"/>
        </w:r>
      </w:hyperlink>
    </w:p>
    <w:p w:rsidR="005B65E8" w:rsidRPr="001A6B67" w:rsidRDefault="000C612B" w:rsidP="001A6B67">
      <w:pPr>
        <w:pStyle w:val="Verzeichnis3"/>
        <w:ind w:left="765" w:hanging="340"/>
        <w:rPr>
          <w:rFonts w:eastAsiaTheme="minorEastAsia"/>
        </w:rPr>
      </w:pPr>
      <w:hyperlink w:anchor="_Toc402876171" w:history="1">
        <w:r w:rsidR="005B65E8" w:rsidRPr="001A6B67">
          <w:rPr>
            <w:rStyle w:val="Hyperlink"/>
            <w:rFonts w:cs="Arial"/>
            <w:color w:val="auto"/>
          </w:rPr>
          <w:t>2.</w:t>
        </w:r>
        <w:r w:rsidR="005B65E8" w:rsidRPr="001A6B67">
          <w:rPr>
            <w:rFonts w:eastAsiaTheme="minorEastAsia"/>
          </w:rPr>
          <w:tab/>
        </w:r>
        <w:r w:rsidR="005B65E8" w:rsidRPr="001A6B67">
          <w:rPr>
            <w:rStyle w:val="Hyperlink"/>
            <w:rFonts w:cs="Arial"/>
            <w:color w:val="auto"/>
          </w:rPr>
          <w:t>Beschreibung der Planungsaufgabe</w:t>
        </w:r>
        <w:r w:rsidR="005B65E8" w:rsidRPr="000C612B">
          <w:rPr>
            <w:webHidden/>
          </w:rPr>
          <w:tab/>
        </w:r>
        <w:r w:rsidR="005B65E8" w:rsidRPr="001A6B67">
          <w:rPr>
            <w:webHidden/>
          </w:rPr>
          <w:fldChar w:fldCharType="begin"/>
        </w:r>
        <w:r w:rsidR="005B65E8" w:rsidRPr="000C612B">
          <w:rPr>
            <w:webHidden/>
          </w:rPr>
          <w:instrText xml:space="preserve"> PAGEREF _Toc402876171 \h </w:instrText>
        </w:r>
        <w:r w:rsidR="005B65E8" w:rsidRPr="001A6B67">
          <w:rPr>
            <w:webHidden/>
          </w:rPr>
        </w:r>
        <w:r w:rsidR="005B65E8" w:rsidRPr="001A6B67">
          <w:rPr>
            <w:webHidden/>
          </w:rPr>
          <w:fldChar w:fldCharType="separate"/>
        </w:r>
        <w:r w:rsidR="005B65E8" w:rsidRPr="000C612B">
          <w:rPr>
            <w:webHidden/>
          </w:rPr>
          <w:t>2</w:t>
        </w:r>
        <w:r w:rsidR="005B65E8" w:rsidRPr="001A6B67">
          <w:rPr>
            <w:webHidden/>
          </w:rPr>
          <w:fldChar w:fldCharType="end"/>
        </w:r>
      </w:hyperlink>
    </w:p>
    <w:p w:rsidR="005B65E8" w:rsidRDefault="000C612B" w:rsidP="001A6B67">
      <w:pPr>
        <w:pStyle w:val="Verzeichnis3"/>
        <w:ind w:left="765" w:hanging="340"/>
      </w:pPr>
      <w:hyperlink w:anchor="_Toc402876172" w:history="1">
        <w:r w:rsidR="005B65E8" w:rsidRPr="001A6B67">
          <w:rPr>
            <w:rStyle w:val="Hyperlink"/>
            <w:rFonts w:cs="Arial"/>
            <w:color w:val="auto"/>
          </w:rPr>
          <w:t>3.</w:t>
        </w:r>
        <w:r w:rsidR="005B65E8" w:rsidRPr="001A6B67">
          <w:rPr>
            <w:rFonts w:eastAsiaTheme="minorEastAsia"/>
          </w:rPr>
          <w:tab/>
        </w:r>
        <w:r w:rsidR="005B65E8" w:rsidRPr="001A6B67">
          <w:rPr>
            <w:rStyle w:val="Hyperlink"/>
            <w:rFonts w:cs="Arial"/>
            <w:color w:val="auto"/>
          </w:rPr>
          <w:t>Randbedingungen und Zwangspunkte</w:t>
        </w:r>
        <w:r w:rsidR="00DA0118">
          <w:rPr>
            <w:rStyle w:val="Hyperlink"/>
            <w:rFonts w:cs="Arial"/>
            <w:color w:val="auto"/>
          </w:rPr>
          <w:t>, Leistungen des Auftraggebers</w:t>
        </w:r>
        <w:r w:rsidR="005B65E8" w:rsidRPr="000C612B">
          <w:rPr>
            <w:webHidden/>
          </w:rPr>
          <w:tab/>
        </w:r>
        <w:r w:rsidR="005B65E8" w:rsidRPr="001A6B67">
          <w:rPr>
            <w:webHidden/>
          </w:rPr>
          <w:fldChar w:fldCharType="begin"/>
        </w:r>
        <w:r w:rsidR="005B65E8" w:rsidRPr="000C612B">
          <w:rPr>
            <w:webHidden/>
          </w:rPr>
          <w:instrText xml:space="preserve"> PAGEREF _Toc402876172 \h </w:instrText>
        </w:r>
        <w:r w:rsidR="005B65E8" w:rsidRPr="001A6B67">
          <w:rPr>
            <w:webHidden/>
          </w:rPr>
        </w:r>
        <w:r w:rsidR="005B65E8" w:rsidRPr="001A6B67">
          <w:rPr>
            <w:webHidden/>
          </w:rPr>
          <w:fldChar w:fldCharType="separate"/>
        </w:r>
        <w:r w:rsidR="005B65E8" w:rsidRPr="000C612B">
          <w:rPr>
            <w:webHidden/>
          </w:rPr>
          <w:t>2</w:t>
        </w:r>
        <w:r w:rsidR="005B65E8" w:rsidRPr="001A6B67">
          <w:rPr>
            <w:webHidden/>
          </w:rPr>
          <w:fldChar w:fldCharType="end"/>
        </w:r>
      </w:hyperlink>
    </w:p>
    <w:p w:rsidR="00DA0118" w:rsidRPr="001A6B67" w:rsidRDefault="00DA0118" w:rsidP="001A6B67">
      <w:pPr>
        <w:pStyle w:val="Verzeichnis3"/>
        <w:ind w:left="765" w:hanging="340"/>
      </w:pPr>
      <w:r>
        <w:t>4.</w:t>
      </w:r>
      <w:r>
        <w:tab/>
        <w:t>Anforderungen an die zu übergebenden Daten und Dokumente</w:t>
      </w:r>
      <w:r>
        <w:tab/>
        <w:t>2</w:t>
      </w:r>
    </w:p>
    <w:p w:rsidR="005B65E8" w:rsidRPr="001A6B67" w:rsidRDefault="005B65E8" w:rsidP="005B65E8">
      <w:pPr>
        <w:rPr>
          <w:rFonts w:ascii="Arial" w:eastAsiaTheme="minorEastAsia" w:hAnsi="Arial" w:cs="Arial"/>
          <w:sz w:val="20"/>
          <w:szCs w:val="20"/>
        </w:rPr>
      </w:pPr>
    </w:p>
    <w:p w:rsidR="005B65E8" w:rsidRPr="001A6B67" w:rsidRDefault="000C612B" w:rsidP="00DA0118">
      <w:pPr>
        <w:pStyle w:val="Verzeichnis2"/>
        <w:rPr>
          <w:rFonts w:eastAsiaTheme="minorEastAsia"/>
        </w:rPr>
      </w:pPr>
      <w:hyperlink w:anchor="_Toc402876173" w:history="1">
        <w:r w:rsidR="005B65E8" w:rsidRPr="001A6B67">
          <w:rPr>
            <w:rStyle w:val="Hyperlink"/>
            <w:rFonts w:cs="Arial"/>
            <w:color w:val="auto"/>
          </w:rPr>
          <w:t>B. Beschreibung der Grundleistungen</w:t>
        </w:r>
        <w:r w:rsidR="005B65E8" w:rsidRPr="001A6B67">
          <w:rPr>
            <w:b w:val="0"/>
            <w:webHidden/>
          </w:rPr>
          <w:tab/>
        </w:r>
        <w:r w:rsidR="005B65E8" w:rsidRPr="001A6B67">
          <w:rPr>
            <w:b w:val="0"/>
            <w:webHidden/>
          </w:rPr>
          <w:fldChar w:fldCharType="begin"/>
        </w:r>
        <w:r w:rsidR="005B65E8" w:rsidRPr="001A6B67">
          <w:rPr>
            <w:b w:val="0"/>
            <w:webHidden/>
          </w:rPr>
          <w:instrText xml:space="preserve"> PAGEREF _Toc402876173 \h </w:instrText>
        </w:r>
        <w:r w:rsidR="005B65E8" w:rsidRPr="001A6B67">
          <w:rPr>
            <w:b w:val="0"/>
            <w:webHidden/>
          </w:rPr>
        </w:r>
        <w:r w:rsidR="005B65E8" w:rsidRPr="001A6B67">
          <w:rPr>
            <w:b w:val="0"/>
            <w:webHidden/>
          </w:rPr>
          <w:fldChar w:fldCharType="separate"/>
        </w:r>
        <w:r w:rsidR="005B65E8" w:rsidRPr="001A6B67">
          <w:rPr>
            <w:b w:val="0"/>
            <w:webHidden/>
          </w:rPr>
          <w:t>3</w:t>
        </w:r>
        <w:r w:rsidR="005B65E8" w:rsidRPr="001A6B67">
          <w:rPr>
            <w:b w:val="0"/>
            <w:webHidden/>
          </w:rPr>
          <w:fldChar w:fldCharType="end"/>
        </w:r>
      </w:hyperlink>
    </w:p>
    <w:p w:rsidR="005B65E8" w:rsidRPr="001A6B67" w:rsidRDefault="000C612B" w:rsidP="00DA0118">
      <w:pPr>
        <w:pStyle w:val="Verzeichnis3"/>
        <w:rPr>
          <w:rFonts w:eastAsiaTheme="minorEastAsia"/>
        </w:rPr>
      </w:pPr>
      <w:hyperlink w:anchor="_Toc402876174" w:history="1">
        <w:r w:rsidR="005B65E8" w:rsidRPr="001A6B67">
          <w:rPr>
            <w:rStyle w:val="Hyperlink"/>
            <w:rFonts w:cs="Arial"/>
            <w:color w:val="auto"/>
          </w:rPr>
          <w:t>Teilleistung a)</w:t>
        </w:r>
        <w:r w:rsidRPr="001A6B67">
          <w:rPr>
            <w:rStyle w:val="Hyperlink"/>
            <w:rFonts w:cs="Arial"/>
            <w:color w:val="auto"/>
          </w:rPr>
          <w:t xml:space="preserve"> </w:t>
        </w:r>
        <w:r w:rsidR="00DA0118" w:rsidRPr="00DA0118">
          <w:rPr>
            <w:rStyle w:val="Hyperlink"/>
            <w:rFonts w:cs="Arial"/>
            <w:color w:val="auto"/>
          </w:rPr>
          <w:t>Grundlagenermittlung und Erkundungskonzept</w:t>
        </w:r>
        <w:r w:rsidR="005B65E8" w:rsidRPr="000C612B">
          <w:rPr>
            <w:webHidden/>
          </w:rPr>
          <w:tab/>
        </w:r>
        <w:r w:rsidR="005B65E8" w:rsidRPr="001A6B67">
          <w:rPr>
            <w:webHidden/>
          </w:rPr>
          <w:fldChar w:fldCharType="begin"/>
        </w:r>
        <w:r w:rsidR="005B65E8" w:rsidRPr="000C612B">
          <w:rPr>
            <w:webHidden/>
          </w:rPr>
          <w:instrText xml:space="preserve"> PAGEREF _Toc402876174 \h </w:instrText>
        </w:r>
        <w:r w:rsidR="005B65E8" w:rsidRPr="001A6B67">
          <w:rPr>
            <w:webHidden/>
          </w:rPr>
        </w:r>
        <w:r w:rsidR="005B65E8" w:rsidRPr="001A6B67">
          <w:rPr>
            <w:webHidden/>
          </w:rPr>
          <w:fldChar w:fldCharType="separate"/>
        </w:r>
        <w:r w:rsidR="005B65E8" w:rsidRPr="000C612B">
          <w:rPr>
            <w:webHidden/>
          </w:rPr>
          <w:t>3</w:t>
        </w:r>
        <w:r w:rsidR="005B65E8" w:rsidRPr="001A6B67">
          <w:rPr>
            <w:webHidden/>
          </w:rPr>
          <w:fldChar w:fldCharType="end"/>
        </w:r>
      </w:hyperlink>
    </w:p>
    <w:p w:rsidR="005B65E8" w:rsidRPr="001A6B67" w:rsidRDefault="000C612B" w:rsidP="00DA0118">
      <w:pPr>
        <w:pStyle w:val="Verzeichnis3"/>
        <w:rPr>
          <w:rFonts w:eastAsiaTheme="minorEastAsia"/>
        </w:rPr>
      </w:pPr>
      <w:hyperlink w:anchor="_Toc402876176" w:history="1">
        <w:r w:rsidR="005B65E8" w:rsidRPr="001A6B67">
          <w:rPr>
            <w:rStyle w:val="Hyperlink"/>
            <w:rFonts w:cs="Arial"/>
            <w:color w:val="auto"/>
          </w:rPr>
          <w:t>Teilleistung b)</w:t>
        </w:r>
        <w:r w:rsidRPr="001A6B67">
          <w:rPr>
            <w:rStyle w:val="Hyperlink"/>
            <w:rFonts w:cs="Arial"/>
            <w:color w:val="auto"/>
          </w:rPr>
          <w:t xml:space="preserve"> Beschreiben der Baugrund- und Grundwasserverhältnisse</w:t>
        </w:r>
        <w:r w:rsidR="005B65E8" w:rsidRPr="000C612B">
          <w:rPr>
            <w:webHidden/>
          </w:rPr>
          <w:tab/>
        </w:r>
        <w:r w:rsidR="005B65E8" w:rsidRPr="001A6B67">
          <w:rPr>
            <w:webHidden/>
          </w:rPr>
          <w:fldChar w:fldCharType="begin"/>
        </w:r>
        <w:r w:rsidR="005B65E8" w:rsidRPr="000C612B">
          <w:rPr>
            <w:webHidden/>
          </w:rPr>
          <w:instrText xml:space="preserve"> PAGEREF _Toc402876176 \h </w:instrText>
        </w:r>
        <w:r w:rsidR="005B65E8" w:rsidRPr="001A6B67">
          <w:rPr>
            <w:webHidden/>
          </w:rPr>
        </w:r>
        <w:r w:rsidR="005B65E8" w:rsidRPr="001A6B67">
          <w:rPr>
            <w:webHidden/>
          </w:rPr>
          <w:fldChar w:fldCharType="separate"/>
        </w:r>
        <w:r w:rsidR="005B65E8" w:rsidRPr="000C612B">
          <w:rPr>
            <w:webHidden/>
          </w:rPr>
          <w:t>3</w:t>
        </w:r>
        <w:r w:rsidR="005B65E8" w:rsidRPr="001A6B67">
          <w:rPr>
            <w:webHidden/>
          </w:rPr>
          <w:fldChar w:fldCharType="end"/>
        </w:r>
      </w:hyperlink>
    </w:p>
    <w:p w:rsidR="005B65E8" w:rsidRPr="001A6B67" w:rsidRDefault="000C612B" w:rsidP="00DA0118">
      <w:pPr>
        <w:pStyle w:val="Verzeichnis3"/>
        <w:rPr>
          <w:rStyle w:val="Hyperlink"/>
          <w:rFonts w:cs="Arial"/>
          <w:color w:val="auto"/>
        </w:rPr>
      </w:pPr>
      <w:hyperlink w:anchor="_Toc402876178" w:history="1">
        <w:r w:rsidR="005B65E8" w:rsidRPr="001A6B67">
          <w:rPr>
            <w:rStyle w:val="Hyperlink"/>
            <w:rFonts w:cs="Arial"/>
            <w:color w:val="auto"/>
          </w:rPr>
          <w:t>Teilleistung c)</w:t>
        </w:r>
        <w:r w:rsidRPr="001A6B67">
          <w:rPr>
            <w:rStyle w:val="Hyperlink"/>
            <w:rFonts w:cs="Arial"/>
            <w:color w:val="auto"/>
          </w:rPr>
          <w:t xml:space="preserve"> Beurteilung der Baugrund- und  Grundwasserverhältnisse, Empfehlungen, Hinweise, Angaben zur Bemessung der Gründung</w:t>
        </w:r>
        <w:r w:rsidR="005B65E8" w:rsidRPr="000C612B">
          <w:rPr>
            <w:webHidden/>
          </w:rPr>
          <w:tab/>
        </w:r>
        <w:r w:rsidR="005B65E8" w:rsidRPr="001A6B67">
          <w:rPr>
            <w:webHidden/>
          </w:rPr>
          <w:fldChar w:fldCharType="begin"/>
        </w:r>
        <w:r w:rsidR="005B65E8" w:rsidRPr="000C612B">
          <w:rPr>
            <w:webHidden/>
          </w:rPr>
          <w:instrText xml:space="preserve"> PAGEREF _Toc402876178 \h </w:instrText>
        </w:r>
        <w:r w:rsidR="005B65E8" w:rsidRPr="001A6B67">
          <w:rPr>
            <w:webHidden/>
          </w:rPr>
        </w:r>
        <w:r w:rsidR="005B65E8" w:rsidRPr="001A6B67">
          <w:rPr>
            <w:webHidden/>
          </w:rPr>
          <w:fldChar w:fldCharType="separate"/>
        </w:r>
        <w:r w:rsidR="005B65E8" w:rsidRPr="000C612B">
          <w:rPr>
            <w:webHidden/>
          </w:rPr>
          <w:t>4</w:t>
        </w:r>
        <w:r w:rsidR="005B65E8" w:rsidRPr="001A6B67">
          <w:rPr>
            <w:webHidden/>
          </w:rPr>
          <w:fldChar w:fldCharType="end"/>
        </w:r>
      </w:hyperlink>
    </w:p>
    <w:p w:rsidR="005B65E8" w:rsidRPr="001A6B67" w:rsidRDefault="005B65E8" w:rsidP="005B65E8">
      <w:pPr>
        <w:rPr>
          <w:rFonts w:ascii="Arial" w:eastAsiaTheme="minorEastAsia" w:hAnsi="Arial" w:cs="Arial"/>
          <w:sz w:val="20"/>
          <w:szCs w:val="20"/>
        </w:rPr>
      </w:pPr>
    </w:p>
    <w:p w:rsidR="005B65E8" w:rsidRPr="001A6B67" w:rsidRDefault="000C612B" w:rsidP="00DA0118">
      <w:pPr>
        <w:pStyle w:val="Verzeichnis2"/>
        <w:rPr>
          <w:rFonts w:eastAsiaTheme="minorEastAsia"/>
        </w:rPr>
      </w:pPr>
      <w:hyperlink w:anchor="_Toc402876180" w:history="1">
        <w:r w:rsidR="005B65E8" w:rsidRPr="001A6B67">
          <w:rPr>
            <w:rStyle w:val="Hyperlink"/>
            <w:rFonts w:cs="Arial"/>
          </w:rPr>
          <w:t>C. Beschreibung der Besonderen Leistungen</w:t>
        </w:r>
        <w:r w:rsidR="005B65E8" w:rsidRPr="001A6B67">
          <w:rPr>
            <w:b w:val="0"/>
            <w:webHidden/>
          </w:rPr>
          <w:tab/>
        </w:r>
        <w:r w:rsidR="005B65E8" w:rsidRPr="001A6B67">
          <w:rPr>
            <w:b w:val="0"/>
            <w:webHidden/>
          </w:rPr>
          <w:fldChar w:fldCharType="begin"/>
        </w:r>
        <w:r w:rsidR="005B65E8" w:rsidRPr="001A6B67">
          <w:rPr>
            <w:b w:val="0"/>
            <w:webHidden/>
          </w:rPr>
          <w:instrText xml:space="preserve"> PAGEREF _Toc402876180 \h </w:instrText>
        </w:r>
        <w:r w:rsidR="005B65E8" w:rsidRPr="001A6B67">
          <w:rPr>
            <w:b w:val="0"/>
            <w:webHidden/>
          </w:rPr>
        </w:r>
        <w:r w:rsidR="005B65E8" w:rsidRPr="001A6B67">
          <w:rPr>
            <w:b w:val="0"/>
            <w:webHidden/>
          </w:rPr>
          <w:fldChar w:fldCharType="separate"/>
        </w:r>
        <w:r w:rsidR="005B65E8" w:rsidRPr="001A6B67">
          <w:rPr>
            <w:b w:val="0"/>
            <w:webHidden/>
          </w:rPr>
          <w:t>7</w:t>
        </w:r>
        <w:r w:rsidR="005B65E8" w:rsidRPr="001A6B67">
          <w:rPr>
            <w:b w:val="0"/>
            <w:webHidden/>
          </w:rPr>
          <w:fldChar w:fldCharType="end"/>
        </w:r>
      </w:hyperlink>
    </w:p>
    <w:p w:rsidR="00007E58" w:rsidRPr="00BF2608" w:rsidRDefault="00007E58" w:rsidP="001A6B67">
      <w:pPr>
        <w:pStyle w:val="berschrift2"/>
        <w:jc w:val="center"/>
        <w:rPr>
          <w:sz w:val="26"/>
        </w:rPr>
      </w:pPr>
      <w:r w:rsidRPr="001A6B67">
        <w:rPr>
          <w:rFonts w:cs="Arial"/>
        </w:rPr>
        <w:fldChar w:fldCharType="end"/>
      </w:r>
      <w:r>
        <w:br w:type="page"/>
      </w:r>
      <w:bookmarkStart w:id="1" w:name="_Toc402876169"/>
      <w:r w:rsidRPr="00CB60AA">
        <w:rPr>
          <w:sz w:val="26"/>
        </w:rPr>
        <w:lastRenderedPageBreak/>
        <w:t>A.</w:t>
      </w:r>
      <w:r w:rsidR="00DA0118">
        <w:rPr>
          <w:sz w:val="26"/>
        </w:rPr>
        <w:t xml:space="preserve"> </w:t>
      </w:r>
      <w:r w:rsidRPr="00BF2608">
        <w:rPr>
          <w:sz w:val="26"/>
        </w:rPr>
        <w:t>Beschreibung der Planungsaufgabe</w:t>
      </w:r>
      <w:bookmarkEnd w:id="1"/>
    </w:p>
    <w:p w:rsidR="00007E58" w:rsidRPr="001A6B67" w:rsidRDefault="00007E58" w:rsidP="001A6B67">
      <w:pPr>
        <w:pStyle w:val="berschrift3"/>
        <w:numPr>
          <w:ilvl w:val="0"/>
          <w:numId w:val="6"/>
        </w:numPr>
        <w:spacing w:before="80" w:after="40"/>
        <w:ind w:left="357" w:hanging="357"/>
        <w:rPr>
          <w:rFonts w:ascii="Arial" w:hAnsi="Arial" w:cs="Arial"/>
          <w:sz w:val="20"/>
          <w:szCs w:val="20"/>
        </w:rPr>
      </w:pPr>
      <w:bookmarkStart w:id="2" w:name="_Toc402876170"/>
      <w:r w:rsidRPr="001A6B67">
        <w:rPr>
          <w:rFonts w:ascii="Arial" w:hAnsi="Arial" w:cs="Arial"/>
          <w:sz w:val="20"/>
          <w:szCs w:val="20"/>
        </w:rPr>
        <w:t>Allgemeines</w:t>
      </w:r>
      <w:bookmarkEnd w:id="2"/>
    </w:p>
    <w:p w:rsidR="00007E58" w:rsidRPr="00747AB1" w:rsidRDefault="00007E58" w:rsidP="00C9315D">
      <w:pPr>
        <w:rPr>
          <w:rFonts w:ascii="Arial" w:hAnsi="Arial" w:cs="Arial"/>
          <w:i/>
          <w:color w:val="FF0000"/>
          <w:sz w:val="20"/>
          <w:szCs w:val="20"/>
        </w:rPr>
      </w:pPr>
      <w:r w:rsidRPr="00747AB1">
        <w:rPr>
          <w:rFonts w:ascii="Arial" w:hAnsi="Arial" w:cs="Arial"/>
          <w:i/>
          <w:color w:val="FF0000"/>
          <w:sz w:val="20"/>
          <w:szCs w:val="20"/>
        </w:rPr>
        <w:t xml:space="preserve">Beschreibung der Planungsaufgabe mit Angaben über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die </w:t>
      </w:r>
      <w:r w:rsidRPr="00747AB1">
        <w:rPr>
          <w:rFonts w:ascii="Arial" w:hAnsi="Arial" w:cs="Arial"/>
          <w:i/>
          <w:color w:val="FF0000"/>
          <w:sz w:val="20"/>
          <w:szCs w:val="20"/>
        </w:rPr>
        <w:t>Veranlassung</w:t>
      </w:r>
      <w:r>
        <w:rPr>
          <w:rFonts w:ascii="Arial" w:hAnsi="Arial" w:cs="Arial"/>
          <w:i/>
          <w:color w:val="FF0000"/>
          <w:sz w:val="20"/>
          <w:szCs w:val="20"/>
        </w:rPr>
        <w:t>,</w:t>
      </w:r>
      <w:r w:rsidRPr="00747AB1">
        <w:rPr>
          <w:rFonts w:ascii="Arial" w:hAnsi="Arial" w:cs="Arial"/>
          <w:i/>
          <w:color w:val="FF0000"/>
          <w:sz w:val="20"/>
          <w:szCs w:val="20"/>
        </w:rPr>
        <w:t xml:space="preserve"> Ortsangabe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sowie </w:t>
      </w:r>
      <w:r w:rsidRPr="00747AB1">
        <w:rPr>
          <w:rFonts w:ascii="Arial" w:hAnsi="Arial" w:cs="Arial"/>
          <w:i/>
          <w:color w:val="FF0000"/>
          <w:sz w:val="20"/>
          <w:szCs w:val="20"/>
        </w:rPr>
        <w:t>die Einbindung in das Straßennetz.</w:t>
      </w:r>
    </w:p>
    <w:p w:rsidR="00007E58" w:rsidRPr="00747AB1" w:rsidRDefault="00007E58" w:rsidP="00C9315D">
      <w:pPr>
        <w:rPr>
          <w:rFonts w:ascii="Arial" w:hAnsi="Arial" w:cs="Arial"/>
          <w:i/>
          <w:sz w:val="20"/>
          <w:szCs w:val="20"/>
        </w:rPr>
      </w:pPr>
    </w:p>
    <w:p w:rsidR="00007E58" w:rsidRPr="001A6B67" w:rsidRDefault="00007E58" w:rsidP="001A6B67">
      <w:pPr>
        <w:pStyle w:val="berschrift3"/>
        <w:numPr>
          <w:ilvl w:val="0"/>
          <w:numId w:val="6"/>
        </w:numPr>
        <w:spacing w:before="80" w:after="40"/>
        <w:ind w:left="357" w:hanging="357"/>
        <w:rPr>
          <w:rFonts w:ascii="Arial" w:hAnsi="Arial" w:cs="Arial"/>
          <w:sz w:val="20"/>
          <w:szCs w:val="20"/>
        </w:rPr>
      </w:pPr>
      <w:bookmarkStart w:id="3" w:name="_Toc402876171"/>
      <w:r w:rsidRPr="001A6B67">
        <w:rPr>
          <w:rFonts w:ascii="Arial" w:hAnsi="Arial" w:cs="Arial"/>
          <w:sz w:val="20"/>
          <w:szCs w:val="20"/>
        </w:rPr>
        <w:t>Beschreibung der Planungsaufgabe</w:t>
      </w:r>
      <w:bookmarkEnd w:id="3"/>
    </w:p>
    <w:p w:rsidR="00007E58" w:rsidRPr="00747AB1" w:rsidRDefault="00007E58" w:rsidP="00C9315D">
      <w:pPr>
        <w:rPr>
          <w:rFonts w:ascii="Arial" w:hAnsi="Arial" w:cs="Arial"/>
          <w:i/>
          <w:color w:val="FF0000"/>
          <w:sz w:val="20"/>
          <w:szCs w:val="20"/>
        </w:rPr>
      </w:pPr>
      <w:r w:rsidRPr="00747AB1">
        <w:rPr>
          <w:rFonts w:ascii="Arial" w:hAnsi="Arial" w:cs="Arial"/>
          <w:i/>
          <w:color w:val="FF0000"/>
          <w:sz w:val="20"/>
          <w:szCs w:val="20"/>
        </w:rPr>
        <w:t>Angabe der Planungsparameter aus dem Streckenentwurf (z.B. Regelquerschnitt, Trassierungselemente).</w:t>
      </w:r>
    </w:p>
    <w:p w:rsidR="00007E58" w:rsidRPr="00203914" w:rsidRDefault="00007E58" w:rsidP="00C9315D">
      <w:pPr>
        <w:rPr>
          <w:rFonts w:ascii="Arial" w:hAnsi="Arial" w:cs="Arial"/>
          <w:sz w:val="20"/>
          <w:szCs w:val="20"/>
        </w:rPr>
      </w:pPr>
    </w:p>
    <w:p w:rsidR="00007E58" w:rsidRPr="00203914" w:rsidRDefault="00007E58" w:rsidP="00C9315D">
      <w:pPr>
        <w:rPr>
          <w:rFonts w:ascii="Arial" w:hAnsi="Arial" w:cs="Arial"/>
          <w:b/>
          <w:sz w:val="20"/>
          <w:szCs w:val="20"/>
        </w:rPr>
      </w:pPr>
      <w:r w:rsidRPr="00203914">
        <w:rPr>
          <w:rFonts w:ascii="Arial" w:hAnsi="Arial" w:cs="Arial"/>
          <w:b/>
          <w:sz w:val="20"/>
          <w:szCs w:val="20"/>
        </w:rPr>
        <w:t>Bauwerkskenndaten</w:t>
      </w:r>
    </w:p>
    <w:tbl>
      <w:tblPr>
        <w:tblW w:w="0" w:type="auto"/>
        <w:tblInd w:w="1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0"/>
        <w:gridCol w:w="2780"/>
      </w:tblGrid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ASB Nr.</w:t>
            </w:r>
          </w:p>
        </w:tc>
        <w:bookmarkStart w:id="4" w:name="Text7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Interne Bauwerksbezeichnung (BW-Nr.)</w:t>
            </w:r>
          </w:p>
        </w:tc>
        <w:tc>
          <w:tcPr>
            <w:tcW w:w="2780" w:type="dxa"/>
          </w:tcPr>
          <w:p w:rsidR="00007E58" w:rsidRPr="00A404D2" w:rsidRDefault="00007E58" w:rsidP="00DA0B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Bauwerksname</w:t>
            </w:r>
          </w:p>
        </w:tc>
        <w:bookmarkStart w:id="5" w:name="Text8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Brückenklasse</w:t>
            </w:r>
          </w:p>
        </w:tc>
        <w:bookmarkStart w:id="6" w:name="Text9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Gesamtlänge</w:t>
            </w:r>
          </w:p>
        </w:tc>
        <w:bookmarkStart w:id="7" w:name="Text10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Breite zwischen Geländer</w:t>
            </w:r>
          </w:p>
        </w:tc>
        <w:bookmarkStart w:id="8" w:name="Text11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Fahrbahnbreite</w:t>
            </w:r>
          </w:p>
        </w:tc>
        <w:bookmarkStart w:id="9" w:name="Text12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Brückenfläche</w:t>
            </w:r>
          </w:p>
        </w:tc>
        <w:bookmarkStart w:id="10" w:name="Text13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Lichte Höhe</w:t>
            </w:r>
          </w:p>
        </w:tc>
        <w:bookmarkStart w:id="11" w:name="Text14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bookmarkStart w:id="12" w:name="Text28"/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bookmarkStart w:id="13" w:name="Text15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007E58" w:rsidRPr="00A404D2" w:rsidTr="00DA0B62">
        <w:trPr>
          <w:cantSplit/>
        </w:trPr>
        <w:tc>
          <w:tcPr>
            <w:tcW w:w="6660" w:type="dxa"/>
            <w:gridSpan w:val="2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Für Bestandsbauwerke:</w:t>
            </w:r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Konstruktion</w:t>
            </w:r>
          </w:p>
        </w:tc>
        <w:bookmarkStart w:id="14" w:name="Text17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Hauptbaustoff des Überbaus</w:t>
            </w:r>
          </w:p>
        </w:tc>
        <w:bookmarkStart w:id="15" w:name="Text18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Letzte Hauptprüfung</w:t>
            </w:r>
          </w:p>
        </w:tc>
        <w:bookmarkStart w:id="16" w:name="Text19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Bauzustandsnote</w:t>
            </w:r>
          </w:p>
        </w:tc>
        <w:bookmarkStart w:id="17" w:name="Text20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Baujahr</w:t>
            </w:r>
          </w:p>
        </w:tc>
        <w:bookmarkStart w:id="18" w:name="Text29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t>Einzelstützweite / Blocklängen</w:t>
            </w:r>
          </w:p>
        </w:tc>
        <w:bookmarkStart w:id="19" w:name="Text30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</w:tr>
      <w:bookmarkStart w:id="20" w:name="Text22"/>
      <w:tr w:rsidR="00007E58" w:rsidRPr="00A404D2" w:rsidTr="00DA0B62">
        <w:tc>
          <w:tcPr>
            <w:tcW w:w="38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bookmarkStart w:id="21" w:name="Text21"/>
        <w:tc>
          <w:tcPr>
            <w:tcW w:w="2780" w:type="dxa"/>
          </w:tcPr>
          <w:p w:rsidR="00007E58" w:rsidRPr="00A404D2" w:rsidRDefault="00007E58" w:rsidP="00DA0B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D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404D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404D2">
              <w:rPr>
                <w:rFonts w:ascii="Arial" w:hAnsi="Arial" w:cs="Arial"/>
                <w:sz w:val="20"/>
                <w:szCs w:val="20"/>
              </w:rPr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404D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</w:tr>
    </w:tbl>
    <w:p w:rsidR="00007E58" w:rsidRDefault="00007E58" w:rsidP="00C9315D">
      <w:pPr>
        <w:rPr>
          <w:rFonts w:ascii="Arial" w:hAnsi="Arial" w:cs="Arial"/>
          <w:sz w:val="20"/>
          <w:szCs w:val="20"/>
          <w:highlight w:val="green"/>
        </w:rPr>
      </w:pPr>
    </w:p>
    <w:p w:rsidR="00007E58" w:rsidRPr="00203914" w:rsidRDefault="00007E58" w:rsidP="004D53D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Beschreibung der Trasse</w:t>
      </w:r>
    </w:p>
    <w:p w:rsidR="00007E58" w:rsidRDefault="00007E58" w:rsidP="008C6828">
      <w:pPr>
        <w:numPr>
          <w:ilvl w:val="0"/>
          <w:numId w:val="11"/>
        </w:numPr>
        <w:autoSpaceDE w:val="0"/>
        <w:autoSpaceDN w:val="0"/>
        <w:adjustRightInd w:val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Stationierung, ………………..</w:t>
      </w:r>
    </w:p>
    <w:p w:rsidR="00007E58" w:rsidRDefault="00007E58" w:rsidP="008C6828">
      <w:pPr>
        <w:numPr>
          <w:ilvl w:val="0"/>
          <w:numId w:val="11"/>
        </w:numPr>
        <w:autoSpaceDE w:val="0"/>
        <w:autoSpaceDN w:val="0"/>
        <w:adjustRightInd w:val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Einschnitt von km bis km - ,Tiefe; Damm von km bis km - ,Höhe</w:t>
      </w:r>
    </w:p>
    <w:p w:rsidR="00007E58" w:rsidRDefault="00007E58" w:rsidP="008C6828">
      <w:pPr>
        <w:numPr>
          <w:ilvl w:val="0"/>
          <w:numId w:val="11"/>
        </w:numPr>
        <w:autoSpaceDE w:val="0"/>
        <w:autoSpaceDN w:val="0"/>
        <w:adjustRightInd w:val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Kreuzende Wege</w:t>
      </w:r>
    </w:p>
    <w:p w:rsidR="00007E58" w:rsidRDefault="00007E58" w:rsidP="008C6828">
      <w:pPr>
        <w:numPr>
          <w:ilvl w:val="0"/>
          <w:numId w:val="11"/>
        </w:numPr>
        <w:autoSpaceDE w:val="0"/>
        <w:autoSpaceDN w:val="0"/>
        <w:adjustRightInd w:val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Vogel- und Naturschutzgebiete, Wasser- und Trinkwasserschutzgebiete,</w:t>
      </w:r>
    </w:p>
    <w:p w:rsidR="00007E58" w:rsidRDefault="00007E58" w:rsidP="008C6828">
      <w:pPr>
        <w:numPr>
          <w:ilvl w:val="0"/>
          <w:numId w:val="11"/>
        </w:numPr>
        <w:autoSpaceDE w:val="0"/>
        <w:autoSpaceDN w:val="0"/>
        <w:adjustRightInd w:val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Flora-Fauna-Habitate</w:t>
      </w:r>
    </w:p>
    <w:p w:rsidR="00007E58" w:rsidRDefault="00007E58" w:rsidP="008C6828">
      <w:pPr>
        <w:numPr>
          <w:ilvl w:val="0"/>
          <w:numId w:val="11"/>
        </w:numPr>
        <w:autoSpaceDE w:val="0"/>
        <w:autoSpaceDN w:val="0"/>
        <w:adjustRightInd w:val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Auflagen bezüglich Lärm, Erschütterungen, Bauzeiten</w:t>
      </w:r>
    </w:p>
    <w:p w:rsidR="00007E58" w:rsidRPr="00A404D2" w:rsidRDefault="00007E58" w:rsidP="00C9315D">
      <w:pPr>
        <w:rPr>
          <w:rFonts w:ascii="Arial" w:hAnsi="Arial" w:cs="Arial"/>
          <w:sz w:val="20"/>
          <w:szCs w:val="20"/>
          <w:highlight w:val="green"/>
        </w:rPr>
      </w:pPr>
    </w:p>
    <w:p w:rsidR="00007E58" w:rsidRPr="001A6B67" w:rsidRDefault="00007E58" w:rsidP="001A6B67">
      <w:pPr>
        <w:pStyle w:val="berschrift3"/>
        <w:numPr>
          <w:ilvl w:val="0"/>
          <w:numId w:val="6"/>
        </w:numPr>
        <w:spacing w:before="80" w:after="40"/>
        <w:ind w:left="357" w:hanging="357"/>
        <w:rPr>
          <w:rFonts w:ascii="Arial" w:hAnsi="Arial" w:cs="Arial"/>
          <w:sz w:val="20"/>
          <w:szCs w:val="20"/>
        </w:rPr>
      </w:pPr>
      <w:bookmarkStart w:id="22" w:name="_Toc402876172"/>
      <w:r w:rsidRPr="001A6B67">
        <w:rPr>
          <w:rFonts w:ascii="Arial" w:hAnsi="Arial" w:cs="Arial"/>
          <w:sz w:val="20"/>
          <w:szCs w:val="20"/>
        </w:rPr>
        <w:t>Randbedingungen und Zwangspunkte</w:t>
      </w:r>
      <w:bookmarkEnd w:id="22"/>
      <w:r w:rsidR="00DA0118">
        <w:rPr>
          <w:rFonts w:ascii="Arial" w:hAnsi="Arial" w:cs="Arial"/>
          <w:sz w:val="20"/>
          <w:szCs w:val="20"/>
        </w:rPr>
        <w:t>, Leistungen des Auftraggebers</w:t>
      </w:r>
    </w:p>
    <w:p w:rsidR="007C06CD" w:rsidRPr="001A6B67" w:rsidRDefault="007C06CD" w:rsidP="001A6B67">
      <w:p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A0118" w:rsidRPr="001A6B67">
        <w:rPr>
          <w:rFonts w:ascii="Arial" w:hAnsi="Arial" w:cs="Arial"/>
          <w:sz w:val="20"/>
          <w:szCs w:val="20"/>
        </w:rPr>
        <w:t>Die Leistungen des Auftragnehmers umfassen die erfo</w:t>
      </w:r>
      <w:r>
        <w:rPr>
          <w:rFonts w:ascii="Arial" w:hAnsi="Arial" w:cs="Arial"/>
          <w:sz w:val="20"/>
          <w:szCs w:val="20"/>
        </w:rPr>
        <w:t>r</w:t>
      </w:r>
      <w:r w:rsidR="00DA0118" w:rsidRPr="001A6B67">
        <w:rPr>
          <w:rFonts w:ascii="Arial" w:hAnsi="Arial" w:cs="Arial"/>
          <w:sz w:val="20"/>
          <w:szCs w:val="20"/>
        </w:rPr>
        <w:t>derlichen Abstimmungs- und Arbeitsgespräche.</w:t>
      </w:r>
    </w:p>
    <w:p w:rsidR="00007E58" w:rsidRPr="001A6B67" w:rsidRDefault="00007E58" w:rsidP="001A6B67">
      <w:pPr>
        <w:pStyle w:val="Listenabsatz"/>
        <w:numPr>
          <w:ilvl w:val="0"/>
          <w:numId w:val="32"/>
        </w:numPr>
        <w:rPr>
          <w:rFonts w:ascii="Arial" w:hAnsi="Arial" w:cs="Arial"/>
          <w:i/>
          <w:color w:val="FF0000"/>
          <w:sz w:val="20"/>
          <w:szCs w:val="20"/>
        </w:rPr>
      </w:pPr>
      <w:r w:rsidRPr="001A6B67">
        <w:rPr>
          <w:rFonts w:ascii="Arial" w:hAnsi="Arial" w:cs="Arial"/>
          <w:i/>
          <w:color w:val="FF0000"/>
          <w:sz w:val="20"/>
          <w:szCs w:val="20"/>
        </w:rPr>
        <w:t>Aufzeigen der Auflagen aus der Planfeststellung, Berücksichtigung der Fachplanungen Dritter (z.B. DB AG oder Wasserschifffahrtsverwaltung, Versorgungsträger), Abgrenzung der Leistungen bei Gemeinschaftsmaßnahmen</w:t>
      </w:r>
    </w:p>
    <w:p w:rsidR="00007E58" w:rsidRDefault="00007E58" w:rsidP="001A6B67">
      <w:pPr>
        <w:pStyle w:val="Listenabsatz"/>
        <w:numPr>
          <w:ilvl w:val="0"/>
          <w:numId w:val="32"/>
        </w:numPr>
        <w:rPr>
          <w:rFonts w:ascii="Arial" w:hAnsi="Arial" w:cs="Arial"/>
          <w:i/>
          <w:color w:val="FF0000"/>
          <w:sz w:val="20"/>
          <w:szCs w:val="20"/>
        </w:rPr>
      </w:pPr>
      <w:r w:rsidRPr="001A6B67">
        <w:rPr>
          <w:rFonts w:ascii="Arial" w:hAnsi="Arial" w:cs="Arial"/>
          <w:i/>
          <w:color w:val="FF0000"/>
          <w:sz w:val="20"/>
          <w:szCs w:val="20"/>
        </w:rPr>
        <w:t xml:space="preserve">Auflistung der wesentlichen Zwangspunkte (z.B. Sperrpausen, Zuwegung, Verkehrsführung, </w:t>
      </w:r>
      <w:r w:rsidR="007C06CD">
        <w:rPr>
          <w:rFonts w:ascii="Arial" w:hAnsi="Arial" w:cs="Arial"/>
          <w:i/>
          <w:color w:val="FF0000"/>
          <w:sz w:val="20"/>
          <w:szCs w:val="20"/>
        </w:rPr>
        <w:t>a</w:t>
      </w:r>
      <w:r w:rsidRPr="001A6B67">
        <w:rPr>
          <w:rFonts w:ascii="Arial" w:hAnsi="Arial" w:cs="Arial"/>
          <w:i/>
          <w:color w:val="FF0000"/>
          <w:sz w:val="20"/>
          <w:szCs w:val="20"/>
        </w:rPr>
        <w:t>ußergewöhnliche Einwirkungen, Gestaltungsanforderungen)</w:t>
      </w:r>
    </w:p>
    <w:p w:rsidR="007C06CD" w:rsidRPr="001A6B67" w:rsidRDefault="007C06CD" w:rsidP="001A6B67">
      <w:pPr>
        <w:pStyle w:val="Listenabsatz"/>
        <w:numPr>
          <w:ilvl w:val="0"/>
          <w:numId w:val="32"/>
        </w:numPr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>Leistungen des Auftraggebers</w:t>
      </w:r>
    </w:p>
    <w:p w:rsidR="00007E58" w:rsidRDefault="00007E58" w:rsidP="00C9315D">
      <w:pPr>
        <w:rPr>
          <w:rFonts w:ascii="Arial" w:hAnsi="Arial" w:cs="Arial"/>
          <w:sz w:val="20"/>
          <w:szCs w:val="20"/>
        </w:rPr>
      </w:pPr>
    </w:p>
    <w:p w:rsidR="007C06CD" w:rsidRPr="004C4020" w:rsidRDefault="007C06CD" w:rsidP="004C4020">
      <w:pPr>
        <w:pStyle w:val="berschrift3"/>
        <w:numPr>
          <w:ilvl w:val="0"/>
          <w:numId w:val="6"/>
        </w:numPr>
        <w:spacing w:before="80" w:after="40"/>
        <w:ind w:left="357" w:hanging="357"/>
        <w:rPr>
          <w:rFonts w:cs="Arial"/>
        </w:rPr>
      </w:pPr>
      <w:r w:rsidRPr="004C4020">
        <w:rPr>
          <w:rFonts w:ascii="Arial" w:hAnsi="Arial" w:cs="Arial"/>
          <w:sz w:val="20"/>
          <w:szCs w:val="20"/>
        </w:rPr>
        <w:t>Anforderungen an die zu übergebenden Daten und Dokumente</w:t>
      </w:r>
    </w:p>
    <w:p w:rsidR="007C06CD" w:rsidRDefault="007C06CD" w:rsidP="004C4020">
      <w:pPr>
        <w:pStyle w:val="Liste-A-01"/>
        <w:numPr>
          <w:ilvl w:val="1"/>
          <w:numId w:val="35"/>
        </w:numPr>
        <w:spacing w:before="0" w:after="0"/>
        <w:ind w:left="851" w:hanging="425"/>
        <w:contextualSpacing w:val="0"/>
      </w:pPr>
      <w:r w:rsidRPr="003E1C23">
        <w:t xml:space="preserve">Die Planunterlagen, Beschreibungen und Berechnungen sind dem Auftraggeber in digitaler Form (Planunterlagen im </w:t>
      </w:r>
      <w:r w:rsidRPr="003E1C23">
        <w:fldChar w:fldCharType="begin">
          <w:ffData>
            <w:name w:val="Text1"/>
            <w:enabled/>
            <w:calcOnExit w:val="0"/>
            <w:textInput/>
          </w:ffData>
        </w:fldChar>
      </w:r>
      <w:r w:rsidRPr="003E1C23">
        <w:instrText xml:space="preserve"> FORMTEXT </w:instrText>
      </w:r>
      <w:r w:rsidRPr="003E1C23">
        <w:fldChar w:fldCharType="separate"/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fldChar w:fldCharType="end"/>
      </w:r>
      <w:r w:rsidRPr="003E1C23">
        <w:t xml:space="preserve"> - Format sowie im </w:t>
      </w:r>
      <w:proofErr w:type="spellStart"/>
      <w:r w:rsidRPr="003E1C23">
        <w:t>pdf-Format</w:t>
      </w:r>
      <w:proofErr w:type="spellEnd"/>
      <w:r>
        <w:t>;</w:t>
      </w:r>
      <w:r w:rsidRPr="003E1C23">
        <w:t xml:space="preserve"> Beschreibungen und Berechnungen als Word- bzw. Excel-Datei</w:t>
      </w:r>
      <w:r>
        <w:t xml:space="preserve"> im </w:t>
      </w:r>
      <w:proofErr w:type="spellStart"/>
      <w:r>
        <w:t>docx</w:t>
      </w:r>
      <w:proofErr w:type="spellEnd"/>
      <w:r>
        <w:t>- bzw. xlsx-Format</w:t>
      </w:r>
      <w:r w:rsidR="004C4020" w:rsidRPr="004C4020">
        <w:t xml:space="preserve">; Präsentationen als PowerPoint-Datei im </w:t>
      </w:r>
      <w:proofErr w:type="spellStart"/>
      <w:r w:rsidR="004C4020" w:rsidRPr="004C4020">
        <w:t>pptx</w:t>
      </w:r>
      <w:proofErr w:type="spellEnd"/>
      <w:r w:rsidR="004C4020" w:rsidRPr="004C4020">
        <w:t>-Format</w:t>
      </w:r>
      <w:r>
        <w:t>) und</w:t>
      </w:r>
    </w:p>
    <w:p w:rsidR="007C06CD" w:rsidRDefault="007C06CD" w:rsidP="004C4020">
      <w:pPr>
        <w:pStyle w:val="Liste-A-01"/>
        <w:spacing w:before="0" w:after="0"/>
        <w:ind w:left="851" w:hanging="425"/>
        <w:contextualSpacing w:val="0"/>
      </w:pPr>
      <w:r>
        <w:tab/>
      </w:r>
      <w:r w:rsidRPr="004544EB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4544EB">
        <w:rPr>
          <w:rFonts w:cs="Arial"/>
        </w:rPr>
        <w:instrText xml:space="preserve"> FORMCHECKBOX </w:instrText>
      </w:r>
      <w:r w:rsidR="001A6B67">
        <w:rPr>
          <w:rFonts w:cs="Arial"/>
        </w:rPr>
      </w:r>
      <w:r w:rsidR="001A6B67">
        <w:rPr>
          <w:rFonts w:cs="Arial"/>
        </w:rPr>
        <w:fldChar w:fldCharType="separate"/>
      </w:r>
      <w:r w:rsidRPr="004544EB">
        <w:rPr>
          <w:rFonts w:cs="Arial"/>
        </w:rPr>
        <w:fldChar w:fldCharType="end"/>
      </w:r>
      <w:r>
        <w:tab/>
        <w:t>zusätzlich in analoger Form als kopierfähiger Farbausdruck (</w:t>
      </w:r>
      <w:r w:rsidRPr="003E1C23">
        <w:fldChar w:fldCharType="begin">
          <w:ffData>
            <w:name w:val="Text1"/>
            <w:enabled/>
            <w:calcOnExit w:val="0"/>
            <w:textInput/>
          </w:ffData>
        </w:fldChar>
      </w:r>
      <w:r w:rsidRPr="003E1C23">
        <w:instrText xml:space="preserve"> FORMTEXT </w:instrText>
      </w:r>
      <w:r w:rsidRPr="003E1C23">
        <w:fldChar w:fldCharType="separate"/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t> </w:t>
      </w:r>
      <w:r w:rsidRPr="003E1C23">
        <w:fldChar w:fldCharType="end"/>
      </w:r>
      <w:r>
        <w:t>)</w:t>
      </w:r>
    </w:p>
    <w:p w:rsidR="007C06CD" w:rsidRDefault="007C06CD" w:rsidP="004C4020">
      <w:pPr>
        <w:pStyle w:val="Liste-A-01"/>
        <w:spacing w:before="0" w:after="0"/>
        <w:ind w:left="851" w:hanging="425"/>
        <w:contextualSpacing w:val="0"/>
      </w:pPr>
      <w:r>
        <w:tab/>
        <w:t>zu übergeben.</w:t>
      </w:r>
    </w:p>
    <w:p w:rsidR="007C06CD" w:rsidRDefault="007C06CD" w:rsidP="004C4020">
      <w:pPr>
        <w:pStyle w:val="Liste-A-01"/>
        <w:numPr>
          <w:ilvl w:val="1"/>
          <w:numId w:val="35"/>
        </w:numPr>
        <w:spacing w:before="0" w:after="0"/>
        <w:ind w:left="851" w:hanging="425"/>
        <w:contextualSpacing w:val="0"/>
      </w:pPr>
      <w:r>
        <w:t>Digitale Bestands- und</w:t>
      </w:r>
      <w:r w:rsidRPr="003E1C23">
        <w:t xml:space="preserve"> </w:t>
      </w:r>
      <w:r>
        <w:t xml:space="preserve">Objektdaten sind im OKSTRA-, IFC- </w:t>
      </w:r>
      <w:r w:rsidRPr="004544EB">
        <w:rPr>
          <w:rFonts w:cs="Arial"/>
        </w:rPr>
        <w:t xml:space="preserve">bzw. </w:t>
      </w:r>
      <w:r>
        <w:t>SHAPE-Format zu übergeben.</w:t>
      </w:r>
    </w:p>
    <w:p w:rsidR="007C06CD" w:rsidRDefault="007C06CD" w:rsidP="004C4020">
      <w:pPr>
        <w:pStyle w:val="Liste-A-01"/>
        <w:numPr>
          <w:ilvl w:val="1"/>
          <w:numId w:val="35"/>
        </w:numPr>
        <w:spacing w:before="0" w:after="0"/>
        <w:ind w:left="851" w:hanging="425"/>
        <w:contextualSpacing w:val="0"/>
      </w:pPr>
      <w:r w:rsidRPr="004544EB">
        <w:t>Der Auftragnehmer hat die von ihm zu übergebenden Unterlagen im nötigen Umfang zu bearbeiten, u. a. normengerecht farbig und mit Planzeichen und Legende anzulegen sowie DIN-gerecht zu falten. Das Schriftfeld des Auftraggebers ist zu übernehmen</w:t>
      </w:r>
      <w:r>
        <w:t>.</w:t>
      </w:r>
    </w:p>
    <w:p w:rsidR="00007E58" w:rsidRDefault="007C06CD" w:rsidP="004C4020">
      <w:pPr>
        <w:pStyle w:val="Liste-A-01"/>
        <w:numPr>
          <w:ilvl w:val="1"/>
          <w:numId w:val="35"/>
        </w:numPr>
        <w:spacing w:before="0" w:after="0"/>
        <w:ind w:left="851" w:hanging="425"/>
        <w:contextualSpacing w:val="0"/>
      </w:pPr>
      <w:r w:rsidRPr="004544EB">
        <w:t>Der Auftragnehmer hat die von ih</w:t>
      </w:r>
      <w:r>
        <w:t>m angefertigten Unterlagen als „</w:t>
      </w:r>
      <w:r w:rsidRPr="004544EB">
        <w:t>Verfasser" zu unterzeichnen</w:t>
      </w:r>
      <w:r>
        <w:t>.</w:t>
      </w:r>
      <w:r w:rsidR="00007E58" w:rsidRPr="004C4020">
        <w:rPr>
          <w:rFonts w:cs="Arial"/>
        </w:rPr>
        <w:br w:type="page"/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007E58" w:rsidRPr="00484CB2" w:rsidTr="001A6B67">
        <w:tc>
          <w:tcPr>
            <w:tcW w:w="9639" w:type="dxa"/>
            <w:shd w:val="clear" w:color="auto" w:fill="EAEAEA"/>
          </w:tcPr>
          <w:p w:rsidR="00007E58" w:rsidRPr="009A28A0" w:rsidRDefault="00007E58" w:rsidP="001A6B67">
            <w:pPr>
              <w:pStyle w:val="berschrift2"/>
              <w:jc w:val="center"/>
            </w:pPr>
            <w:bookmarkStart w:id="23" w:name="_Toc337719472"/>
            <w:bookmarkStart w:id="24" w:name="_Toc365450800"/>
            <w:bookmarkStart w:id="25" w:name="_Toc402876173"/>
            <w:r w:rsidRPr="009A28A0">
              <w:lastRenderedPageBreak/>
              <w:t xml:space="preserve">B. Beschreibung der </w:t>
            </w:r>
            <w:r>
              <w:t>Grundl</w:t>
            </w:r>
            <w:r w:rsidRPr="009A28A0">
              <w:t>eistungen</w:t>
            </w:r>
            <w:bookmarkEnd w:id="23"/>
            <w:bookmarkEnd w:id="24"/>
            <w:bookmarkEnd w:id="25"/>
          </w:p>
        </w:tc>
      </w:tr>
      <w:tr w:rsidR="00007E58" w:rsidRPr="00DE1356" w:rsidTr="001A6B67">
        <w:tc>
          <w:tcPr>
            <w:tcW w:w="9639" w:type="dxa"/>
            <w:shd w:val="clear" w:color="auto" w:fill="EAEAEA"/>
          </w:tcPr>
          <w:p w:rsidR="00007E58" w:rsidRPr="001A6B67" w:rsidRDefault="00007E58" w:rsidP="00D542E9">
            <w:pPr>
              <w:pStyle w:val="A1"/>
              <w:ind w:left="0"/>
              <w:rPr>
                <w:b w:val="0"/>
                <w:sz w:val="18"/>
                <w:szCs w:val="18"/>
              </w:rPr>
            </w:pPr>
            <w:r w:rsidRPr="001A6B67">
              <w:rPr>
                <w:b w:val="0"/>
                <w:sz w:val="18"/>
                <w:szCs w:val="18"/>
              </w:rPr>
              <w:t>[wird bei angekreuzten Grundleistungen keine Bewertung eingetragen, gilt die jeweilige Bewertung der Grundleistung]</w:t>
            </w:r>
          </w:p>
        </w:tc>
      </w:tr>
    </w:tbl>
    <w:p w:rsidR="00007E58" w:rsidRDefault="00007E58"/>
    <w:tbl>
      <w:tblPr>
        <w:tblW w:w="9322" w:type="dxa"/>
        <w:tblInd w:w="460" w:type="dxa"/>
        <w:tblLayout w:type="fixed"/>
        <w:tblLook w:val="01E0" w:firstRow="1" w:lastRow="1" w:firstColumn="1" w:lastColumn="1" w:noHBand="0" w:noVBand="0"/>
      </w:tblPr>
      <w:tblGrid>
        <w:gridCol w:w="544"/>
        <w:gridCol w:w="5963"/>
        <w:gridCol w:w="1173"/>
        <w:gridCol w:w="1642"/>
      </w:tblGrid>
      <w:tr w:rsidR="00007E58" w:rsidRPr="005B60C8" w:rsidTr="003331AD">
        <w:trPr>
          <w:cantSplit/>
          <w:tblHeader/>
        </w:trPr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shd w:val="clear" w:color="auto" w:fill="E6E6E6"/>
          </w:tcPr>
          <w:p w:rsidR="00007E58" w:rsidRPr="008A43AA" w:rsidRDefault="00007E58" w:rsidP="00DD3D5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8A43AA">
              <w:rPr>
                <w:rFonts w:ascii="Arial" w:hAnsi="Arial" w:cs="Arial"/>
                <w:b/>
                <w:sz w:val="20"/>
                <w:szCs w:val="20"/>
              </w:rPr>
              <w:t>HOAI – Text gemäß Leistungsbild</w:t>
            </w:r>
          </w:p>
          <w:p w:rsidR="00007E58" w:rsidRPr="00DE1356" w:rsidRDefault="00007E58" w:rsidP="00DD3D5F">
            <w:pPr>
              <w:spacing w:before="120" w:after="240"/>
              <w:rPr>
                <w:rFonts w:ascii="Arial" w:hAnsi="Arial" w:cs="Arial"/>
                <w:i/>
                <w:color w:val="0000FF"/>
                <w:sz w:val="20"/>
              </w:rPr>
            </w:pPr>
            <w:r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>mit konkretisierter</w:t>
            </w:r>
            <w:r w:rsidRPr="00DE1356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>Leistungsbeschreibung</w:t>
            </w:r>
            <w:r w:rsidRPr="00DE1356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 xml:space="preserve"> (kursiv)</w:t>
            </w:r>
          </w:p>
        </w:tc>
        <w:tc>
          <w:tcPr>
            <w:tcW w:w="1173" w:type="dxa"/>
            <w:shd w:val="clear" w:color="auto" w:fill="E6E6E6"/>
            <w:vAlign w:val="center"/>
          </w:tcPr>
          <w:p w:rsidR="00007E58" w:rsidRPr="00E34D59" w:rsidRDefault="00007E58" w:rsidP="00D039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D59">
              <w:rPr>
                <w:rFonts w:ascii="Arial" w:hAnsi="Arial" w:cs="Arial"/>
                <w:sz w:val="20"/>
                <w:szCs w:val="20"/>
              </w:rPr>
              <w:t>Bewertung [%]</w:t>
            </w:r>
          </w:p>
        </w:tc>
        <w:tc>
          <w:tcPr>
            <w:tcW w:w="1642" w:type="dxa"/>
            <w:shd w:val="clear" w:color="auto" w:fill="E6E6E6"/>
            <w:vAlign w:val="center"/>
          </w:tcPr>
          <w:p w:rsidR="00D0396F" w:rsidRDefault="00007E58" w:rsidP="00D039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Eintrag</w:t>
            </w:r>
          </w:p>
          <w:p w:rsidR="00007E58" w:rsidRDefault="00007E58" w:rsidP="00D039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Bewertung</w:t>
            </w:r>
          </w:p>
          <w:p w:rsidR="00007E58" w:rsidRPr="005B60C8" w:rsidRDefault="00007E58" w:rsidP="00D039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[%]</w:t>
            </w: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shd w:val="clear" w:color="auto" w:fill="E6E6E6"/>
          </w:tcPr>
          <w:p w:rsidR="00007E58" w:rsidRPr="00DD6104" w:rsidRDefault="00007E58" w:rsidP="00AC1FBB">
            <w:pPr>
              <w:pStyle w:val="berschrift3"/>
              <w:rPr>
                <w:rFonts w:ascii="Arial" w:hAnsi="Arial"/>
                <w:bCs w:val="0"/>
                <w:sz w:val="24"/>
                <w:szCs w:val="20"/>
              </w:rPr>
            </w:pPr>
            <w:bookmarkStart w:id="26" w:name="_Toc402876174"/>
            <w:bookmarkStart w:id="27" w:name="_Toc365450801"/>
            <w:r w:rsidRPr="00DD6104">
              <w:rPr>
                <w:rFonts w:ascii="Arial" w:hAnsi="Arial"/>
                <w:bCs w:val="0"/>
                <w:sz w:val="24"/>
                <w:szCs w:val="20"/>
              </w:rPr>
              <w:t>Teilleistung a):</w:t>
            </w:r>
            <w:bookmarkEnd w:id="26"/>
          </w:p>
          <w:p w:rsidR="00007E58" w:rsidRPr="00DD6104" w:rsidRDefault="00007E58" w:rsidP="00AC1FBB">
            <w:pPr>
              <w:pStyle w:val="berschrift3"/>
              <w:rPr>
                <w:rFonts w:ascii="Arial" w:hAnsi="Arial"/>
                <w:bCs w:val="0"/>
                <w:sz w:val="20"/>
                <w:szCs w:val="20"/>
              </w:rPr>
            </w:pPr>
            <w:bookmarkStart w:id="28" w:name="_Toc402876175"/>
            <w:r w:rsidRPr="00DD6104">
              <w:rPr>
                <w:rFonts w:ascii="Arial" w:hAnsi="Arial"/>
                <w:bCs w:val="0"/>
                <w:sz w:val="24"/>
                <w:szCs w:val="20"/>
              </w:rPr>
              <w:t>Grundlagenermittlung</w:t>
            </w:r>
            <w:bookmarkEnd w:id="27"/>
            <w:r w:rsidRPr="00DD6104">
              <w:rPr>
                <w:rFonts w:ascii="Arial" w:hAnsi="Arial"/>
                <w:bCs w:val="0"/>
                <w:sz w:val="24"/>
                <w:szCs w:val="20"/>
              </w:rPr>
              <w:t xml:space="preserve"> und Erkundungskonzept</w:t>
            </w:r>
            <w:bookmarkEnd w:id="28"/>
          </w:p>
        </w:tc>
        <w:tc>
          <w:tcPr>
            <w:tcW w:w="1173" w:type="dxa"/>
            <w:shd w:val="clear" w:color="auto" w:fill="E6E6E6"/>
          </w:tcPr>
          <w:p w:rsidR="00007E58" w:rsidRPr="00975779" w:rsidRDefault="00007E58" w:rsidP="00975779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642" w:type="dxa"/>
            <w:shd w:val="clear" w:color="auto" w:fill="E6E6E6"/>
          </w:tcPr>
          <w:p w:rsidR="00007E58" w:rsidRPr="00975779" w:rsidRDefault="00007E58" w:rsidP="00975779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bookmarkStart w:id="29" w:name="Kontrollkästchen13"/>
      <w:tr w:rsidR="00007E58" w:rsidRPr="005B60C8" w:rsidTr="00D0396F">
        <w:tc>
          <w:tcPr>
            <w:tcW w:w="544" w:type="dxa"/>
            <w:vAlign w:val="center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  <w:bookmarkEnd w:id="29"/>
          </w:p>
        </w:tc>
        <w:tc>
          <w:tcPr>
            <w:tcW w:w="5963" w:type="dxa"/>
            <w:vMerge w:val="restart"/>
            <w:shd w:val="clear" w:color="auto" w:fill="E6E6E6"/>
          </w:tcPr>
          <w:p w:rsidR="00007E58" w:rsidRPr="005B60C8" w:rsidRDefault="00007E58" w:rsidP="00E15E76">
            <w:pPr>
              <w:rPr>
                <w:rFonts w:ascii="Arial" w:hAnsi="Arial" w:cs="Arial"/>
                <w:sz w:val="20"/>
                <w:szCs w:val="20"/>
              </w:rPr>
            </w:pPr>
            <w:r w:rsidRPr="005B60C8">
              <w:rPr>
                <w:rFonts w:ascii="Arial" w:hAnsi="Arial" w:cs="Arial"/>
                <w:sz w:val="20"/>
                <w:szCs w:val="20"/>
              </w:rPr>
              <w:t>Klären der Aufgabenstellung</w:t>
            </w:r>
            <w:r>
              <w:rPr>
                <w:rFonts w:ascii="Arial" w:hAnsi="Arial" w:cs="Arial"/>
                <w:sz w:val="20"/>
                <w:szCs w:val="20"/>
              </w:rPr>
              <w:t>, Ermitteln der Baugrund- und Grundwasserverhältnisse auf Basis vorhandener Unterlagen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tcBorders>
              <w:left w:val="nil"/>
            </w:tcBorders>
            <w:shd w:val="clear" w:color="auto" w:fill="EAEAEA"/>
          </w:tcPr>
          <w:p w:rsidR="00007E58" w:rsidRPr="005B60C8" w:rsidRDefault="00007E58" w:rsidP="00E15E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C55782" w:rsidRDefault="00007E58" w:rsidP="00DA0B62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C55782">
              <w:rPr>
                <w:rFonts w:ascii="Arial" w:hAnsi="Arial" w:cs="Arial"/>
                <w:i/>
                <w:color w:val="0000FF"/>
                <w:sz w:val="20"/>
                <w:szCs w:val="20"/>
              </w:rPr>
              <w:t>unter Berücksichtigung der „ Beschreibung der Planungsaufgaben und Planungsziele“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A975E3" w:rsidRDefault="00007E58" w:rsidP="00DA0B6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Sichten von Kartenmaterial:</w:t>
            </w:r>
          </w:p>
          <w:p w:rsidR="00007E58" w:rsidRPr="00F81BE7" w:rsidRDefault="00007E58" w:rsidP="00F81BE7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Morphologische Karten (Maßstab </w:t>
            </w:r>
            <w:smartTag w:uri="urn:schemas-microsoft-com:office:smarttags" w:element="time">
              <w:smartTagPr>
                <w:attr w:name="Hour" w:val="1"/>
                <w:attr w:name="Minute" w:val="25"/>
              </w:smartTagPr>
              <w:r w:rsidRPr="00A975E3">
                <w:rPr>
                  <w:rFonts w:ascii="Arial" w:hAnsi="Arial" w:cs="Arial"/>
                  <w:i/>
                  <w:color w:val="0000FF"/>
                  <w:sz w:val="20"/>
                  <w:szCs w:val="20"/>
                </w:rPr>
                <w:t>1:25.</w:t>
              </w:r>
            </w:smartTag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000; 1:5.000)</w:t>
            </w:r>
          </w:p>
          <w:p w:rsidR="00007E58" w:rsidRPr="00F81BE7" w:rsidRDefault="00007E58" w:rsidP="00F81BE7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Geologische Karten (Übersichtskarten, Spezialkarten)</w:t>
            </w:r>
          </w:p>
          <w:p w:rsidR="00007E58" w:rsidRPr="00C55782" w:rsidRDefault="00007E58" w:rsidP="00F81BE7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Hydrogeologische Karten (Übersichtskarten, Spezialkarten)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A975E3" w:rsidRDefault="00007E58" w:rsidP="00A975E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Abstimmung der Aufgabenstellung mit dem AG, Trassen- und Bauwerksplanern sowie übrigen Planungsbeteiligten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A975E3" w:rsidRDefault="00007E58" w:rsidP="00A975E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Begehen der Strecke zur Abschätzung der erforderlichen Leistung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A975E3" w:rsidRDefault="00007E58" w:rsidP="00A975E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Überprüfung der Übereinstimmung der Örtlichkeit mit den vorhandenen Unterlagen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A975E3" w:rsidRDefault="00007E58" w:rsidP="00A975E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Aufsuchen und Überprüfen von vorhandenen Bodenaufschlüssen (Böschungen, Steinbrüche etc.)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A975E3" w:rsidRDefault="00007E58" w:rsidP="00A975E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Aufsuchen und Überprüfen von Grundwassermessstellen, Schichtenwasseraustritten und Quellgebieten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A975E3" w:rsidRDefault="00007E58" w:rsidP="00A975E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Aufsuchen und Überprüfen von geotechnischen Messstellen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A975E3" w:rsidRDefault="00007E58" w:rsidP="00A975E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A975E3">
              <w:rPr>
                <w:rFonts w:ascii="Arial" w:hAnsi="Arial" w:cs="Arial"/>
                <w:i/>
                <w:color w:val="0000FF"/>
                <w:sz w:val="20"/>
                <w:szCs w:val="20"/>
              </w:rPr>
              <w:t>Überprüfung auf Auffälligkeiten (Ablagerungen, Bewuchs, morphologische Besonderheiten, etc.)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8D5EA9" w:rsidRDefault="00007E58" w:rsidP="0032230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30" w:name="_Hlk363823158"/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vMerge w:val="restart"/>
            <w:shd w:val="clear" w:color="auto" w:fill="E6E6E6"/>
          </w:tcPr>
          <w:p w:rsidR="00007E58" w:rsidRPr="00A975E3" w:rsidRDefault="00007E58" w:rsidP="00322305">
            <w:pPr>
              <w:rPr>
                <w:rFonts w:ascii="Arial" w:hAnsi="Arial" w:cs="Arial"/>
                <w:sz w:val="20"/>
                <w:szCs w:val="20"/>
              </w:rPr>
            </w:pPr>
            <w:r w:rsidRPr="00A975E3">
              <w:rPr>
                <w:rFonts w:ascii="Arial" w:hAnsi="Arial" w:cs="Arial"/>
                <w:sz w:val="20"/>
                <w:szCs w:val="20"/>
              </w:rPr>
              <w:t>Festlegen und Darstellen der erforderlichen Baugrunderkundungen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0"/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shd w:val="clear" w:color="auto" w:fill="EAEAEA"/>
          </w:tcPr>
          <w:p w:rsidR="00007E58" w:rsidRPr="005B60C8" w:rsidRDefault="00007E58" w:rsidP="003223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A28A0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Geotechnisches Erkundungsprogramm</w:t>
            </w:r>
            <w:r w:rsidR="009B4B5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(auf der Grundlage der Anforderungen der einschlägigen ATV)</w:t>
            </w:r>
          </w:p>
        </w:tc>
        <w:tc>
          <w:tcPr>
            <w:tcW w:w="1173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9A28A0" w:rsidRDefault="00007E58" w:rsidP="005B60C8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Festlegen der Art, Lage und Tiefe von direkten und indirekten Aufschlüssen unter Berücksichtigung aller Randbedingungen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Festlegen von Messstellenausbauten</w:t>
            </w:r>
          </w:p>
        </w:tc>
        <w:tc>
          <w:tcPr>
            <w:tcW w:w="1173" w:type="dxa"/>
          </w:tcPr>
          <w:p w:rsidR="00007E58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Festlegen von geophysikalischen und geotechnischen Messungen</w:t>
            </w:r>
          </w:p>
        </w:tc>
        <w:tc>
          <w:tcPr>
            <w:tcW w:w="1173" w:type="dxa"/>
          </w:tcPr>
          <w:p w:rsidR="00007E58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Aufstellen des (vorläufigen) Laboruntersuchungsprogramms</w:t>
            </w:r>
          </w:p>
        </w:tc>
        <w:tc>
          <w:tcPr>
            <w:tcW w:w="1173" w:type="dxa"/>
          </w:tcPr>
          <w:p w:rsidR="00007E58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Aufstellen von speziellen Messprogrammen (z.B.: Erschütterungsmessungen, etc.)</w:t>
            </w:r>
          </w:p>
        </w:tc>
        <w:tc>
          <w:tcPr>
            <w:tcW w:w="1173" w:type="dxa"/>
          </w:tcPr>
          <w:p w:rsidR="00007E58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Aufstellen eines Messprogramms für Feldversuche</w:t>
            </w:r>
          </w:p>
        </w:tc>
        <w:tc>
          <w:tcPr>
            <w:tcW w:w="1173" w:type="dxa"/>
          </w:tcPr>
          <w:p w:rsidR="00007E58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C55782" w:rsidRDefault="00007E58" w:rsidP="00DA0B62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rPr>
          <w:trHeight w:val="397"/>
        </w:trPr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shd w:val="clear" w:color="auto" w:fill="EAEAEA"/>
          </w:tcPr>
          <w:p w:rsidR="00007E58" w:rsidRPr="003E3194" w:rsidRDefault="00007E58" w:rsidP="00D01067">
            <w:pPr>
              <w:jc w:val="right"/>
              <w:rPr>
                <w:rFonts w:ascii="Arial" w:hAnsi="Arial" w:cs="Arial"/>
                <w:b/>
              </w:rPr>
            </w:pPr>
            <w:r w:rsidRPr="003E3194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Teill</w:t>
            </w:r>
            <w:r w:rsidRPr="003E3194">
              <w:rPr>
                <w:rFonts w:ascii="Arial" w:hAnsi="Arial" w:cs="Arial"/>
                <w:b/>
              </w:rPr>
              <w:t>eistung</w:t>
            </w:r>
            <w:r>
              <w:rPr>
                <w:rFonts w:ascii="Arial" w:hAnsi="Arial" w:cs="Arial"/>
                <w:b/>
              </w:rPr>
              <w:t xml:space="preserve"> a</w:t>
            </w:r>
          </w:p>
        </w:tc>
        <w:tc>
          <w:tcPr>
            <w:tcW w:w="1173" w:type="dxa"/>
            <w:tcBorders>
              <w:right w:val="single" w:sz="24" w:space="0" w:color="auto"/>
            </w:tcBorders>
            <w:shd w:val="clear" w:color="auto" w:fill="EAEAEA"/>
          </w:tcPr>
          <w:p w:rsidR="00007E58" w:rsidRPr="00A975E3" w:rsidRDefault="00007E58" w:rsidP="005B60C8">
            <w:pPr>
              <w:jc w:val="center"/>
              <w:rPr>
                <w:rFonts w:ascii="Arial" w:hAnsi="Arial" w:cs="Arial"/>
                <w:b/>
              </w:rPr>
            </w:pPr>
            <w:r w:rsidRPr="00A975E3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6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3431B6" w:rsidRDefault="00007E58" w:rsidP="00594D89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73" w:type="dxa"/>
          </w:tcPr>
          <w:p w:rsidR="00007E58" w:rsidRDefault="00007E58" w:rsidP="00594D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24" w:space="0" w:color="auto"/>
            </w:tcBorders>
          </w:tcPr>
          <w:p w:rsidR="00007E58" w:rsidRPr="00B867A0" w:rsidRDefault="00007E58" w:rsidP="00594D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75779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shd w:val="clear" w:color="auto" w:fill="E6E6E6"/>
          </w:tcPr>
          <w:p w:rsidR="00007E58" w:rsidRPr="00DD6104" w:rsidRDefault="00007E58" w:rsidP="00A975E3">
            <w:pPr>
              <w:pStyle w:val="berschrift3"/>
              <w:rPr>
                <w:rFonts w:ascii="Arial" w:hAnsi="Arial"/>
                <w:bCs w:val="0"/>
                <w:sz w:val="24"/>
                <w:szCs w:val="20"/>
              </w:rPr>
            </w:pPr>
            <w:bookmarkStart w:id="31" w:name="_Toc402876176"/>
            <w:r w:rsidRPr="00DD6104">
              <w:rPr>
                <w:rFonts w:ascii="Arial" w:hAnsi="Arial"/>
                <w:bCs w:val="0"/>
                <w:sz w:val="24"/>
                <w:szCs w:val="20"/>
              </w:rPr>
              <w:t>Teilleistung b):</w:t>
            </w:r>
            <w:bookmarkEnd w:id="31"/>
          </w:p>
          <w:p w:rsidR="00007E58" w:rsidRPr="00DD6104" w:rsidRDefault="00007E58" w:rsidP="00A975E3">
            <w:pPr>
              <w:pStyle w:val="berschrift3"/>
              <w:rPr>
                <w:rFonts w:ascii="Arial" w:hAnsi="Arial"/>
                <w:bCs w:val="0"/>
                <w:sz w:val="24"/>
                <w:szCs w:val="20"/>
              </w:rPr>
            </w:pPr>
            <w:bookmarkStart w:id="32" w:name="_Toc402876177"/>
            <w:r w:rsidRPr="00DD6104">
              <w:rPr>
                <w:rFonts w:ascii="Arial" w:hAnsi="Arial"/>
                <w:bCs w:val="0"/>
                <w:sz w:val="24"/>
                <w:szCs w:val="20"/>
              </w:rPr>
              <w:t>Beschreiben der Baugrund- und Grundwasserverhältnisse</w:t>
            </w:r>
            <w:bookmarkEnd w:id="32"/>
          </w:p>
        </w:tc>
        <w:tc>
          <w:tcPr>
            <w:tcW w:w="1173" w:type="dxa"/>
            <w:shd w:val="clear" w:color="auto" w:fill="E6E6E6"/>
          </w:tcPr>
          <w:p w:rsidR="00007E58" w:rsidRPr="00975779" w:rsidRDefault="00007E58" w:rsidP="00975779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642" w:type="dxa"/>
            <w:shd w:val="clear" w:color="auto" w:fill="E6E6E6"/>
          </w:tcPr>
          <w:p w:rsidR="00007E58" w:rsidRPr="00975779" w:rsidRDefault="00007E58" w:rsidP="00DF62F7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007E58" w:rsidRPr="003331AD" w:rsidTr="00D0396F">
        <w:trPr>
          <w:trHeight w:val="278"/>
        </w:trPr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lastRenderedPageBreak/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vMerge w:val="restart"/>
            <w:shd w:val="clear" w:color="auto" w:fill="EAEAEA"/>
          </w:tcPr>
          <w:p w:rsidR="00007E58" w:rsidRPr="003331AD" w:rsidRDefault="00007E58" w:rsidP="00A975E3">
            <w:pPr>
              <w:rPr>
                <w:rFonts w:ascii="Arial" w:hAnsi="Arial" w:cs="Arial"/>
                <w:sz w:val="20"/>
              </w:rPr>
            </w:pPr>
            <w:r w:rsidRPr="003331AD">
              <w:rPr>
                <w:rFonts w:ascii="Arial" w:hAnsi="Arial" w:cs="Arial"/>
                <w:sz w:val="20"/>
              </w:rPr>
              <w:t>Auswerten und Darstellen der Baugrunderkundungen sowie der Labor- und Felduntersuchungen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Pr="008C7E64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6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7E58" w:rsidRPr="003331AD" w:rsidRDefault="00007E58" w:rsidP="005B60C8">
            <w:pPr>
              <w:jc w:val="center"/>
              <w:rPr>
                <w:rFonts w:ascii="Arial" w:hAnsi="Arial" w:cs="Arial"/>
              </w:rPr>
            </w:pPr>
          </w:p>
        </w:tc>
      </w:tr>
      <w:tr w:rsidR="00007E58" w:rsidRPr="003331AD" w:rsidTr="00D0396F">
        <w:trPr>
          <w:trHeight w:val="277"/>
        </w:trPr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shd w:val="clear" w:color="auto" w:fill="EAEAEA"/>
          </w:tcPr>
          <w:p w:rsidR="00007E58" w:rsidRPr="003331AD" w:rsidRDefault="00007E58" w:rsidP="00A975E3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auto"/>
          </w:tcPr>
          <w:p w:rsidR="00007E58" w:rsidRPr="003331AD" w:rsidRDefault="00007E58" w:rsidP="005B60C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:rsidR="00007E58" w:rsidRPr="003331AD" w:rsidRDefault="00007E58" w:rsidP="005B60C8">
            <w:pPr>
              <w:jc w:val="center"/>
              <w:rPr>
                <w:rFonts w:ascii="Arial" w:hAnsi="Arial" w:cs="Arial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Zusammenstellung der im Rahmen der Baugrunderkundung gewonnenen boden- und felsmechanischen Kennwerte und Eigenschaften sowie Vergleich mit den vorhandenen Unterlagen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Zeichnerische Darstellung der Ergebnisse der Feld- und Laboruntersuchungen sowie der geotechnischen Messungen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  <w:vAlign w:val="center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636826">
            <w:pPr>
              <w:rPr>
                <w:rFonts w:ascii="Arial" w:hAnsi="Arial" w:cs="Arial"/>
                <w:color w:val="0000FF"/>
                <w:sz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  <w:vAlign w:val="center"/>
          </w:tcPr>
          <w:p w:rsidR="00007E58" w:rsidRDefault="00007E58" w:rsidP="00DF62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  <w:vAlign w:val="center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vMerge w:val="restart"/>
            <w:shd w:val="clear" w:color="auto" w:fill="EAEAEA"/>
          </w:tcPr>
          <w:p w:rsidR="00007E58" w:rsidRPr="00C775CB" w:rsidRDefault="00007E58" w:rsidP="00A975E3">
            <w:pPr>
              <w:rPr>
                <w:rFonts w:ascii="Arial" w:hAnsi="Arial" w:cs="Arial"/>
                <w:sz w:val="20"/>
              </w:rPr>
            </w:pPr>
            <w:r w:rsidRPr="00C775CB">
              <w:rPr>
                <w:rFonts w:ascii="Arial" w:hAnsi="Arial" w:cs="Arial"/>
                <w:sz w:val="20"/>
              </w:rPr>
              <w:t>Abschätzen des Schwankungsbereiches von Wasserständen und / oder Druckhöhen im Boden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7E58" w:rsidRDefault="00007E58" w:rsidP="008C7E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  <w:vAlign w:val="center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shd w:val="clear" w:color="auto" w:fill="EAEAEA"/>
          </w:tcPr>
          <w:p w:rsidR="00007E58" w:rsidRPr="005B60C8" w:rsidRDefault="00007E58" w:rsidP="006368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007E58" w:rsidRPr="00B867A0" w:rsidRDefault="00007E58" w:rsidP="00DF62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Angaben über Grundwasserhorizonte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Angaben über Grundwasserstände und deren voraussichtliche Schwankungen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Angaben über Gefälle, Druckverhältnisse und Strömung in den verschiedenen Horizonten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Angaben über Art und Umfang von Grundwasservorkommen (Grundwasser mit zusammenhängendem Spiegel, </w:t>
            </w:r>
            <w:proofErr w:type="spellStart"/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Kluftwasser</w:t>
            </w:r>
            <w:proofErr w:type="spellEnd"/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, Schichtwasser, mehrere Stockwerke)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Angaben über vorhandene bzw. mögliche Wasseraustritte (Quellen)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Angaben über vorhandene Wasserschutzgebiete, Wasserfassungen, Be-  und Entwässerungsanlagen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 von Wasserdurchlässigkeitsbeiwerten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Angaben über zu erwartende Wasserzutritte zu Baugruben, Einschnitte etc.</w:t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636826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vMerge w:val="restart"/>
            <w:shd w:val="clear" w:color="auto" w:fill="EAEAEA"/>
          </w:tcPr>
          <w:p w:rsidR="00007E58" w:rsidRPr="00C775CB" w:rsidRDefault="00007E58" w:rsidP="00C775CB">
            <w:pPr>
              <w:rPr>
                <w:rFonts w:ascii="Arial" w:hAnsi="Arial" w:cs="Arial"/>
                <w:color w:val="000000"/>
                <w:sz w:val="20"/>
              </w:rPr>
            </w:pPr>
            <w:r w:rsidRPr="00C775CB">
              <w:rPr>
                <w:rFonts w:ascii="Arial" w:hAnsi="Arial" w:cs="Arial"/>
                <w:color w:val="000000"/>
                <w:sz w:val="20"/>
              </w:rPr>
              <w:t>Klassifizieren des Baugrunds und Festlegen der Baugrundkennwerte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shd w:val="clear" w:color="auto" w:fill="EAEAEA"/>
          </w:tcPr>
          <w:p w:rsidR="00007E58" w:rsidRPr="005B60C8" w:rsidRDefault="00007E58" w:rsidP="00DA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007E58" w:rsidRPr="00B867A0" w:rsidRDefault="00007E58" w:rsidP="006D6A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9B4B5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Einordnen der Schichten nach Boden- und Felsgruppen</w:t>
            </w:r>
            <w:r w:rsidR="009B4B5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mit Angabe der Eigenschaften und Kennwerte und deren Bandbreite für die Einteilung in Homogenbereiche, Tabellarische Darstellung</w:t>
            </w:r>
          </w:p>
        </w:tc>
        <w:tc>
          <w:tcPr>
            <w:tcW w:w="1173" w:type="dxa"/>
            <w:vAlign w:val="center"/>
          </w:tcPr>
          <w:p w:rsidR="00007E58" w:rsidRPr="00B867A0" w:rsidRDefault="00007E58" w:rsidP="00DA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 der charakteristischen boden- und felsmechanischen Kennwerte</w:t>
            </w:r>
            <w:r w:rsidR="009B4B5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für statische Berechnungen</w:t>
            </w: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; Tabellarische Darstellung </w:t>
            </w:r>
          </w:p>
        </w:tc>
        <w:tc>
          <w:tcPr>
            <w:tcW w:w="1173" w:type="dxa"/>
            <w:vAlign w:val="center"/>
          </w:tcPr>
          <w:p w:rsidR="00007E58" w:rsidRPr="00B867A0" w:rsidRDefault="00007E58" w:rsidP="00DA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F" w:rsidRPr="005B60C8" w:rsidTr="003331AD">
        <w:tc>
          <w:tcPr>
            <w:tcW w:w="544" w:type="dxa"/>
          </w:tcPr>
          <w:p w:rsidR="00BC69BF" w:rsidRPr="000B392C" w:rsidRDefault="00BC69BF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BC69BF" w:rsidRPr="00746A65" w:rsidRDefault="00BC69BF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Festlegen der geotechnischen Kategorie</w:t>
            </w:r>
          </w:p>
        </w:tc>
        <w:tc>
          <w:tcPr>
            <w:tcW w:w="1173" w:type="dxa"/>
            <w:vAlign w:val="center"/>
          </w:tcPr>
          <w:p w:rsidR="00BC69BF" w:rsidRPr="00B867A0" w:rsidRDefault="00BC69BF" w:rsidP="00DA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BC69BF" w:rsidRPr="00B867A0" w:rsidRDefault="00BC69BF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Festlegen und  Darstellen des Baugrundmodells (Schichtenverlauf und -verbreitung) durch Eintragung in Lage- und Höhenpläne</w:t>
            </w:r>
          </w:p>
        </w:tc>
        <w:tc>
          <w:tcPr>
            <w:tcW w:w="1173" w:type="dxa"/>
            <w:vAlign w:val="center"/>
          </w:tcPr>
          <w:p w:rsidR="00007E58" w:rsidRPr="00B867A0" w:rsidRDefault="00007E58" w:rsidP="00DA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8C7E64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Erstellen eines geotechnischen Bewertungsbandes</w:t>
            </w:r>
          </w:p>
        </w:tc>
        <w:tc>
          <w:tcPr>
            <w:tcW w:w="1173" w:type="dxa"/>
            <w:vAlign w:val="center"/>
          </w:tcPr>
          <w:p w:rsidR="00007E58" w:rsidRPr="00B867A0" w:rsidRDefault="00007E58" w:rsidP="00DA0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8C7E64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5B60C8" w:rsidRDefault="00007E58" w:rsidP="00495E59">
            <w:pPr>
              <w:rPr>
                <w:rFonts w:ascii="Arial" w:hAnsi="Arial" w:cs="Arial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Pr="00B867A0" w:rsidRDefault="00007E58" w:rsidP="00495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007E58" w:rsidRPr="00B867A0" w:rsidRDefault="00007E58" w:rsidP="00495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8C7E64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636826">
            <w:pPr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rPr>
          <w:trHeight w:val="397"/>
        </w:trPr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shd w:val="clear" w:color="auto" w:fill="EAEAEA"/>
          </w:tcPr>
          <w:p w:rsidR="00007E58" w:rsidRPr="003E3194" w:rsidRDefault="00007E58" w:rsidP="00136628">
            <w:pPr>
              <w:jc w:val="right"/>
              <w:rPr>
                <w:rFonts w:ascii="Arial" w:hAnsi="Arial" w:cs="Arial"/>
                <w:b/>
              </w:rPr>
            </w:pPr>
            <w:r w:rsidRPr="003E3194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Teill</w:t>
            </w:r>
            <w:r w:rsidRPr="003E3194">
              <w:rPr>
                <w:rFonts w:ascii="Arial" w:hAnsi="Arial" w:cs="Arial"/>
                <w:b/>
              </w:rPr>
              <w:t xml:space="preserve">eistung </w:t>
            </w: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173" w:type="dxa"/>
            <w:tcBorders>
              <w:right w:val="single" w:sz="24" w:space="0" w:color="auto"/>
            </w:tcBorders>
            <w:shd w:val="clear" w:color="auto" w:fill="EAEAEA"/>
          </w:tcPr>
          <w:p w:rsidR="00007E58" w:rsidRPr="00C775CB" w:rsidRDefault="00007E58" w:rsidP="00DA0B62">
            <w:pPr>
              <w:jc w:val="center"/>
              <w:rPr>
                <w:rFonts w:ascii="Arial" w:hAnsi="Arial" w:cs="Arial"/>
                <w:b/>
              </w:rPr>
            </w:pPr>
            <w:r w:rsidRPr="00C775CB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6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7E58" w:rsidRPr="00B867A0" w:rsidRDefault="00007E58" w:rsidP="00DA0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2588D" w:rsidRDefault="00007E58" w:rsidP="00D5094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73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B867A0" w:rsidRDefault="00007E58" w:rsidP="005B60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shd w:val="clear" w:color="auto" w:fill="E6E6E6"/>
          </w:tcPr>
          <w:p w:rsidR="00007E58" w:rsidRPr="00DD6104" w:rsidRDefault="00007E58" w:rsidP="00AC1FBB">
            <w:pPr>
              <w:pStyle w:val="berschrift3"/>
              <w:rPr>
                <w:rFonts w:ascii="Arial" w:hAnsi="Arial"/>
                <w:bCs w:val="0"/>
                <w:sz w:val="24"/>
                <w:szCs w:val="20"/>
              </w:rPr>
            </w:pPr>
            <w:bookmarkStart w:id="33" w:name="_Toc402876178"/>
            <w:r w:rsidRPr="00DD6104">
              <w:rPr>
                <w:rFonts w:ascii="Arial" w:hAnsi="Arial"/>
                <w:bCs w:val="0"/>
                <w:sz w:val="24"/>
                <w:szCs w:val="20"/>
              </w:rPr>
              <w:t>Teilleistung c):</w:t>
            </w:r>
            <w:bookmarkEnd w:id="33"/>
          </w:p>
          <w:p w:rsidR="00007E58" w:rsidRPr="00DD6104" w:rsidRDefault="00007E58" w:rsidP="00AC1FBB">
            <w:pPr>
              <w:pStyle w:val="berschrift3"/>
              <w:rPr>
                <w:rFonts w:ascii="Arial" w:hAnsi="Arial"/>
                <w:bCs w:val="0"/>
                <w:sz w:val="24"/>
                <w:szCs w:val="20"/>
              </w:rPr>
            </w:pPr>
            <w:bookmarkStart w:id="34" w:name="_Toc402876179"/>
            <w:r w:rsidRPr="00DD6104">
              <w:rPr>
                <w:rFonts w:ascii="Arial" w:hAnsi="Arial"/>
                <w:bCs w:val="0"/>
                <w:sz w:val="24"/>
                <w:szCs w:val="20"/>
              </w:rPr>
              <w:t>Beurteilung der Baugrund- und  Grundwasserverhältnisse, Empfehlungen, Hinweise, Angaben zur Bemessung der Gründung</w:t>
            </w:r>
            <w:bookmarkEnd w:id="34"/>
          </w:p>
        </w:tc>
        <w:tc>
          <w:tcPr>
            <w:tcW w:w="1173" w:type="dxa"/>
            <w:shd w:val="clear" w:color="auto" w:fill="E6E6E6"/>
          </w:tcPr>
          <w:p w:rsidR="00007E58" w:rsidRPr="00975779" w:rsidRDefault="00007E58" w:rsidP="00334AF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642" w:type="dxa"/>
            <w:shd w:val="clear" w:color="auto" w:fill="E6E6E6"/>
          </w:tcPr>
          <w:p w:rsidR="00007E58" w:rsidRPr="005B60C8" w:rsidRDefault="00007E58" w:rsidP="00334AF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shd w:val="clear" w:color="auto" w:fill="E6E6E6"/>
          </w:tcPr>
          <w:p w:rsidR="00007E58" w:rsidRPr="00C775CB" w:rsidRDefault="00007E58" w:rsidP="00C775CB">
            <w:pPr>
              <w:rPr>
                <w:rFonts w:ascii="Arial" w:hAnsi="Arial" w:cs="Arial"/>
                <w:sz w:val="20"/>
              </w:rPr>
            </w:pPr>
            <w:r w:rsidRPr="00C775CB">
              <w:rPr>
                <w:rFonts w:ascii="Arial" w:hAnsi="Arial" w:cs="Arial"/>
                <w:sz w:val="20"/>
              </w:rPr>
              <w:t>Beurteilung des Baugrunds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Pr="0017571E" w:rsidRDefault="00007E58" w:rsidP="00AC1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571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Beurteilung der Schichten nach ihrer Eignung als Dammbaustoff </w:t>
            </w: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lastRenderedPageBreak/>
              <w:t>und Dammauflager und ggf. deren Verbesserung oder Austausch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 über die Eignung der Schichten zur Gründung von Bauwerken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Beurteilung der Schichten  nach ihrer Eignung als Filtermaterial, zur </w:t>
            </w:r>
            <w:proofErr w:type="spellStart"/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Hinterfüllung</w:t>
            </w:r>
            <w:proofErr w:type="spellEnd"/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von Bauwerken und Baugrundverbesserung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der Schichten nach ihrer Eignung als Material für Tragschichten ohne Bindemittel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B55" w:rsidRPr="005B60C8" w:rsidTr="003331AD">
        <w:tc>
          <w:tcPr>
            <w:tcW w:w="544" w:type="dxa"/>
          </w:tcPr>
          <w:p w:rsidR="009B4B55" w:rsidRPr="000B392C" w:rsidRDefault="009B4B55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9B4B55" w:rsidRPr="00746A65" w:rsidRDefault="009B4B55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Empfehlungen für die Einteilung in Homogenbereiche</w:t>
            </w:r>
          </w:p>
        </w:tc>
        <w:tc>
          <w:tcPr>
            <w:tcW w:w="1173" w:type="dxa"/>
          </w:tcPr>
          <w:p w:rsidR="009B4B55" w:rsidRPr="005B60C8" w:rsidRDefault="009B4B55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9B4B55" w:rsidRPr="005B60C8" w:rsidRDefault="009B4B55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4F703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Pr="00B867A0" w:rsidRDefault="00007E58" w:rsidP="004F7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</w:tcPr>
          <w:p w:rsidR="00007E58" w:rsidRPr="00B867A0" w:rsidRDefault="00007E58" w:rsidP="004F7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vMerge w:val="restart"/>
            <w:shd w:val="clear" w:color="auto" w:fill="E6E6E6"/>
          </w:tcPr>
          <w:p w:rsidR="00007E58" w:rsidRPr="00C775CB" w:rsidRDefault="00007E58" w:rsidP="00C775CB">
            <w:pPr>
              <w:rPr>
                <w:rFonts w:ascii="Arial" w:hAnsi="Arial" w:cs="Arial"/>
                <w:sz w:val="20"/>
              </w:rPr>
            </w:pPr>
            <w:r w:rsidRPr="00C775CB">
              <w:rPr>
                <w:rFonts w:ascii="Arial" w:hAnsi="Arial" w:cs="Arial"/>
                <w:sz w:val="20"/>
              </w:rPr>
              <w:t>Empfehlung für die Gründung mit Angabe der geotechnischen Bemessungsparameter (z.B. Angaben zur Bemessung einer Flächen- oder Pfahlgründung)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Pr="0017571E" w:rsidRDefault="00007E58" w:rsidP="00AC1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shd w:val="clear" w:color="auto" w:fill="E6E6E6"/>
          </w:tcPr>
          <w:p w:rsidR="00007E58" w:rsidRPr="00AC17D0" w:rsidRDefault="00007E58" w:rsidP="007D47B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007E5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Vorschlag für die Gründung der einzelnen Baukörper in Abhängigkeit von deren Setzungsempfindlichkeit in Verbindung mit der Tragwerksplanung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 des aufnehmbaren Sohldruckes bei Flächengründung bzw. von Spitzendruck und Mantelreibungen bei Pfahlgründungen.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4F703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Pr="00B867A0" w:rsidRDefault="00007E58" w:rsidP="004F7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</w:tcPr>
          <w:p w:rsidR="00007E58" w:rsidRPr="00B867A0" w:rsidRDefault="00007E58" w:rsidP="004F7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vMerge w:val="restart"/>
            <w:shd w:val="clear" w:color="auto" w:fill="E6E6E6"/>
          </w:tcPr>
          <w:p w:rsidR="00007E58" w:rsidRPr="00905181" w:rsidRDefault="00007E58" w:rsidP="00905181">
            <w:pPr>
              <w:rPr>
                <w:rFonts w:ascii="Arial" w:hAnsi="Arial" w:cs="Arial"/>
                <w:sz w:val="20"/>
                <w:szCs w:val="20"/>
              </w:rPr>
            </w:pPr>
            <w:r w:rsidRPr="00905181">
              <w:rPr>
                <w:rFonts w:ascii="Arial" w:hAnsi="Arial" w:cs="Arial"/>
                <w:sz w:val="20"/>
                <w:szCs w:val="20"/>
              </w:rPr>
              <w:t>Angabe der zu erwartenden Setzungen für die vom Tragwerksplaner im Rahmen der Entwurfsplanung nach § 49 zu erbringenden Grundleistungen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Pr="0017571E" w:rsidRDefault="00007E58" w:rsidP="00AC1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571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shd w:val="clear" w:color="auto" w:fill="E6E6E6"/>
          </w:tcPr>
          <w:p w:rsidR="00007E58" w:rsidRPr="005B60C8" w:rsidRDefault="00007E58" w:rsidP="007D47B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73" w:type="dxa"/>
            <w:shd w:val="clear" w:color="auto" w:fill="E6E6E6"/>
          </w:tcPr>
          <w:p w:rsidR="00007E5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Angaben über Umfang und zeitlichen Verlauf der zu erwartenden Setzungen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Ermittlung der zu erwartenden Verformung des anstehenden Baugrunds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334AF0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vMerge w:val="restart"/>
            <w:shd w:val="clear" w:color="auto" w:fill="E6E6E6"/>
          </w:tcPr>
          <w:p w:rsidR="00007E58" w:rsidRPr="00905181" w:rsidRDefault="00007E58" w:rsidP="00905181">
            <w:pPr>
              <w:rPr>
                <w:rFonts w:ascii="Arial" w:hAnsi="Arial" w:cs="Arial"/>
                <w:sz w:val="20"/>
                <w:szCs w:val="20"/>
              </w:rPr>
            </w:pPr>
            <w:r w:rsidRPr="00905181">
              <w:rPr>
                <w:rFonts w:ascii="Arial" w:hAnsi="Arial" w:cs="Arial"/>
                <w:sz w:val="20"/>
                <w:szCs w:val="20"/>
              </w:rPr>
              <w:t xml:space="preserve">Hinweise zur Herstellung und Trockenhaltung der Baugrube und des Bauwerks sowie Angaben zur Auswirkung der Baumaßnahme auf Nachbarbauwerke 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Pr="0017571E" w:rsidRDefault="00007E58" w:rsidP="00AC1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shd w:val="clear" w:color="auto" w:fill="E6E6E6"/>
          </w:tcPr>
          <w:p w:rsidR="00007E58" w:rsidRPr="005B60C8" w:rsidRDefault="00007E58" w:rsidP="007D47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007E5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Sicherung von Bauwerk und Baugrube gegen drückendes und nichtdrückendes Wasser im Boden (Grundwasser) unter Berücksichtigung schützenswerter Bereiche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Vorschläge für die Fassung und Ableitung von Schicht- und Quellwasser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Hinweise und Vorschläge für vorübergehende und dauernde Abdichtungen von Baugrube und Bauwerk bzw. für eine vorübergehende und dauernde Drainage des Baugrundes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Überprüfen der Auswirkung der Baugrube auf benachbarte Bauten und Anlagen sowie ggf. Vorschläge für deren Sicherung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Überprüfen der Auswirkung von Grundwasserabsenkungen und -haltungen auf benachbarte Gebäude und Anlagen sowie ggf. Vorschläge für deren Sicherung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Überprüfen der Auswirkung der zu errichtenden Bauwerke auf Standsicherheit  und Setzungsverhalten benachbarter Gebäude und Anlagen sowie ggf. Vorschläge für deren Sicherung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Vorschläge für die Grundwasserbehandlung und -versickerung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334AF0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shd w:val="clear" w:color="auto" w:fill="E6E6E6"/>
          </w:tcPr>
          <w:p w:rsidR="00007E58" w:rsidRPr="00905181" w:rsidRDefault="00007E58" w:rsidP="00905181">
            <w:pPr>
              <w:rPr>
                <w:rFonts w:ascii="Arial" w:hAnsi="Arial" w:cs="Arial"/>
                <w:sz w:val="20"/>
                <w:szCs w:val="20"/>
              </w:rPr>
            </w:pPr>
            <w:r w:rsidRPr="00905181">
              <w:rPr>
                <w:rFonts w:ascii="Arial" w:hAnsi="Arial" w:cs="Arial"/>
                <w:sz w:val="20"/>
                <w:szCs w:val="20"/>
              </w:rPr>
              <w:t>Allgemeine Angaben zum Erdbau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Pr="00550ADB" w:rsidRDefault="00007E58" w:rsidP="00AC1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Angaben über die Eignung der Schichten zur gezielten Versickerung von Wasser</w:t>
            </w:r>
          </w:p>
        </w:tc>
        <w:tc>
          <w:tcPr>
            <w:tcW w:w="1173" w:type="dxa"/>
          </w:tcPr>
          <w:p w:rsidR="00007E58" w:rsidRPr="005B60C8" w:rsidRDefault="00007E58" w:rsidP="004B37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Ermittlung der Verformung der anstehenden Boden- und zu Boden </w:t>
            </w:r>
            <w:proofErr w:type="spellStart"/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aufbreiteten</w:t>
            </w:r>
            <w:proofErr w:type="spellEnd"/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Felsarten als Baustoffe</w:t>
            </w:r>
          </w:p>
        </w:tc>
        <w:tc>
          <w:tcPr>
            <w:tcW w:w="1173" w:type="dxa"/>
          </w:tcPr>
          <w:p w:rsidR="00007E58" w:rsidRPr="005B60C8" w:rsidRDefault="00007E58" w:rsidP="004B37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Angaben über einzuhaltende Böschungsneigungen bei Ab- und </w:t>
            </w: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lastRenderedPageBreak/>
              <w:t>Auftrag, Angaben über Vorkommen von Gleitschichten und Rutschneigungen im Baugrund</w:t>
            </w:r>
          </w:p>
        </w:tc>
        <w:tc>
          <w:tcPr>
            <w:tcW w:w="1173" w:type="dxa"/>
          </w:tcPr>
          <w:p w:rsidR="00007E58" w:rsidRPr="005B60C8" w:rsidRDefault="00007E58" w:rsidP="004B37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334AF0">
            <w:pPr>
              <w:rPr>
                <w:rFonts w:ascii="Arial" w:hAnsi="Arial" w:cs="Arial"/>
                <w:color w:val="0000FF"/>
                <w:sz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</w:tcPr>
          <w:p w:rsidR="00007E5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  <w:r w:rsidRPr="000B392C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ascii="Arial" w:hAnsi="Arial" w:cs="Arial"/>
              </w:rPr>
              <w:instrText xml:space="preserve"> FORMCHECKBOX </w:instrText>
            </w:r>
            <w:r w:rsidR="001A6B67">
              <w:rPr>
                <w:rFonts w:ascii="Arial" w:hAnsi="Arial" w:cs="Arial"/>
              </w:rPr>
            </w:r>
            <w:r w:rsidR="001A6B67">
              <w:rPr>
                <w:rFonts w:ascii="Arial" w:hAnsi="Arial" w:cs="Arial"/>
              </w:rPr>
              <w:fldChar w:fldCharType="separate"/>
            </w:r>
            <w:r w:rsidRPr="000B392C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63" w:type="dxa"/>
            <w:vMerge w:val="restart"/>
            <w:shd w:val="clear" w:color="auto" w:fill="E6E6E6"/>
          </w:tcPr>
          <w:p w:rsidR="00007E58" w:rsidRPr="00905181" w:rsidRDefault="00007E58" w:rsidP="00905181">
            <w:pPr>
              <w:rPr>
                <w:rFonts w:ascii="Arial" w:hAnsi="Arial" w:cs="Arial"/>
                <w:sz w:val="20"/>
              </w:rPr>
            </w:pPr>
            <w:r w:rsidRPr="00905181">
              <w:rPr>
                <w:rFonts w:ascii="Arial" w:hAnsi="Arial" w:cs="Arial"/>
                <w:sz w:val="20"/>
              </w:rPr>
              <w:t xml:space="preserve">Angaben zur geotechnischen Eignung von </w:t>
            </w:r>
            <w:proofErr w:type="spellStart"/>
            <w:r w:rsidRPr="00905181">
              <w:rPr>
                <w:rFonts w:ascii="Arial" w:hAnsi="Arial" w:cs="Arial"/>
                <w:sz w:val="20"/>
              </w:rPr>
              <w:t>Abtragsmaterial</w:t>
            </w:r>
            <w:proofErr w:type="spellEnd"/>
            <w:r w:rsidRPr="00905181">
              <w:rPr>
                <w:rFonts w:ascii="Arial" w:hAnsi="Arial" w:cs="Arial"/>
                <w:sz w:val="20"/>
              </w:rPr>
              <w:t xml:space="preserve"> zur Wiederverwendung bei der betreffenden Baumaßnahme sowie Hinweise zur Bauausführung</w:t>
            </w:r>
          </w:p>
        </w:tc>
        <w:tc>
          <w:tcPr>
            <w:tcW w:w="1173" w:type="dxa"/>
            <w:tcBorders>
              <w:right w:val="single" w:sz="12" w:space="0" w:color="auto"/>
            </w:tcBorders>
            <w:shd w:val="clear" w:color="auto" w:fill="auto"/>
          </w:tcPr>
          <w:p w:rsidR="00007E58" w:rsidRDefault="00007E58" w:rsidP="00F63B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D0396F">
        <w:tc>
          <w:tcPr>
            <w:tcW w:w="544" w:type="dxa"/>
          </w:tcPr>
          <w:p w:rsidR="00007E58" w:rsidRPr="000B392C" w:rsidRDefault="00007E58" w:rsidP="007D47B8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vMerge/>
            <w:shd w:val="clear" w:color="auto" w:fill="E6E6E6"/>
          </w:tcPr>
          <w:p w:rsidR="00007E58" w:rsidRPr="005B60C8" w:rsidRDefault="00007E58" w:rsidP="007D47B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007E5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Hinweise  auf die Eignung der abzutragenden Schichten als Erdbaustoffe und ggf. Vorschlag für deren Verbesserung 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46A65" w:rsidRDefault="00007E58" w:rsidP="00746A6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Beurteilung von </w:t>
            </w:r>
            <w:proofErr w:type="spellStart"/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>Abtragsmaterialien</w:t>
            </w:r>
            <w:proofErr w:type="spellEnd"/>
            <w:r w:rsidRPr="00746A65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bezüglich deren Deponierung oder Weiterverwertung unter Berücksichtigung der Ergebnisse von Untersuchungen auf umweltrelevante Inhaltsstoffe</w:t>
            </w:r>
          </w:p>
        </w:tc>
        <w:tc>
          <w:tcPr>
            <w:tcW w:w="1173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</w:tcPr>
          <w:p w:rsidR="00007E58" w:rsidRPr="005B60C8" w:rsidRDefault="00007E58" w:rsidP="00334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7D47B8" w:rsidRDefault="00007E58" w:rsidP="004F703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2D27BD">
              <w:rPr>
                <w:rFonts w:cs="Arial"/>
                <w:i/>
                <w:color w:val="0000FF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2D27BD">
              <w:rPr>
                <w:rFonts w:cs="Arial"/>
                <w:i/>
                <w:color w:val="0000FF"/>
                <w:sz w:val="20"/>
              </w:rPr>
              <w:instrText xml:space="preserve"> FORMTEXT </w:instrText>
            </w:r>
            <w:r w:rsidRPr="002D27BD">
              <w:rPr>
                <w:rFonts w:cs="Arial"/>
                <w:i/>
                <w:color w:val="0000FF"/>
                <w:sz w:val="20"/>
              </w:rPr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separate"/>
            </w:r>
            <w:r w:rsidRPr="002D27BD">
              <w:rPr>
                <w:rFonts w:cs="Arial"/>
                <w:i/>
                <w:noProof/>
                <w:color w:val="0000FF"/>
                <w:sz w:val="20"/>
              </w:rPr>
              <w:t>.....................</w:t>
            </w:r>
            <w:r w:rsidRPr="002D27BD">
              <w:rPr>
                <w:rFonts w:cs="Arial"/>
                <w:i/>
                <w:color w:val="0000FF"/>
                <w:sz w:val="20"/>
              </w:rPr>
              <w:fldChar w:fldCharType="end"/>
            </w:r>
          </w:p>
        </w:tc>
        <w:tc>
          <w:tcPr>
            <w:tcW w:w="1173" w:type="dxa"/>
          </w:tcPr>
          <w:p w:rsidR="00007E58" w:rsidRPr="00B867A0" w:rsidRDefault="00007E58" w:rsidP="004F7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bottom w:val="single" w:sz="12" w:space="0" w:color="auto"/>
            </w:tcBorders>
          </w:tcPr>
          <w:p w:rsidR="00007E58" w:rsidRPr="00B867A0" w:rsidRDefault="00007E58" w:rsidP="004F7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5B60C8" w:rsidTr="003331AD">
        <w:trPr>
          <w:trHeight w:val="397"/>
        </w:trPr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shd w:val="clear" w:color="auto" w:fill="EAEAEA"/>
          </w:tcPr>
          <w:p w:rsidR="00007E58" w:rsidRPr="003E3194" w:rsidRDefault="00007E58" w:rsidP="000B392C">
            <w:pPr>
              <w:jc w:val="right"/>
              <w:rPr>
                <w:rFonts w:ascii="Arial" w:hAnsi="Arial" w:cs="Arial"/>
                <w:b/>
              </w:rPr>
            </w:pPr>
            <w:r w:rsidRPr="003E3194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Teill</w:t>
            </w:r>
            <w:r w:rsidRPr="003E3194">
              <w:rPr>
                <w:rFonts w:ascii="Arial" w:hAnsi="Arial" w:cs="Arial"/>
                <w:b/>
              </w:rPr>
              <w:t xml:space="preserve">eistung </w:t>
            </w: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173" w:type="dxa"/>
            <w:tcBorders>
              <w:right w:val="single" w:sz="24" w:space="0" w:color="auto"/>
            </w:tcBorders>
            <w:shd w:val="clear" w:color="auto" w:fill="EAEAEA"/>
          </w:tcPr>
          <w:p w:rsidR="00007E58" w:rsidRPr="00905181" w:rsidRDefault="00007E58" w:rsidP="000B392C">
            <w:pPr>
              <w:jc w:val="center"/>
              <w:rPr>
                <w:rFonts w:ascii="Arial" w:hAnsi="Arial" w:cs="Arial"/>
                <w:b/>
              </w:rPr>
            </w:pPr>
            <w:r w:rsidRPr="00905181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6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7E58" w:rsidRPr="00B867A0" w:rsidRDefault="00007E58" w:rsidP="000B39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3E3194" w:rsidTr="003331AD">
        <w:tc>
          <w:tcPr>
            <w:tcW w:w="544" w:type="dxa"/>
          </w:tcPr>
          <w:p w:rsidR="00007E58" w:rsidRPr="003E3194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</w:tcPr>
          <w:p w:rsidR="00007E58" w:rsidRPr="003E3194" w:rsidRDefault="00007E58" w:rsidP="00A81D56">
            <w:pPr>
              <w:rPr>
                <w:rFonts w:ascii="Arial" w:hAnsi="Arial" w:cs="Arial"/>
                <w:i/>
                <w:sz w:val="20"/>
                <w:highlight w:val="yellow"/>
              </w:rPr>
            </w:pPr>
          </w:p>
        </w:tc>
        <w:tc>
          <w:tcPr>
            <w:tcW w:w="1173" w:type="dxa"/>
          </w:tcPr>
          <w:p w:rsidR="00007E58" w:rsidRPr="003E3194" w:rsidRDefault="00007E58" w:rsidP="00A81D56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642" w:type="dxa"/>
          </w:tcPr>
          <w:p w:rsidR="00007E58" w:rsidRPr="003E3194" w:rsidRDefault="00007E58" w:rsidP="00A81D56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  <w:tr w:rsidR="00007E58" w:rsidRPr="005B60C8" w:rsidTr="003331AD">
        <w:trPr>
          <w:trHeight w:val="397"/>
        </w:trPr>
        <w:tc>
          <w:tcPr>
            <w:tcW w:w="544" w:type="dxa"/>
          </w:tcPr>
          <w:p w:rsidR="00007E58" w:rsidRPr="000B392C" w:rsidRDefault="00007E58" w:rsidP="000B392C">
            <w:pPr>
              <w:rPr>
                <w:rFonts w:ascii="Arial" w:hAnsi="Arial" w:cs="Arial"/>
              </w:rPr>
            </w:pPr>
          </w:p>
        </w:tc>
        <w:tc>
          <w:tcPr>
            <w:tcW w:w="5963" w:type="dxa"/>
            <w:shd w:val="clear" w:color="auto" w:fill="EAEAEA"/>
          </w:tcPr>
          <w:p w:rsidR="00007E58" w:rsidRPr="007B6A73" w:rsidRDefault="00007E58" w:rsidP="00E90418">
            <w:pPr>
              <w:jc w:val="right"/>
              <w:rPr>
                <w:rFonts w:ascii="Arial" w:hAnsi="Arial" w:cs="Arial"/>
                <w:b/>
              </w:rPr>
            </w:pPr>
            <w:r w:rsidRPr="007B6A73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Teill</w:t>
            </w:r>
            <w:r w:rsidRPr="007B6A73">
              <w:rPr>
                <w:rFonts w:ascii="Arial" w:hAnsi="Arial" w:cs="Arial"/>
                <w:b/>
              </w:rPr>
              <w:t>eistungen</w:t>
            </w:r>
            <w:r>
              <w:rPr>
                <w:rFonts w:ascii="Arial" w:hAnsi="Arial" w:cs="Arial"/>
                <w:b/>
              </w:rPr>
              <w:t xml:space="preserve"> a - c</w:t>
            </w:r>
          </w:p>
        </w:tc>
        <w:tc>
          <w:tcPr>
            <w:tcW w:w="1173" w:type="dxa"/>
            <w:tcBorders>
              <w:right w:val="single" w:sz="24" w:space="0" w:color="auto"/>
            </w:tcBorders>
            <w:shd w:val="clear" w:color="auto" w:fill="EAEAEA"/>
          </w:tcPr>
          <w:p w:rsidR="00007E58" w:rsidRPr="004D671E" w:rsidRDefault="00007E58" w:rsidP="00DA0B62">
            <w:pPr>
              <w:jc w:val="center"/>
              <w:rPr>
                <w:rFonts w:ascii="Arial" w:hAnsi="Arial" w:cs="Arial"/>
                <w:b/>
              </w:rPr>
            </w:pPr>
            <w:r w:rsidRPr="004D671E"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6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7E58" w:rsidRPr="00B867A0" w:rsidRDefault="00007E58" w:rsidP="00DA0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E58" w:rsidRDefault="00007E58" w:rsidP="00E15E76">
      <w:pPr>
        <w:rPr>
          <w:szCs w:val="16"/>
        </w:rPr>
      </w:pPr>
    </w:p>
    <w:p w:rsidR="00007E58" w:rsidRDefault="00007E58" w:rsidP="00E15E76">
      <w:pPr>
        <w:rPr>
          <w:szCs w:val="16"/>
        </w:rPr>
      </w:pPr>
      <w:r>
        <w:rPr>
          <w:szCs w:val="16"/>
        </w:rPr>
        <w:br w:type="page"/>
      </w:r>
    </w:p>
    <w:p w:rsidR="00007E58" w:rsidRDefault="00007E58" w:rsidP="00EF244B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007E58" w:rsidRPr="00346BDE" w:rsidTr="001A6B67"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007E58" w:rsidRDefault="00007E58" w:rsidP="001A6B67">
            <w:pPr>
              <w:pStyle w:val="berschrift2"/>
              <w:tabs>
                <w:tab w:val="left" w:pos="6714"/>
              </w:tabs>
              <w:jc w:val="center"/>
            </w:pPr>
            <w:bookmarkStart w:id="35" w:name="_Toc402876180"/>
            <w:r w:rsidRPr="00686534">
              <w:t xml:space="preserve">C. </w:t>
            </w:r>
            <w:r w:rsidR="005B65E8">
              <w:t xml:space="preserve">Beschreibung der </w:t>
            </w:r>
            <w:proofErr w:type="spellStart"/>
            <w:r w:rsidRPr="00686534">
              <w:t>Besondere</w:t>
            </w:r>
            <w:r w:rsidR="005B65E8">
              <w:t>n</w:t>
            </w:r>
            <w:proofErr w:type="spellEnd"/>
            <w:r w:rsidRPr="00686534">
              <w:t xml:space="preserve"> Leistungen</w:t>
            </w:r>
            <w:bookmarkEnd w:id="35"/>
          </w:p>
          <w:p w:rsidR="00007E58" w:rsidRPr="001A6B67" w:rsidRDefault="00007E58" w:rsidP="00A24966">
            <w:pPr>
              <w:rPr>
                <w:sz w:val="18"/>
                <w:szCs w:val="18"/>
              </w:rPr>
            </w:pPr>
            <w:r w:rsidRPr="001A6B67">
              <w:rPr>
                <w:rFonts w:ascii="Arial" w:hAnsi="Arial" w:cs="Arial"/>
                <w:sz w:val="18"/>
                <w:szCs w:val="18"/>
              </w:rPr>
              <w:t xml:space="preserve">Der Vordruck kann auch für Leistungen der Geotechnik für Verkehrsanlagen verwendet werden; die Grundleistungen aus Teil B) werden dann zu </w:t>
            </w:r>
            <w:proofErr w:type="spellStart"/>
            <w:r w:rsidRPr="001A6B67">
              <w:rPr>
                <w:rFonts w:ascii="Arial" w:hAnsi="Arial" w:cs="Arial"/>
                <w:sz w:val="18"/>
                <w:szCs w:val="18"/>
              </w:rPr>
              <w:t>Besonderen</w:t>
            </w:r>
            <w:proofErr w:type="spellEnd"/>
            <w:r w:rsidRPr="001A6B67">
              <w:rPr>
                <w:rFonts w:ascii="Arial" w:hAnsi="Arial" w:cs="Arial"/>
                <w:sz w:val="18"/>
                <w:szCs w:val="18"/>
              </w:rPr>
              <w:t xml:space="preserve"> Leistungen.</w:t>
            </w:r>
          </w:p>
        </w:tc>
      </w:tr>
    </w:tbl>
    <w:p w:rsidR="00007E58" w:rsidRDefault="00007E58" w:rsidP="007E66E8">
      <w:pPr>
        <w:rPr>
          <w:rFonts w:ascii="Arial" w:hAnsi="Arial" w:cs="Aria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33"/>
        <w:gridCol w:w="4737"/>
        <w:gridCol w:w="458"/>
        <w:gridCol w:w="706"/>
        <w:gridCol w:w="1614"/>
        <w:gridCol w:w="237"/>
        <w:gridCol w:w="1295"/>
      </w:tblGrid>
      <w:tr w:rsidR="00007E58" w:rsidRPr="00C76490" w:rsidTr="00B15F85">
        <w:trPr>
          <w:trHeight w:val="851"/>
          <w:tblHeader/>
        </w:trPr>
        <w:tc>
          <w:tcPr>
            <w:tcW w:w="375" w:type="pct"/>
            <w:shd w:val="clear" w:color="auto" w:fill="EAEAEA"/>
            <w:vAlign w:val="center"/>
          </w:tcPr>
          <w:p w:rsidR="00007E58" w:rsidRPr="00C76490" w:rsidRDefault="00007E58" w:rsidP="00C06C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</w:t>
            </w:r>
          </w:p>
        </w:tc>
        <w:tc>
          <w:tcPr>
            <w:tcW w:w="2422" w:type="pct"/>
            <w:shd w:val="clear" w:color="auto" w:fill="EAEAEA"/>
            <w:vAlign w:val="center"/>
          </w:tcPr>
          <w:p w:rsidR="00007E58" w:rsidRPr="00C76490" w:rsidRDefault="00007E58" w:rsidP="00C06CA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Leistungstext</w:t>
            </w:r>
          </w:p>
        </w:tc>
        <w:tc>
          <w:tcPr>
            <w:tcW w:w="234" w:type="pct"/>
            <w:shd w:val="clear" w:color="auto" w:fill="EAEAEA"/>
            <w:vAlign w:val="center"/>
          </w:tcPr>
          <w:p w:rsidR="00007E58" w:rsidRDefault="00007E58" w:rsidP="00C06C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  <w:p w:rsidR="00007E58" w:rsidRDefault="00007E58" w:rsidP="00C06C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  <w:p w:rsidR="00007E58" w:rsidRDefault="00007E58" w:rsidP="00C06C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  <w:p w:rsidR="00007E58" w:rsidRDefault="00007E58" w:rsidP="00C06C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</w:t>
            </w:r>
          </w:p>
          <w:p w:rsidR="00007E58" w:rsidRPr="00C76490" w:rsidRDefault="00007E58" w:rsidP="00C06C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361" w:type="pct"/>
            <w:shd w:val="clear" w:color="auto" w:fill="EAEAEA"/>
            <w:vAlign w:val="center"/>
          </w:tcPr>
          <w:p w:rsidR="00007E58" w:rsidRPr="00004B1E" w:rsidRDefault="00007E58" w:rsidP="00C06CA8">
            <w:pPr>
              <w:rPr>
                <w:rFonts w:ascii="Arial" w:hAnsi="Arial" w:cs="Arial"/>
                <w:sz w:val="20"/>
                <w:szCs w:val="20"/>
              </w:rPr>
            </w:pPr>
            <w:r w:rsidRPr="00970859">
              <w:rPr>
                <w:rFonts w:ascii="Arial" w:hAnsi="Arial" w:cs="Arial"/>
                <w:sz w:val="16"/>
                <w:szCs w:val="16"/>
              </w:rPr>
              <w:t>Einhei</w:t>
            </w: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825" w:type="pct"/>
            <w:shd w:val="clear" w:color="auto" w:fill="EAEAEA"/>
            <w:vAlign w:val="center"/>
          </w:tcPr>
          <w:p w:rsidR="00007E58" w:rsidRPr="00004B1E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 w:rsidRPr="00004B1E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  <w:p w:rsidR="00007E58" w:rsidRPr="00C76490" w:rsidRDefault="00007E58" w:rsidP="0083017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€</w:t>
            </w:r>
          </w:p>
        </w:tc>
        <w:tc>
          <w:tcPr>
            <w:tcW w:w="121" w:type="pct"/>
            <w:shd w:val="clear" w:color="auto" w:fill="E6E6E6"/>
            <w:vAlign w:val="center"/>
          </w:tcPr>
          <w:p w:rsidR="00007E58" w:rsidRDefault="00007E58" w:rsidP="00C06C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shd w:val="clear" w:color="auto" w:fill="EAEAEA"/>
            <w:vAlign w:val="center"/>
          </w:tcPr>
          <w:p w:rsidR="00007E58" w:rsidRPr="003269E8" w:rsidRDefault="00007E58" w:rsidP="00C06C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4B1E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P in </w:t>
            </w:r>
            <w:r w:rsidRPr="00004B1E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007E58" w:rsidRPr="00C76490" w:rsidTr="00B15F85">
        <w:trPr>
          <w:trHeight w:val="454"/>
        </w:trPr>
        <w:tc>
          <w:tcPr>
            <w:tcW w:w="375" w:type="pct"/>
            <w:vAlign w:val="center"/>
          </w:tcPr>
          <w:p w:rsidR="00007E58" w:rsidRPr="00004B1E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</w:t>
            </w:r>
          </w:p>
        </w:tc>
        <w:tc>
          <w:tcPr>
            <w:tcW w:w="2422" w:type="pct"/>
            <w:shd w:val="clear" w:color="auto" w:fill="EAEAEA"/>
            <w:vAlign w:val="center"/>
          </w:tcPr>
          <w:p w:rsidR="00007E58" w:rsidRPr="008167A0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Beschaffen von Bestandsunterlagen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8167A0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8167A0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8167A0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8167A0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8167A0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C76490" w:rsidTr="00F0150F">
        <w:trPr>
          <w:trHeight w:val="454"/>
        </w:trPr>
        <w:tc>
          <w:tcPr>
            <w:tcW w:w="375" w:type="pct"/>
            <w:vAlign w:val="center"/>
          </w:tcPr>
          <w:p w:rsidR="00007E58" w:rsidRPr="00C76490" w:rsidRDefault="00007E58" w:rsidP="008301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42" w:type="pct"/>
            <w:gridSpan w:val="4"/>
            <w:vMerge w:val="restart"/>
          </w:tcPr>
          <w:p w:rsidR="00007E58" w:rsidRDefault="00007E58" w:rsidP="009F74E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792BEA">
              <w:rPr>
                <w:rFonts w:ascii="Arial" w:hAnsi="Arial" w:cs="Arial"/>
                <w:i/>
                <w:color w:val="0000FF"/>
                <w:sz w:val="20"/>
                <w:szCs w:val="20"/>
              </w:rPr>
              <w:t>Einholen von Stellungnahmen und Zusammenstellen von vorhandenen speziellen Unterlagen bei Dritten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Geologische Dienste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Wasserbehörden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Wasser- und Schifffahrtsamt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Bergbautreibende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Spartenbetreiber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Historisch genetische Rekonstruktion der Kampfmittelbelastung (</w:t>
            </w:r>
            <w:proofErr w:type="spellStart"/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hgR</w:t>
            </w:r>
            <w:proofErr w:type="spellEnd"/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-KM)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Unterlagen zu Bestandsbauwerken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Altlastenkataster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Naturschutzbehörde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Luftbilder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proofErr w:type="spellStart"/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Subrosionskataster</w:t>
            </w:r>
            <w:proofErr w:type="spellEnd"/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Vorhandene Aufschlüsse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65885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65885">
              <w:rPr>
                <w:rFonts w:ascii="Arial" w:hAnsi="Arial" w:cs="Arial"/>
                <w:i/>
                <w:color w:val="0000FF"/>
                <w:sz w:val="20"/>
                <w:szCs w:val="20"/>
              </w:rPr>
              <w:t>Betreiber von noch betriebenen bzw. ehemaligen Deponien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:rsidR="00007E58" w:rsidRPr="009F74E4" w:rsidRDefault="00007E58" w:rsidP="00096033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t>Beschaffen von Detailplänen:</w:t>
            </w:r>
          </w:p>
          <w:p w:rsidR="00007E58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Trassenplanung,</w:t>
            </w:r>
          </w:p>
          <w:p w:rsidR="00007E58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Bauwerksplanung,</w:t>
            </w:r>
          </w:p>
          <w:p w:rsidR="00007E58" w:rsidRPr="009F74E4" w:rsidRDefault="00007E58" w:rsidP="00792BEA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Bestand,</w:t>
            </w:r>
          </w:p>
          <w:p w:rsidR="00007E58" w:rsidRPr="009F74E4" w:rsidRDefault="00007E58" w:rsidP="009F74E4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:rsidR="00007E58" w:rsidRPr="009F74E4" w:rsidRDefault="00007E58" w:rsidP="009F74E4">
            <w:pPr>
              <w:ind w:left="142"/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Merge w:val="restart"/>
            <w:vAlign w:val="center"/>
          </w:tcPr>
          <w:p w:rsidR="00007E58" w:rsidRPr="00C76490" w:rsidRDefault="00007E58" w:rsidP="00830172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vMerge w:val="restart"/>
            <w:vAlign w:val="center"/>
          </w:tcPr>
          <w:p w:rsidR="00007E58" w:rsidRPr="00C76490" w:rsidRDefault="00007E58" w:rsidP="00830172">
            <w:pPr>
              <w:rPr>
                <w:rFonts w:ascii="Arial" w:hAnsi="Arial" w:cs="Arial"/>
              </w:rPr>
            </w:pPr>
          </w:p>
        </w:tc>
      </w:tr>
      <w:tr w:rsidR="00007E58" w:rsidRPr="00C76490" w:rsidTr="00B15F85">
        <w:trPr>
          <w:trHeight w:val="454"/>
        </w:trPr>
        <w:tc>
          <w:tcPr>
            <w:tcW w:w="375" w:type="pct"/>
            <w:vAlign w:val="center"/>
          </w:tcPr>
          <w:p w:rsidR="00007E58" w:rsidRPr="00C76490" w:rsidRDefault="00007E58" w:rsidP="008301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42" w:type="pct"/>
            <w:gridSpan w:val="4"/>
            <w:vMerge/>
            <w:vAlign w:val="center"/>
          </w:tcPr>
          <w:p w:rsidR="00007E58" w:rsidRPr="00C76490" w:rsidRDefault="00007E58" w:rsidP="00830172">
            <w:pPr>
              <w:rPr>
                <w:rFonts w:ascii="Arial" w:hAnsi="Arial" w:cs="Arial"/>
              </w:rPr>
            </w:pPr>
          </w:p>
        </w:tc>
        <w:tc>
          <w:tcPr>
            <w:tcW w:w="121" w:type="pct"/>
            <w:vMerge/>
            <w:vAlign w:val="center"/>
          </w:tcPr>
          <w:p w:rsidR="00007E58" w:rsidRPr="00C76490" w:rsidRDefault="00007E58" w:rsidP="00830172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vMerge/>
            <w:vAlign w:val="center"/>
          </w:tcPr>
          <w:p w:rsidR="00007E58" w:rsidRPr="00C76490" w:rsidRDefault="00007E58" w:rsidP="00830172">
            <w:pPr>
              <w:rPr>
                <w:rFonts w:ascii="Arial" w:hAnsi="Arial" w:cs="Arial"/>
              </w:rPr>
            </w:pPr>
          </w:p>
        </w:tc>
      </w:tr>
      <w:tr w:rsidR="00007E58" w:rsidRPr="00416D68" w:rsidTr="00B15F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sz w:val="20"/>
                <w:szCs w:val="20"/>
              </w:rPr>
              <w:t>1.02</w:t>
            </w:r>
          </w:p>
        </w:tc>
        <w:tc>
          <w:tcPr>
            <w:tcW w:w="2422" w:type="pct"/>
            <w:shd w:val="clear" w:color="auto" w:fill="EAEAEA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Vorbereiten und Mitwirken bei der Vergabe von Erkundungsarbeiten und deren Überwachung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C76490" w:rsidTr="00B15F85">
        <w:trPr>
          <w:trHeight w:val="454"/>
        </w:trPr>
        <w:tc>
          <w:tcPr>
            <w:tcW w:w="375" w:type="pct"/>
            <w:vAlign w:val="center"/>
          </w:tcPr>
          <w:p w:rsidR="00007E58" w:rsidRPr="00C76490" w:rsidRDefault="00007E58" w:rsidP="008301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9F74E4" w:rsidRDefault="00007E58" w:rsidP="009F74E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Erstellen der Ausschreibungsunterlagen nach </w:t>
            </w:r>
            <w:r w:rsidR="00580703">
              <w:rPr>
                <w:rFonts w:ascii="Arial" w:hAnsi="Arial" w:cs="Arial"/>
                <w:i/>
                <w:color w:val="0000FF"/>
                <w:sz w:val="20"/>
                <w:szCs w:val="20"/>
              </w:rPr>
              <w:t>HVA B-</w:t>
            </w:r>
            <w:proofErr w:type="spellStart"/>
            <w:r w:rsidR="00580703">
              <w:rPr>
                <w:rFonts w:ascii="Arial" w:hAnsi="Arial" w:cs="Arial"/>
                <w:i/>
                <w:color w:val="0000FF"/>
                <w:sz w:val="20"/>
                <w:szCs w:val="20"/>
              </w:rPr>
              <w:t>StB</w:t>
            </w:r>
            <w:proofErr w:type="spellEnd"/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für die Erkundungsarbeiten Überwachung der  Erkundungsarbeiten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9F74E4" w:rsidRDefault="00007E58" w:rsidP="009F74E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t>Vertragsabwicklung der  Erkundungsarbeiten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9F74E4" w:rsidRDefault="00007E58" w:rsidP="009F74E4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9F74E4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C76490" w:rsidRDefault="00007E58" w:rsidP="00830172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:rsidR="00007E58" w:rsidRPr="00C76490" w:rsidRDefault="00007E58" w:rsidP="00830172">
            <w:pPr>
              <w:rPr>
                <w:rFonts w:ascii="Arial" w:hAnsi="Arial" w:cs="Arial"/>
              </w:rPr>
            </w:pPr>
          </w:p>
        </w:tc>
      </w:tr>
      <w:tr w:rsidR="00007E58" w:rsidRPr="00416D68" w:rsidTr="002150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16D68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22" w:type="pct"/>
            <w:shd w:val="clear" w:color="auto" w:fill="EAEAEA"/>
          </w:tcPr>
          <w:p w:rsidR="00007E58" w:rsidRPr="00B15F85" w:rsidRDefault="00007E58" w:rsidP="00B15F85">
            <w:pPr>
              <w:rPr>
                <w:rFonts w:ascii="Arial" w:hAnsi="Arial" w:cs="Arial"/>
                <w:sz w:val="20"/>
                <w:szCs w:val="20"/>
              </w:rPr>
            </w:pPr>
            <w:r w:rsidRPr="00B15F85">
              <w:rPr>
                <w:rFonts w:ascii="Arial" w:hAnsi="Arial" w:cs="Arial"/>
                <w:sz w:val="20"/>
                <w:szCs w:val="20"/>
              </w:rPr>
              <w:t>Veranlassen von Labor- und Felduntersuchungen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B15F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301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Merge w:val="restart"/>
            <w:vAlign w:val="center"/>
          </w:tcPr>
          <w:p w:rsidR="00007E58" w:rsidRPr="00096033" w:rsidRDefault="00007E58" w:rsidP="008167A0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Aufstellen eines Programms für Untersuchungen hinsichtlich umweltrelevanter Inhaltsstoffe von  </w:t>
            </w:r>
            <w:proofErr w:type="spellStart"/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>Abtragsmaterialien</w:t>
            </w:r>
            <w:proofErr w:type="spellEnd"/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8167A0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>Mitwirkung bei der Vergabe von Labor- und Felduntersuchungen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416D68" w:rsidRDefault="00007E58" w:rsidP="008167A0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>Durchführung von Labor- und Felduntersuchungen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096033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Merge w:val="restar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Merge w:val="restar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B15F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301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Merge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Merge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Merge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E96BB1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16D68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22" w:type="pct"/>
            <w:shd w:val="clear" w:color="auto" w:fill="EAEAEA"/>
          </w:tcPr>
          <w:p w:rsidR="00007E58" w:rsidRPr="00B15F85" w:rsidRDefault="00007E58" w:rsidP="00B15F85">
            <w:pPr>
              <w:rPr>
                <w:rFonts w:ascii="Arial" w:hAnsi="Arial" w:cs="Arial"/>
                <w:sz w:val="20"/>
                <w:szCs w:val="20"/>
              </w:rPr>
            </w:pPr>
            <w:r w:rsidRPr="00B15F85">
              <w:rPr>
                <w:rFonts w:ascii="Arial" w:hAnsi="Arial" w:cs="Arial"/>
                <w:sz w:val="20"/>
                <w:szCs w:val="20"/>
              </w:rPr>
              <w:t>Aufstellen von geotechnischen Berechnungen zur Standsicherheit oder Gebrauchstauglichkeit, wie z.B. Setzungs-, Grundbruch- und Geländebruchberechnungen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B15F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301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Default="00007E58" w:rsidP="008167A0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>Ermittlung der Bettungsziffern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8167A0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>Ermittlung der wahrscheinlichen und möglichen Baugrundverformungen für die einzelnen Gründungskörper – nach Größe und zeitlichem Verlauf – getrennt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:</w:t>
            </w:r>
          </w:p>
          <w:p w:rsidR="00007E58" w:rsidRDefault="00007E58" w:rsidP="00096033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>nach Einflüssen aus ständigen Bauwerkslasten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096033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und Einflüssen aus </w:t>
            </w:r>
            <w:proofErr w:type="spellStart"/>
            <w:r w:rsidRPr="00096033">
              <w:rPr>
                <w:rFonts w:ascii="Arial" w:hAnsi="Arial" w:cs="Arial"/>
                <w:i/>
                <w:color w:val="0000FF"/>
                <w:sz w:val="20"/>
                <w:szCs w:val="20"/>
              </w:rPr>
              <w:t>Bauwerkshinterfüllungen</w:t>
            </w:r>
            <w:proofErr w:type="spellEnd"/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096033">
            <w:pPr>
              <w:numPr>
                <w:ilvl w:val="0"/>
                <w:numId w:val="12"/>
              </w:num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:rsidR="00007E58" w:rsidRPr="00082736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82736">
              <w:rPr>
                <w:rFonts w:ascii="Arial" w:hAnsi="Arial" w:cs="Arial"/>
                <w:i/>
                <w:color w:val="0000FF"/>
                <w:sz w:val="20"/>
                <w:szCs w:val="20"/>
              </w:rPr>
              <w:t>Angabe über Umfang der Setzungen, Schiefstellungen, Zerrungen, Pressungen und der Zeiträume des Auftretens dieser Verformungen in Bergbaugebieten auf Grund vorheriger Absprache mit dem Bergbautreibenden,</w:t>
            </w:r>
          </w:p>
          <w:p w:rsidR="00007E58" w:rsidRPr="00082736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82736">
              <w:rPr>
                <w:rFonts w:ascii="Arial" w:hAnsi="Arial" w:cs="Arial"/>
                <w:i/>
                <w:color w:val="0000FF"/>
                <w:sz w:val="20"/>
                <w:szCs w:val="20"/>
              </w:rPr>
              <w:lastRenderedPageBreak/>
              <w:t>Nachweise der Grenzzustände der Tragfähigkeit (GZ1) und der  Gebrauchstaug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lichkeit (GZ2) für Ingenieur</w:t>
            </w:r>
            <w:r w:rsidRPr="00082736">
              <w:rPr>
                <w:rFonts w:ascii="Arial" w:hAnsi="Arial" w:cs="Arial"/>
                <w:i/>
                <w:color w:val="0000FF"/>
                <w:sz w:val="20"/>
                <w:szCs w:val="20"/>
              </w:rPr>
              <w:t>bauwerke,</w:t>
            </w:r>
          </w:p>
          <w:p w:rsidR="00007E58" w:rsidRPr="00082736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82736">
              <w:rPr>
                <w:rFonts w:ascii="Arial" w:hAnsi="Arial" w:cs="Arial"/>
                <w:i/>
                <w:color w:val="0000FF"/>
                <w:sz w:val="20"/>
                <w:szCs w:val="20"/>
              </w:rPr>
              <w:t>Nachweise der Grenzzustände der Tragfähigkeit (GZ1) und der Gebrauchstauglichkeit (GZ2) für Erdbauwerke,</w:t>
            </w:r>
          </w:p>
          <w:p w:rsidR="00007E58" w:rsidRPr="00096033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416D68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1C2101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416D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16D68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22" w:type="pct"/>
            <w:shd w:val="clear" w:color="auto" w:fill="E6E6E6"/>
          </w:tcPr>
          <w:p w:rsidR="00007E58" w:rsidRPr="00B15F85" w:rsidRDefault="00007E58" w:rsidP="00B15F85">
            <w:pPr>
              <w:rPr>
                <w:rFonts w:ascii="Arial" w:hAnsi="Arial" w:cs="Arial"/>
                <w:sz w:val="20"/>
                <w:szCs w:val="20"/>
              </w:rPr>
            </w:pPr>
            <w:r w:rsidRPr="00B15F85">
              <w:rPr>
                <w:rFonts w:ascii="Arial" w:hAnsi="Arial" w:cs="Arial"/>
                <w:sz w:val="20"/>
                <w:szCs w:val="20"/>
              </w:rPr>
              <w:t>Aufstellen von hydrogeologischen, geohydraulischen und besonderen numerischen Berechnungen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B15F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416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082736" w:rsidRDefault="00007E58" w:rsidP="008B0BD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82736">
              <w:rPr>
                <w:rFonts w:ascii="Arial" w:hAnsi="Arial" w:cs="Arial"/>
                <w:i/>
                <w:color w:val="0000FF"/>
                <w:sz w:val="20"/>
                <w:szCs w:val="20"/>
              </w:rPr>
              <w:t>Durchführung von Berechnungen in Absprache mit dem  Auftraggeber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 xml:space="preserve"> 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9B161C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16D68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22" w:type="pct"/>
            <w:shd w:val="clear" w:color="auto" w:fill="E6E6E6"/>
          </w:tcPr>
          <w:p w:rsidR="00007E58" w:rsidRPr="00B15F85" w:rsidRDefault="00007E58" w:rsidP="00B15F85">
            <w:pPr>
              <w:rPr>
                <w:rFonts w:ascii="Arial" w:hAnsi="Arial" w:cs="Arial"/>
                <w:sz w:val="20"/>
                <w:szCs w:val="20"/>
              </w:rPr>
            </w:pPr>
            <w:r w:rsidRPr="00B15F85">
              <w:rPr>
                <w:rFonts w:ascii="Arial" w:hAnsi="Arial" w:cs="Arial"/>
                <w:sz w:val="20"/>
                <w:szCs w:val="20"/>
              </w:rPr>
              <w:t>Beratung zu Dränanlagen, Anlagen zur Grundwasserabsenkung oder sonstigen ständigen oder bauzeitlichen Eingriffen in das Grundwasser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B15F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416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Default="00007E58" w:rsidP="008B0BD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82736">
              <w:rPr>
                <w:rFonts w:ascii="Arial" w:hAnsi="Arial" w:cs="Arial"/>
                <w:i/>
                <w:color w:val="0000FF"/>
                <w:sz w:val="20"/>
                <w:szCs w:val="20"/>
              </w:rPr>
              <w:t>Planen von Dränanlagen, Anlagen zur Grundwasserabsenkung oder sonstigen ständigen oder bauzeitlichen Eingriffen in das Grundwasser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8B0BD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82736">
              <w:rPr>
                <w:rFonts w:ascii="Arial" w:hAnsi="Arial" w:cs="Arial"/>
                <w:i/>
                <w:color w:val="0000FF"/>
                <w:sz w:val="20"/>
                <w:szCs w:val="20"/>
              </w:rPr>
              <w:t>Vorschläge über notwendige (Art, Umfang) Grundwasserabsenkungen und -haltungen sowie zeitliche Einordnung derselben in den Bauablauf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0157DB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16D68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22" w:type="pct"/>
            <w:shd w:val="clear" w:color="auto" w:fill="E6E6E6"/>
          </w:tcPr>
          <w:p w:rsidR="00007E58" w:rsidRPr="00792BEA" w:rsidRDefault="00007E58" w:rsidP="00792BEA">
            <w:pPr>
              <w:rPr>
                <w:rFonts w:ascii="Arial" w:hAnsi="Arial" w:cs="Arial"/>
                <w:sz w:val="20"/>
                <w:szCs w:val="20"/>
              </w:rPr>
            </w:pPr>
            <w:r w:rsidRPr="00792BEA">
              <w:rPr>
                <w:rFonts w:ascii="Arial" w:hAnsi="Arial" w:cs="Arial"/>
                <w:sz w:val="20"/>
                <w:szCs w:val="20"/>
              </w:rPr>
              <w:t>Beratung zu Probebelastungen sowie fachtechnisches Betreuen und Auswerten</w:t>
            </w:r>
          </w:p>
        </w:tc>
        <w:tc>
          <w:tcPr>
            <w:tcW w:w="234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B15F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082736" w:rsidRDefault="00007E58" w:rsidP="00807875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082736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des Versuchsdesigns, der Versuchsdurchführung und der Ergebnisse,</w:t>
            </w:r>
          </w:p>
          <w:p w:rsidR="00007E58" w:rsidRPr="00416D68" w:rsidRDefault="00007E58" w:rsidP="00807875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792BEA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16D68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22" w:type="pct"/>
            <w:shd w:val="clear" w:color="auto" w:fill="E6E6E6"/>
          </w:tcPr>
          <w:p w:rsidR="00007E58" w:rsidRPr="00792BEA" w:rsidRDefault="00007E58" w:rsidP="00792BEA">
            <w:pPr>
              <w:rPr>
                <w:rFonts w:ascii="Arial" w:hAnsi="Arial" w:cs="Arial"/>
                <w:sz w:val="20"/>
                <w:szCs w:val="20"/>
              </w:rPr>
            </w:pPr>
            <w:r w:rsidRPr="00792BEA">
              <w:rPr>
                <w:rFonts w:ascii="Arial" w:hAnsi="Arial" w:cs="Arial"/>
                <w:sz w:val="20"/>
                <w:szCs w:val="20"/>
              </w:rPr>
              <w:t>Geotechnische Beratung zu Gründungselementen, Baugruben- oder Hangsicherungen und Erdbauwerken, Mitwirkung bei der Beratung zur Sicherung von Nachbarbauwerken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416D68" w:rsidTr="00B15F85">
        <w:trPr>
          <w:trHeight w:val="454"/>
        </w:trPr>
        <w:tc>
          <w:tcPr>
            <w:tcW w:w="375" w:type="pct"/>
            <w:vAlign w:val="center"/>
          </w:tcPr>
          <w:p w:rsidR="00007E58" w:rsidRPr="00416D68" w:rsidRDefault="00007E58" w:rsidP="00416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Default="00007E58" w:rsidP="008B0BD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459B1">
              <w:rPr>
                <w:rFonts w:ascii="Arial" w:hAnsi="Arial" w:cs="Arial"/>
                <w:i/>
                <w:color w:val="0000FF"/>
                <w:sz w:val="20"/>
                <w:szCs w:val="20"/>
              </w:rPr>
              <w:t>Geotechnische Beurteilung der geplanten Maßnahmen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B459B1" w:rsidRDefault="00007E58" w:rsidP="008B0BDD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dashed" w:sz="4" w:space="0" w:color="auto"/>
            </w:tcBorders>
            <w:vAlign w:val="center"/>
          </w:tcPr>
          <w:p w:rsidR="00007E58" w:rsidRPr="00416D68" w:rsidRDefault="00007E58" w:rsidP="008B0B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D076E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1.09</w:t>
            </w:r>
          </w:p>
        </w:tc>
        <w:tc>
          <w:tcPr>
            <w:tcW w:w="2422" w:type="pct"/>
            <w:shd w:val="clear" w:color="auto" w:fill="E6E6E6"/>
          </w:tcPr>
          <w:p w:rsidR="00007E58" w:rsidRPr="00792BEA" w:rsidRDefault="00007E58" w:rsidP="00792BEA">
            <w:pPr>
              <w:rPr>
                <w:rFonts w:ascii="Arial" w:hAnsi="Arial" w:cs="Arial"/>
                <w:sz w:val="20"/>
                <w:szCs w:val="20"/>
              </w:rPr>
            </w:pPr>
            <w:r w:rsidRPr="00792BEA">
              <w:rPr>
                <w:rFonts w:ascii="Arial" w:hAnsi="Arial" w:cs="Arial"/>
                <w:sz w:val="20"/>
                <w:szCs w:val="20"/>
              </w:rPr>
              <w:t>Untersuchungen zur Berücksichtigung dynamischer Beanspruchungen bei der Bemessung des Objekts oder seiner Gründung sowie Planungsleistungen zur Vermeidung oder Beherrschung von dynamischen Einflüssen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416D6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0D7419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422" w:type="pct"/>
            <w:shd w:val="clear" w:color="auto" w:fill="E6E6E6"/>
          </w:tcPr>
          <w:p w:rsidR="00007E58" w:rsidRPr="00792BEA" w:rsidRDefault="00007E58" w:rsidP="00792BEA">
            <w:pPr>
              <w:rPr>
                <w:rFonts w:ascii="Arial" w:hAnsi="Arial" w:cs="Arial"/>
                <w:sz w:val="20"/>
                <w:szCs w:val="20"/>
              </w:rPr>
            </w:pPr>
            <w:r w:rsidRPr="00792BEA">
              <w:rPr>
                <w:rFonts w:ascii="Arial" w:hAnsi="Arial" w:cs="Arial"/>
                <w:sz w:val="20"/>
                <w:szCs w:val="20"/>
              </w:rPr>
              <w:t>Mitwirken bei der Bewertung von Nebenangeboten aus geotechnischer Sicht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416D6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459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der Angebote, Sondervorschläge und Nebenangebote aus geotechnischer Sicht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B459B1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4115DA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4B0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422" w:type="pct"/>
            <w:shd w:val="clear" w:color="auto" w:fill="E6E6E6"/>
          </w:tcPr>
          <w:p w:rsidR="00007E58" w:rsidRPr="00792BEA" w:rsidRDefault="00007E58" w:rsidP="00792BEA">
            <w:pPr>
              <w:rPr>
                <w:rFonts w:ascii="Arial" w:hAnsi="Arial" w:cs="Arial"/>
                <w:sz w:val="20"/>
                <w:szCs w:val="20"/>
              </w:rPr>
            </w:pPr>
            <w:r w:rsidRPr="00792BEA">
              <w:rPr>
                <w:rFonts w:ascii="Arial" w:hAnsi="Arial" w:cs="Arial"/>
                <w:sz w:val="20"/>
                <w:szCs w:val="20"/>
              </w:rPr>
              <w:t>Mitwirken während der Planung und / oder Ausführung des Objekts sowie Besprechungs- und Ortstermine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459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des Bauwerksentwurfs aus geotechnischer Sicht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459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der Ausführungsplanung für die Strecke aus geotechnischer Sicht,</w:t>
            </w:r>
          </w:p>
          <w:p w:rsidR="009B4B55" w:rsidRPr="00B459B1" w:rsidRDefault="009B4B55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der Ausführungsplanung in Hinblick auf die Homogenbereiche für die Ausschreibung</w:t>
            </w:r>
          </w:p>
          <w:p w:rsidR="00007E58" w:rsidRPr="00B459B1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459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der Ausschreibungsunterlage aus geotechnischer Sicht,</w:t>
            </w:r>
          </w:p>
          <w:p w:rsidR="00007E58" w:rsidRPr="00B459B1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459B1">
              <w:rPr>
                <w:rFonts w:ascii="Arial" w:hAnsi="Arial" w:cs="Arial"/>
                <w:i/>
                <w:color w:val="0000FF"/>
                <w:sz w:val="20"/>
                <w:szCs w:val="20"/>
              </w:rPr>
              <w:t>Prüfen und Bewerten von geotechnischen Berechnungen und Nachweisen des Auftragnehmers im Hinblick auf Plausibilität und den Ansatz der Bodenkennwerte,</w:t>
            </w:r>
          </w:p>
          <w:p w:rsidR="00007E58" w:rsidRPr="00B459B1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459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Bewertung von geotechnischen Messungen,</w:t>
            </w:r>
          </w:p>
          <w:p w:rsidR="00007E58" w:rsidRPr="00B459B1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B459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von Schäden und Mängeln aus geotechnischer Sicht,</w:t>
            </w:r>
          </w:p>
          <w:p w:rsidR="00007E58" w:rsidRPr="00B459B1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1D1E48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2422" w:type="pct"/>
            <w:shd w:val="clear" w:color="auto" w:fill="E6E6E6"/>
          </w:tcPr>
          <w:p w:rsidR="00007E58" w:rsidRPr="00792BEA" w:rsidRDefault="00007E58" w:rsidP="00792BEA">
            <w:pPr>
              <w:rPr>
                <w:rFonts w:ascii="Arial" w:hAnsi="Arial" w:cs="Arial"/>
                <w:sz w:val="20"/>
                <w:szCs w:val="20"/>
              </w:rPr>
            </w:pPr>
            <w:r w:rsidRPr="00792BEA">
              <w:rPr>
                <w:rFonts w:ascii="Arial" w:hAnsi="Arial" w:cs="Arial"/>
                <w:sz w:val="20"/>
                <w:szCs w:val="20"/>
              </w:rPr>
              <w:t>Geotechnische Freigaben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FF5DB1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der Übereinstimmung der anstehenden Baugrundschichten mit der Prognose,</w:t>
            </w:r>
          </w:p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lastRenderedPageBreak/>
              <w:t>Beurteilung des sach- und regelgerechten Umgangs mit den Böden, aufbereiteten Felsarten und Baustoffen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Beurteilung der Qualitätssicherung aus geotechnischer Sicht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Begutachtung und Freigabe von Aushub- und Gründungssohlen, Baugruben, Pfahlherstellungsarbeiten und zugehörige Protokollen, Spezialtiefbauarbeiten aus geotechnischer Sicht,</w:t>
            </w:r>
          </w:p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t>Geotechnische Stellungnahme und Nachrechnung bei veränderter Bauausführung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FF5DB1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t>Umwelttechnische Bewertung der chemischen Analysen und Recherchen sowie resultierende Empfehlungen (umweltrelevante Inhaltsstoffe),</w:t>
            </w:r>
          </w:p>
          <w:p w:rsidR="00007E58" w:rsidRPr="00FF5DB1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5A58A6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2422" w:type="pct"/>
            <w:shd w:val="clear" w:color="auto" w:fill="E6E6E6"/>
          </w:tcPr>
          <w:p w:rsidR="00007E58" w:rsidRPr="00792BEA" w:rsidRDefault="00007E58" w:rsidP="00792BEA">
            <w:pPr>
              <w:rPr>
                <w:rFonts w:ascii="Arial" w:hAnsi="Arial" w:cs="Arial"/>
                <w:sz w:val="20"/>
                <w:szCs w:val="20"/>
              </w:rPr>
            </w:pPr>
            <w:r w:rsidRPr="00792BEA">
              <w:rPr>
                <w:rFonts w:ascii="Arial" w:hAnsi="Arial" w:cs="Arial"/>
                <w:sz w:val="20"/>
                <w:szCs w:val="20"/>
              </w:rPr>
              <w:t>Langzeitüberwachung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t>Erstellen von geotechnischen Langzeitüberwachungsprogrammen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t>Auswertung der Messergebnisse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FF5DB1">
              <w:rPr>
                <w:rFonts w:ascii="Arial" w:hAnsi="Arial" w:cs="Arial"/>
                <w:i/>
                <w:color w:val="0000FF"/>
                <w:sz w:val="20"/>
                <w:szCs w:val="20"/>
              </w:rPr>
              <w:t>Bericht mit Empfehlungen für das weitere Vorgehen</w:t>
            </w:r>
            <w:r>
              <w:rPr>
                <w:rFonts w:ascii="Arial" w:hAnsi="Arial" w:cs="Arial"/>
                <w:i/>
                <w:color w:val="0000FF"/>
                <w:sz w:val="20"/>
                <w:szCs w:val="20"/>
              </w:rPr>
              <w:t>,</w:t>
            </w:r>
          </w:p>
          <w:p w:rsidR="00007E58" w:rsidRPr="00FF5DB1" w:rsidRDefault="00007E58" w:rsidP="00830172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2422" w:type="pct"/>
            <w:shd w:val="clear" w:color="auto" w:fill="E6E6E6"/>
            <w:vAlign w:val="center"/>
          </w:tcPr>
          <w:p w:rsidR="00007E58" w:rsidRPr="009E5D9F" w:rsidRDefault="00007E58" w:rsidP="003B2F9E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Freier Text ergänzen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416D6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5A5B8B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2422" w:type="pct"/>
            <w:shd w:val="clear" w:color="auto" w:fill="E6E6E6"/>
            <w:vAlign w:val="center"/>
          </w:tcPr>
          <w:p w:rsidR="00007E58" w:rsidRDefault="00007E58" w:rsidP="003B2F9E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Freier Text ergänzen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416D6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5A5B8B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2422" w:type="pct"/>
            <w:shd w:val="clear" w:color="auto" w:fill="E6E6E6"/>
            <w:vAlign w:val="center"/>
          </w:tcPr>
          <w:p w:rsidR="00007E58" w:rsidRDefault="00007E58" w:rsidP="003B2F9E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t>Freier Text ergänzen</w:t>
            </w:r>
          </w:p>
        </w:tc>
        <w:tc>
          <w:tcPr>
            <w:tcW w:w="234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dashed" w:sz="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416D6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  <w:p w:rsidR="00007E58" w:rsidRPr="009E5D9F" w:rsidRDefault="00007E58" w:rsidP="00830172">
            <w:pPr>
              <w:rPr>
                <w:rFonts w:ascii="Arial" w:hAnsi="Arial" w:cs="Arial"/>
                <w:sz w:val="20"/>
                <w:szCs w:val="20"/>
              </w:rPr>
            </w:pP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"/>
                  </w:textInput>
                </w:ffData>
              </w:fldCha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instrText xml:space="preserve"> FORMTEXT </w:instrTex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separate"/>
            </w:r>
            <w:r w:rsidRPr="00416D68">
              <w:rPr>
                <w:rFonts w:ascii="Arial" w:hAnsi="Arial" w:cs="Arial"/>
                <w:i/>
                <w:noProof/>
                <w:color w:val="0000FF"/>
                <w:sz w:val="20"/>
                <w:szCs w:val="20"/>
              </w:rPr>
              <w:t>.....................</w:t>
            </w:r>
            <w:r w:rsidRPr="00416D68">
              <w:rPr>
                <w:rFonts w:ascii="Arial" w:hAnsi="Arial" w:cs="Arial"/>
                <w:i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vAlign w:val="center"/>
          </w:tcPr>
          <w:p w:rsidR="00007E58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vAlign w:val="center"/>
          </w:tcPr>
          <w:p w:rsidR="00007E58" w:rsidRPr="00416D68" w:rsidRDefault="00007E58" w:rsidP="003B2F9E">
            <w:pPr>
              <w:rPr>
                <w:rFonts w:ascii="Arial" w:hAnsi="Arial" w:cs="Arial"/>
                <w:i/>
                <w:color w:val="0000FF"/>
                <w:sz w:val="20"/>
                <w:szCs w:val="20"/>
              </w:rPr>
            </w:pPr>
          </w:p>
        </w:tc>
        <w:tc>
          <w:tcPr>
            <w:tcW w:w="121" w:type="pct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bottom w:val="single" w:sz="24" w:space="0" w:color="auto"/>
            </w:tcBorders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E58" w:rsidRPr="009E5D9F" w:rsidTr="00B15F85">
        <w:trPr>
          <w:trHeight w:val="454"/>
        </w:trPr>
        <w:tc>
          <w:tcPr>
            <w:tcW w:w="375" w:type="pct"/>
            <w:shd w:val="clear" w:color="auto" w:fill="E6E6E6"/>
            <w:vAlign w:val="center"/>
          </w:tcPr>
          <w:p w:rsidR="00007E58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2" w:type="pct"/>
            <w:gridSpan w:val="4"/>
            <w:shd w:val="clear" w:color="auto" w:fill="E6E6E6"/>
            <w:vAlign w:val="center"/>
          </w:tcPr>
          <w:p w:rsidR="00007E58" w:rsidRPr="00D4041F" w:rsidRDefault="00007E58" w:rsidP="006C7C93">
            <w:pPr>
              <w:jc w:val="right"/>
              <w:rPr>
                <w:rFonts w:ascii="Arial" w:hAnsi="Arial" w:cs="Arial"/>
                <w:b/>
              </w:rPr>
            </w:pPr>
            <w:r w:rsidRPr="007B6A73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Besondere Leistung</w:t>
            </w:r>
          </w:p>
        </w:tc>
        <w:tc>
          <w:tcPr>
            <w:tcW w:w="121" w:type="pct"/>
            <w:tcBorders>
              <w:right w:val="single" w:sz="24" w:space="0" w:color="auto"/>
            </w:tcBorders>
            <w:shd w:val="clear" w:color="auto" w:fill="E6E6E6"/>
            <w:vAlign w:val="center"/>
          </w:tcPr>
          <w:p w:rsidR="00007E58" w:rsidRPr="009E5D9F" w:rsidRDefault="00007E58" w:rsidP="006332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07E58" w:rsidRPr="00C82A95" w:rsidRDefault="00007E58" w:rsidP="00C82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E58" w:rsidRDefault="00007E58" w:rsidP="007E66E8">
      <w:pPr>
        <w:rPr>
          <w:rFonts w:ascii="Arial" w:hAnsi="Arial" w:cs="Arial"/>
        </w:rPr>
      </w:pPr>
    </w:p>
    <w:p w:rsidR="00007E58" w:rsidRPr="00FA0DD4" w:rsidRDefault="00007E58" w:rsidP="007E66E8">
      <w:pPr>
        <w:rPr>
          <w:rFonts w:ascii="Arial" w:hAnsi="Arial" w:cs="Arial"/>
        </w:rPr>
      </w:pPr>
    </w:p>
    <w:sectPr w:rsidR="00007E58" w:rsidRPr="00FA0DD4" w:rsidSect="003559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12B" w:rsidRDefault="000C612B">
      <w:r>
        <w:separator/>
      </w:r>
    </w:p>
    <w:p w:rsidR="000C612B" w:rsidRDefault="000C612B"/>
  </w:endnote>
  <w:endnote w:type="continuationSeparator" w:id="0">
    <w:p w:rsidR="000C612B" w:rsidRDefault="000C612B">
      <w:r>
        <w:continuationSeparator/>
      </w:r>
    </w:p>
    <w:p w:rsidR="000C612B" w:rsidRDefault="000C6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B" w:rsidRDefault="000C612B">
    <w:pPr>
      <w:pStyle w:val="Fuzeile"/>
      <w:pBdr>
        <w:top w:val="single" w:sz="4" w:space="1" w:color="auto"/>
      </w:pBdr>
      <w:tabs>
        <w:tab w:val="clear" w:pos="9072"/>
        <w:tab w:val="right" w:pos="9582"/>
      </w:tabs>
      <w:rPr>
        <w:sz w:val="20"/>
      </w:rPr>
    </w:pPr>
  </w:p>
  <w:p w:rsidR="000C612B" w:rsidRPr="005C4AD7" w:rsidRDefault="000C612B" w:rsidP="00691F31">
    <w:pPr>
      <w:pStyle w:val="Fuzeile"/>
      <w:tabs>
        <w:tab w:val="clear" w:pos="9072"/>
        <w:tab w:val="right" w:pos="9582"/>
      </w:tabs>
      <w:rPr>
        <w:rFonts w:ascii="Arial" w:hAnsi="Arial" w:cs="Arial"/>
        <w:sz w:val="20"/>
        <w:szCs w:val="20"/>
      </w:rPr>
    </w:pPr>
    <w:r w:rsidRPr="005C4AD7">
      <w:rPr>
        <w:rFonts w:ascii="Arial" w:hAnsi="Arial" w:cs="Arial"/>
        <w:sz w:val="20"/>
        <w:szCs w:val="20"/>
      </w:rPr>
      <w:t xml:space="preserve">Stand: </w:t>
    </w:r>
    <w:r>
      <w:rPr>
        <w:rFonts w:ascii="Arial" w:hAnsi="Arial" w:cs="Arial"/>
        <w:sz w:val="20"/>
        <w:szCs w:val="20"/>
      </w:rPr>
      <w:t>03-22</w:t>
    </w:r>
    <w:r w:rsidRPr="005C4AD7">
      <w:rPr>
        <w:rStyle w:val="Seitenzahl"/>
        <w:rFonts w:ascii="Arial" w:hAnsi="Arial" w:cs="Arial"/>
        <w:sz w:val="20"/>
        <w:szCs w:val="20"/>
      </w:rPr>
      <w:tab/>
    </w:r>
    <w:r w:rsidRPr="005C4AD7">
      <w:rPr>
        <w:rFonts w:ascii="Arial" w:hAnsi="Arial" w:cs="Arial"/>
        <w:sz w:val="20"/>
        <w:szCs w:val="20"/>
      </w:rPr>
      <w:t>10564</w:t>
    </w:r>
    <w:r>
      <w:rPr>
        <w:rFonts w:ascii="Arial" w:hAnsi="Arial" w:cs="Arial"/>
        <w:sz w:val="20"/>
        <w:szCs w:val="20"/>
      </w:rPr>
      <w:tab/>
    </w:r>
    <w:r w:rsidRPr="005C4AD7">
      <w:rPr>
        <w:rFonts w:ascii="Arial" w:hAnsi="Arial" w:cs="Arial"/>
        <w:sz w:val="20"/>
        <w:szCs w:val="20"/>
      </w:rPr>
      <w:t xml:space="preserve">Seite </w:t>
    </w:r>
    <w:r w:rsidRPr="005C4AD7">
      <w:rPr>
        <w:rStyle w:val="Seitenzahl"/>
        <w:rFonts w:ascii="Arial" w:hAnsi="Arial" w:cs="Arial"/>
        <w:sz w:val="20"/>
        <w:szCs w:val="20"/>
      </w:rPr>
      <w:fldChar w:fldCharType="begin"/>
    </w:r>
    <w:r w:rsidRPr="005C4AD7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5C4AD7">
      <w:rPr>
        <w:rStyle w:val="Seitenzahl"/>
        <w:rFonts w:ascii="Arial" w:hAnsi="Arial" w:cs="Arial"/>
        <w:sz w:val="20"/>
        <w:szCs w:val="20"/>
      </w:rPr>
      <w:fldChar w:fldCharType="separate"/>
    </w:r>
    <w:r w:rsidR="0074055F">
      <w:rPr>
        <w:rStyle w:val="Seitenzahl"/>
        <w:rFonts w:ascii="Arial" w:hAnsi="Arial" w:cs="Arial"/>
        <w:noProof/>
        <w:sz w:val="20"/>
        <w:szCs w:val="20"/>
      </w:rPr>
      <w:t>10</w:t>
    </w:r>
    <w:r w:rsidRPr="005C4AD7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B" w:rsidRDefault="000C612B">
    <w:pPr>
      <w:pStyle w:val="Fuzeile"/>
      <w:pBdr>
        <w:top w:val="single" w:sz="4" w:space="1" w:color="auto"/>
      </w:pBdr>
      <w:tabs>
        <w:tab w:val="clear" w:pos="9072"/>
        <w:tab w:val="right" w:pos="9582"/>
      </w:tabs>
      <w:rPr>
        <w:sz w:val="20"/>
      </w:rPr>
    </w:pPr>
  </w:p>
  <w:p w:rsidR="000C612B" w:rsidRPr="005C4AD7" w:rsidRDefault="000C612B" w:rsidP="00691F31">
    <w:pPr>
      <w:pStyle w:val="Fuzeile"/>
      <w:tabs>
        <w:tab w:val="clear" w:pos="9072"/>
        <w:tab w:val="right" w:pos="958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Stand: 03</w:t>
    </w:r>
    <w:r w:rsidRPr="005C4AD7">
      <w:rPr>
        <w:rFonts w:ascii="Arial" w:hAnsi="Arial" w:cs="Arial"/>
        <w:sz w:val="20"/>
        <w:szCs w:val="20"/>
      </w:rPr>
      <w:t>-</w:t>
    </w:r>
    <w:r>
      <w:rPr>
        <w:rFonts w:ascii="Arial" w:hAnsi="Arial" w:cs="Arial"/>
        <w:sz w:val="20"/>
        <w:szCs w:val="20"/>
      </w:rPr>
      <w:t>22</w:t>
    </w:r>
    <w:r w:rsidRPr="005C4AD7">
      <w:rPr>
        <w:rStyle w:val="Seitenzahl"/>
        <w:rFonts w:ascii="Arial" w:hAnsi="Arial" w:cs="Arial"/>
        <w:sz w:val="20"/>
        <w:szCs w:val="20"/>
      </w:rPr>
      <w:tab/>
    </w:r>
    <w:r w:rsidRPr="005C4AD7">
      <w:rPr>
        <w:rFonts w:ascii="Arial" w:hAnsi="Arial" w:cs="Arial"/>
        <w:sz w:val="20"/>
        <w:szCs w:val="20"/>
      </w:rPr>
      <w:t>10564</w:t>
    </w:r>
    <w:r>
      <w:rPr>
        <w:rFonts w:ascii="Arial" w:hAnsi="Arial" w:cs="Arial"/>
        <w:sz w:val="20"/>
        <w:szCs w:val="20"/>
      </w:rPr>
      <w:tab/>
    </w:r>
    <w:r w:rsidRPr="005C4AD7">
      <w:rPr>
        <w:rFonts w:ascii="Arial" w:hAnsi="Arial" w:cs="Arial"/>
        <w:sz w:val="20"/>
        <w:szCs w:val="20"/>
      </w:rPr>
      <w:t xml:space="preserve">Seite </w:t>
    </w:r>
    <w:r w:rsidRPr="005C4AD7">
      <w:rPr>
        <w:rStyle w:val="Seitenzahl"/>
        <w:rFonts w:ascii="Arial" w:hAnsi="Arial" w:cs="Arial"/>
        <w:sz w:val="20"/>
        <w:szCs w:val="20"/>
      </w:rPr>
      <w:fldChar w:fldCharType="begin"/>
    </w:r>
    <w:r w:rsidRPr="005C4AD7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5C4AD7">
      <w:rPr>
        <w:rStyle w:val="Seitenzahl"/>
        <w:rFonts w:ascii="Arial" w:hAnsi="Arial" w:cs="Arial"/>
        <w:sz w:val="20"/>
        <w:szCs w:val="20"/>
      </w:rPr>
      <w:fldChar w:fldCharType="separate"/>
    </w:r>
    <w:r w:rsidR="0074055F">
      <w:rPr>
        <w:rStyle w:val="Seitenzahl"/>
        <w:rFonts w:ascii="Arial" w:hAnsi="Arial" w:cs="Arial"/>
        <w:noProof/>
        <w:sz w:val="20"/>
        <w:szCs w:val="20"/>
      </w:rPr>
      <w:t>9</w:t>
    </w:r>
    <w:r w:rsidRPr="005C4AD7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B" w:rsidRDefault="000C612B">
    <w:pPr>
      <w:pStyle w:val="Fuzeile"/>
      <w:pBdr>
        <w:top w:val="single" w:sz="4" w:space="1" w:color="auto"/>
      </w:pBdr>
      <w:tabs>
        <w:tab w:val="clear" w:pos="9072"/>
        <w:tab w:val="right" w:pos="9582"/>
      </w:tabs>
      <w:rPr>
        <w:sz w:val="20"/>
      </w:rPr>
    </w:pPr>
  </w:p>
  <w:p w:rsidR="000C612B" w:rsidRPr="005C4AD7" w:rsidRDefault="000C612B" w:rsidP="00691F31">
    <w:pPr>
      <w:pStyle w:val="Fuzeile"/>
      <w:tabs>
        <w:tab w:val="clear" w:pos="9072"/>
        <w:tab w:val="right" w:pos="9582"/>
      </w:tabs>
      <w:rPr>
        <w:rFonts w:ascii="Arial" w:hAnsi="Arial" w:cs="Arial"/>
        <w:sz w:val="20"/>
        <w:szCs w:val="20"/>
      </w:rPr>
    </w:pPr>
    <w:r w:rsidRPr="005C4AD7">
      <w:rPr>
        <w:rFonts w:ascii="Arial" w:hAnsi="Arial" w:cs="Arial"/>
        <w:sz w:val="20"/>
        <w:szCs w:val="20"/>
      </w:rPr>
      <w:t>Stand:</w:t>
    </w:r>
    <w:r>
      <w:rPr>
        <w:rFonts w:ascii="Arial" w:hAnsi="Arial" w:cs="Arial"/>
        <w:sz w:val="20"/>
        <w:szCs w:val="20"/>
      </w:rPr>
      <w:t xml:space="preserve"> 03</w:t>
    </w:r>
    <w:r w:rsidRPr="005C4AD7">
      <w:rPr>
        <w:rFonts w:ascii="Arial" w:hAnsi="Arial" w:cs="Arial"/>
        <w:sz w:val="20"/>
        <w:szCs w:val="20"/>
      </w:rPr>
      <w:t>-</w:t>
    </w:r>
    <w:r>
      <w:rPr>
        <w:rFonts w:ascii="Arial" w:hAnsi="Arial" w:cs="Arial"/>
        <w:sz w:val="20"/>
        <w:szCs w:val="20"/>
      </w:rPr>
      <w:t>22</w:t>
    </w:r>
    <w:r w:rsidRPr="005C4AD7">
      <w:rPr>
        <w:rStyle w:val="Seitenzahl"/>
        <w:rFonts w:ascii="Arial" w:hAnsi="Arial" w:cs="Arial"/>
        <w:sz w:val="20"/>
        <w:szCs w:val="20"/>
      </w:rPr>
      <w:tab/>
    </w:r>
    <w:r w:rsidRPr="005C4AD7">
      <w:rPr>
        <w:rFonts w:ascii="Arial" w:hAnsi="Arial" w:cs="Arial"/>
        <w:sz w:val="20"/>
        <w:szCs w:val="20"/>
      </w:rPr>
      <w:t>10564</w:t>
    </w:r>
    <w:r>
      <w:rPr>
        <w:rFonts w:ascii="Arial" w:hAnsi="Arial" w:cs="Arial"/>
        <w:sz w:val="20"/>
        <w:szCs w:val="20"/>
      </w:rPr>
      <w:tab/>
    </w:r>
    <w:r w:rsidRPr="005C4AD7">
      <w:rPr>
        <w:rFonts w:ascii="Arial" w:hAnsi="Arial" w:cs="Arial"/>
        <w:sz w:val="20"/>
        <w:szCs w:val="20"/>
      </w:rPr>
      <w:t xml:space="preserve">Seite </w:t>
    </w:r>
    <w:r w:rsidRPr="005C4AD7">
      <w:rPr>
        <w:rStyle w:val="Seitenzahl"/>
        <w:rFonts w:ascii="Arial" w:hAnsi="Arial" w:cs="Arial"/>
        <w:sz w:val="20"/>
        <w:szCs w:val="20"/>
      </w:rPr>
      <w:fldChar w:fldCharType="begin"/>
    </w:r>
    <w:r w:rsidRPr="005C4AD7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5C4AD7">
      <w:rPr>
        <w:rStyle w:val="Seitenzahl"/>
        <w:rFonts w:ascii="Arial" w:hAnsi="Arial" w:cs="Arial"/>
        <w:sz w:val="20"/>
        <w:szCs w:val="20"/>
      </w:rPr>
      <w:fldChar w:fldCharType="separate"/>
    </w:r>
    <w:r w:rsidR="0074055F">
      <w:rPr>
        <w:rStyle w:val="Seitenzahl"/>
        <w:rFonts w:ascii="Arial" w:hAnsi="Arial" w:cs="Arial"/>
        <w:noProof/>
        <w:sz w:val="20"/>
        <w:szCs w:val="20"/>
      </w:rPr>
      <w:t>1</w:t>
    </w:r>
    <w:r w:rsidRPr="005C4AD7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12B" w:rsidRDefault="000C612B">
      <w:r>
        <w:separator/>
      </w:r>
    </w:p>
    <w:p w:rsidR="000C612B" w:rsidRDefault="000C612B"/>
  </w:footnote>
  <w:footnote w:type="continuationSeparator" w:id="0">
    <w:p w:rsidR="000C612B" w:rsidRDefault="000C612B">
      <w:r>
        <w:continuationSeparator/>
      </w:r>
    </w:p>
    <w:p w:rsidR="000C612B" w:rsidRDefault="000C61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B" w:rsidRPr="004666ED" w:rsidRDefault="000C612B" w:rsidP="005C4AD7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rFonts w:ascii="Arial" w:hAnsi="Arial" w:cs="Arial"/>
        <w:b/>
        <w:lang w:val="en-GB"/>
      </w:rPr>
    </w:pPr>
    <w:r w:rsidRPr="004666ED">
      <w:rPr>
        <w:rFonts w:ascii="Arial" w:hAnsi="Arial" w:cs="Arial"/>
        <w:b/>
        <w:lang w:val="en-GB"/>
      </w:rPr>
      <w:t>HVA F-</w:t>
    </w:r>
    <w:proofErr w:type="spellStart"/>
    <w:r w:rsidRPr="004666ED">
      <w:rPr>
        <w:rFonts w:ascii="Arial" w:hAnsi="Arial" w:cs="Arial"/>
        <w:b/>
        <w:lang w:val="en-GB"/>
      </w:rPr>
      <w:t>StB</w:t>
    </w:r>
    <w:proofErr w:type="spellEnd"/>
    <w:r w:rsidRPr="004666ED">
      <w:rPr>
        <w:rFonts w:ascii="Arial" w:hAnsi="Arial" w:cs="Arial"/>
        <w:b/>
        <w:bCs/>
      </w:rPr>
      <w:tab/>
    </w:r>
    <w:r>
      <w:rPr>
        <w:rFonts w:ascii="Arial" w:hAnsi="Arial" w:cs="Arial"/>
        <w:b/>
        <w:lang w:val="en-GB"/>
      </w:rPr>
      <w:tab/>
    </w:r>
    <w:proofErr w:type="spellStart"/>
    <w:r w:rsidRPr="004666ED">
      <w:rPr>
        <w:rFonts w:ascii="Arial" w:hAnsi="Arial" w:cs="Arial"/>
        <w:b/>
        <w:lang w:val="en-GB"/>
      </w:rPr>
      <w:t>Leistungsbeschreibung</w:t>
    </w:r>
    <w:proofErr w:type="spellEnd"/>
    <w:r>
      <w:rPr>
        <w:rFonts w:ascii="Arial" w:hAnsi="Arial" w:cs="Arial"/>
        <w:b/>
        <w:lang w:val="en-GB"/>
      </w:rPr>
      <w:t xml:space="preserve"> </w:t>
    </w:r>
    <w:proofErr w:type="spellStart"/>
    <w:r>
      <w:rPr>
        <w:rFonts w:ascii="Arial" w:hAnsi="Arial" w:cs="Arial"/>
        <w:b/>
        <w:lang w:val="en-GB"/>
      </w:rPr>
      <w:t>Geotechnik</w:t>
    </w:r>
    <w:proofErr w:type="spellEnd"/>
  </w:p>
  <w:p w:rsidR="000C612B" w:rsidRPr="00691F31" w:rsidRDefault="000C612B">
    <w:pPr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B" w:rsidRPr="007C06CD" w:rsidRDefault="000C612B" w:rsidP="005C4AD7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rFonts w:ascii="Arial" w:hAnsi="Arial" w:cs="Arial"/>
        <w:b/>
        <w:lang w:val="en-GB"/>
      </w:rPr>
    </w:pPr>
    <w:r w:rsidRPr="007C06CD">
      <w:rPr>
        <w:rFonts w:ascii="Arial" w:hAnsi="Arial" w:cs="Arial"/>
        <w:b/>
        <w:lang w:val="en-GB"/>
      </w:rPr>
      <w:t>HVA F-</w:t>
    </w:r>
    <w:proofErr w:type="spellStart"/>
    <w:r w:rsidRPr="007C06CD">
      <w:rPr>
        <w:rFonts w:ascii="Arial" w:hAnsi="Arial" w:cs="Arial"/>
        <w:b/>
        <w:lang w:val="en-GB"/>
      </w:rPr>
      <w:t>StB</w:t>
    </w:r>
    <w:proofErr w:type="spellEnd"/>
    <w:r w:rsidRPr="007C06CD">
      <w:rPr>
        <w:rFonts w:ascii="Arial" w:hAnsi="Arial" w:cs="Arial"/>
        <w:b/>
        <w:bCs/>
      </w:rPr>
      <w:tab/>
    </w:r>
    <w:r w:rsidRPr="007C06CD">
      <w:rPr>
        <w:rFonts w:ascii="Arial" w:hAnsi="Arial" w:cs="Arial"/>
        <w:b/>
        <w:lang w:val="en-GB"/>
      </w:rPr>
      <w:tab/>
    </w:r>
    <w:proofErr w:type="spellStart"/>
    <w:r w:rsidRPr="007C06CD">
      <w:rPr>
        <w:rFonts w:ascii="Arial" w:hAnsi="Arial" w:cs="Arial"/>
        <w:b/>
        <w:lang w:val="en-GB"/>
      </w:rPr>
      <w:t>Leistungsbeschreibung</w:t>
    </w:r>
    <w:proofErr w:type="spellEnd"/>
    <w:r w:rsidRPr="007C06CD">
      <w:rPr>
        <w:rFonts w:ascii="Arial" w:hAnsi="Arial" w:cs="Arial"/>
        <w:b/>
        <w:lang w:val="en-GB"/>
      </w:rPr>
      <w:t xml:space="preserve"> </w:t>
    </w:r>
    <w:proofErr w:type="spellStart"/>
    <w:r w:rsidRPr="007C06CD">
      <w:rPr>
        <w:rFonts w:ascii="Arial" w:hAnsi="Arial" w:cs="Arial"/>
        <w:b/>
        <w:lang w:val="en-GB"/>
      </w:rPr>
      <w:t>Geotechnik</w:t>
    </w:r>
    <w:proofErr w:type="spellEnd"/>
  </w:p>
  <w:p w:rsidR="000C612B" w:rsidRPr="001A6B67" w:rsidRDefault="000C612B" w:rsidP="005C4AD7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B" w:rsidRDefault="000C612B" w:rsidP="005C4AD7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rFonts w:ascii="Arial" w:hAnsi="Arial" w:cs="Arial"/>
        <w:b/>
        <w:lang w:val="en-GB"/>
      </w:rPr>
    </w:pPr>
    <w:r w:rsidRPr="004666ED">
      <w:rPr>
        <w:rFonts w:ascii="Arial" w:hAnsi="Arial" w:cs="Arial"/>
        <w:b/>
        <w:lang w:val="en-GB"/>
      </w:rPr>
      <w:t>HVA F-</w:t>
    </w:r>
    <w:proofErr w:type="spellStart"/>
    <w:r w:rsidRPr="004666ED">
      <w:rPr>
        <w:rFonts w:ascii="Arial" w:hAnsi="Arial" w:cs="Arial"/>
        <w:b/>
        <w:lang w:val="en-GB"/>
      </w:rPr>
      <w:t>StB</w:t>
    </w:r>
    <w:proofErr w:type="spellEnd"/>
    <w:r w:rsidRPr="004666ED">
      <w:rPr>
        <w:rFonts w:ascii="Arial" w:hAnsi="Arial" w:cs="Arial"/>
        <w:b/>
        <w:bCs/>
      </w:rPr>
      <w:tab/>
    </w:r>
    <w:r>
      <w:rPr>
        <w:rFonts w:ascii="Arial" w:hAnsi="Arial" w:cs="Arial"/>
        <w:b/>
        <w:lang w:val="en-GB"/>
      </w:rPr>
      <w:tab/>
    </w:r>
    <w:proofErr w:type="spellStart"/>
    <w:r w:rsidRPr="004666ED">
      <w:rPr>
        <w:rFonts w:ascii="Arial" w:hAnsi="Arial" w:cs="Arial"/>
        <w:b/>
        <w:lang w:val="en-GB"/>
      </w:rPr>
      <w:t>Leistungsbeschreibung</w:t>
    </w:r>
    <w:proofErr w:type="spellEnd"/>
    <w:r>
      <w:rPr>
        <w:rFonts w:ascii="Arial" w:hAnsi="Arial" w:cs="Arial"/>
        <w:b/>
        <w:lang w:val="en-GB"/>
      </w:rPr>
      <w:t xml:space="preserve"> </w:t>
    </w:r>
    <w:proofErr w:type="spellStart"/>
    <w:r>
      <w:rPr>
        <w:rFonts w:ascii="Arial" w:hAnsi="Arial" w:cs="Arial"/>
        <w:b/>
        <w:lang w:val="en-GB"/>
      </w:rPr>
      <w:t>Geotechnik</w:t>
    </w:r>
    <w:proofErr w:type="spellEnd"/>
  </w:p>
  <w:p w:rsidR="000C612B" w:rsidRPr="004666ED" w:rsidRDefault="000C612B" w:rsidP="005C4AD7">
    <w:pPr>
      <w:pStyle w:val="Kopfzeile"/>
      <w:pBdr>
        <w:bottom w:val="single" w:sz="6" w:space="1" w:color="auto"/>
      </w:pBdr>
      <w:tabs>
        <w:tab w:val="clear" w:pos="9072"/>
        <w:tab w:val="right" w:pos="9582"/>
      </w:tabs>
      <w:spacing w:line="240" w:lineRule="exact"/>
      <w:rPr>
        <w:rFonts w:ascii="Arial" w:hAnsi="Arial" w:cs="Arial"/>
        <w:b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A1816CE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985CB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62A30D3"/>
    <w:multiLevelType w:val="multilevel"/>
    <w:tmpl w:val="01661B8A"/>
    <w:numStyleLink w:val="ListeA"/>
  </w:abstractNum>
  <w:abstractNum w:abstractNumId="3" w15:restartNumberingAfterBreak="0">
    <w:nsid w:val="07EA5DA0"/>
    <w:multiLevelType w:val="hybridMultilevel"/>
    <w:tmpl w:val="007E3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E6C1D"/>
    <w:multiLevelType w:val="hybridMultilevel"/>
    <w:tmpl w:val="679E7E5A"/>
    <w:lvl w:ilvl="0" w:tplc="E1EA8F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25B86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C14101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2905D7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40E12A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4FE167B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8D311E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2F668E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249811D0"/>
    <w:multiLevelType w:val="hybridMultilevel"/>
    <w:tmpl w:val="F4808122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167C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2561715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46CF30B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46D11458"/>
    <w:multiLevelType w:val="multilevel"/>
    <w:tmpl w:val="58F637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4.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9" w15:restartNumberingAfterBreak="0">
    <w:nsid w:val="4CD84FCA"/>
    <w:multiLevelType w:val="multilevel"/>
    <w:tmpl w:val="0407001F"/>
    <w:numStyleLink w:val="111111"/>
  </w:abstractNum>
  <w:abstractNum w:abstractNumId="20" w15:restartNumberingAfterBreak="0">
    <w:nsid w:val="5761652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475F52"/>
    <w:multiLevelType w:val="hybridMultilevel"/>
    <w:tmpl w:val="2A881750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358FD"/>
    <w:multiLevelType w:val="hybridMultilevel"/>
    <w:tmpl w:val="0ADE272A"/>
    <w:lvl w:ilvl="0" w:tplc="57E2D9D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B2BB4"/>
    <w:multiLevelType w:val="hybridMultilevel"/>
    <w:tmpl w:val="27CAB864"/>
    <w:lvl w:ilvl="0" w:tplc="63344A3E">
      <w:start w:val="1"/>
      <w:numFmt w:val="bullet"/>
      <w:lvlText w:val=""/>
      <w:lvlJc w:val="left"/>
      <w:pPr>
        <w:tabs>
          <w:tab w:val="num" w:pos="1260"/>
        </w:tabs>
        <w:ind w:left="11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73"/>
        </w:tabs>
        <w:ind w:left="177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93"/>
        </w:tabs>
        <w:ind w:left="24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13"/>
        </w:tabs>
        <w:ind w:left="32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33"/>
        </w:tabs>
        <w:ind w:left="393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53"/>
        </w:tabs>
        <w:ind w:left="46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73"/>
        </w:tabs>
        <w:ind w:left="53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93"/>
        </w:tabs>
        <w:ind w:left="609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13"/>
        </w:tabs>
        <w:ind w:left="6813" w:hanging="360"/>
      </w:pPr>
      <w:rPr>
        <w:rFonts w:ascii="Wingdings" w:hAnsi="Wingdings" w:hint="default"/>
      </w:rPr>
    </w:lvl>
  </w:abstractNum>
  <w:abstractNum w:abstractNumId="24" w15:restartNumberingAfterBreak="0">
    <w:nsid w:val="6A003DF1"/>
    <w:multiLevelType w:val="hybridMultilevel"/>
    <w:tmpl w:val="52888262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D24C39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E2D6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B6D110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6BF74438"/>
    <w:multiLevelType w:val="hybridMultilevel"/>
    <w:tmpl w:val="672213EE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6F7D520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30" w15:restartNumberingAfterBreak="0">
    <w:nsid w:val="77776C8D"/>
    <w:multiLevelType w:val="hybridMultilevel"/>
    <w:tmpl w:val="6E8210B8"/>
    <w:lvl w:ilvl="0" w:tplc="B3EE3D1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B308B9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7BE43731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C9659B5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CB211E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3"/>
  </w:num>
  <w:num w:numId="5">
    <w:abstractNumId w:val="22"/>
  </w:num>
  <w:num w:numId="6">
    <w:abstractNumId w:val="19"/>
  </w:num>
  <w:num w:numId="7">
    <w:abstractNumId w:val="27"/>
  </w:num>
  <w:num w:numId="8">
    <w:abstractNumId w:val="30"/>
  </w:num>
  <w:num w:numId="9">
    <w:abstractNumId w:val="24"/>
  </w:num>
  <w:num w:numId="10">
    <w:abstractNumId w:val="21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14"/>
  </w:num>
  <w:num w:numId="13">
    <w:abstractNumId w:val="15"/>
  </w:num>
  <w:num w:numId="14">
    <w:abstractNumId w:val="16"/>
  </w:num>
  <w:num w:numId="15">
    <w:abstractNumId w:val="25"/>
  </w:num>
  <w:num w:numId="16">
    <w:abstractNumId w:val="10"/>
  </w:num>
  <w:num w:numId="17">
    <w:abstractNumId w:val="17"/>
  </w:num>
  <w:num w:numId="18">
    <w:abstractNumId w:val="6"/>
  </w:num>
  <w:num w:numId="19">
    <w:abstractNumId w:val="12"/>
  </w:num>
  <w:num w:numId="20">
    <w:abstractNumId w:val="31"/>
  </w:num>
  <w:num w:numId="21">
    <w:abstractNumId w:val="26"/>
  </w:num>
  <w:num w:numId="22">
    <w:abstractNumId w:val="11"/>
  </w:num>
  <w:num w:numId="23">
    <w:abstractNumId w:val="28"/>
  </w:num>
  <w:num w:numId="24">
    <w:abstractNumId w:val="5"/>
  </w:num>
  <w:num w:numId="25">
    <w:abstractNumId w:val="34"/>
  </w:num>
  <w:num w:numId="26">
    <w:abstractNumId w:val="13"/>
  </w:num>
  <w:num w:numId="27">
    <w:abstractNumId w:val="1"/>
  </w:num>
  <w:num w:numId="28">
    <w:abstractNumId w:val="33"/>
  </w:num>
  <w:num w:numId="29">
    <w:abstractNumId w:val="9"/>
  </w:num>
  <w:num w:numId="30">
    <w:abstractNumId w:val="32"/>
  </w:num>
  <w:num w:numId="31">
    <w:abstractNumId w:val="20"/>
  </w:num>
  <w:num w:numId="32">
    <w:abstractNumId w:val="4"/>
  </w:num>
  <w:num w:numId="33">
    <w:abstractNumId w:val="29"/>
  </w:num>
  <w:num w:numId="34">
    <w:abstractNumId w:val="2"/>
  </w:num>
  <w:num w:numId="35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9"/>
  <w:autoHyphenation/>
  <w:hyphenationZone w:val="425"/>
  <w:evenAndOddHeaders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CA2"/>
    <w:rsid w:val="00004B1E"/>
    <w:rsid w:val="00005CAC"/>
    <w:rsid w:val="00006C39"/>
    <w:rsid w:val="00007E58"/>
    <w:rsid w:val="00010ADF"/>
    <w:rsid w:val="0001114A"/>
    <w:rsid w:val="000127A3"/>
    <w:rsid w:val="0001376C"/>
    <w:rsid w:val="000138F7"/>
    <w:rsid w:val="0001555B"/>
    <w:rsid w:val="000157DB"/>
    <w:rsid w:val="000203AB"/>
    <w:rsid w:val="000207D2"/>
    <w:rsid w:val="000211EA"/>
    <w:rsid w:val="0002233C"/>
    <w:rsid w:val="00025D27"/>
    <w:rsid w:val="00026739"/>
    <w:rsid w:val="00030DB3"/>
    <w:rsid w:val="0003324E"/>
    <w:rsid w:val="000354D4"/>
    <w:rsid w:val="00035C64"/>
    <w:rsid w:val="00036703"/>
    <w:rsid w:val="0004324A"/>
    <w:rsid w:val="0004350D"/>
    <w:rsid w:val="00046CBF"/>
    <w:rsid w:val="00052AFF"/>
    <w:rsid w:val="000532EB"/>
    <w:rsid w:val="00053C0B"/>
    <w:rsid w:val="00056396"/>
    <w:rsid w:val="00062026"/>
    <w:rsid w:val="000630B7"/>
    <w:rsid w:val="00065719"/>
    <w:rsid w:val="00065885"/>
    <w:rsid w:val="0006645F"/>
    <w:rsid w:val="00066A2E"/>
    <w:rsid w:val="000703F5"/>
    <w:rsid w:val="000710B0"/>
    <w:rsid w:val="000738EF"/>
    <w:rsid w:val="00075F77"/>
    <w:rsid w:val="00080D5D"/>
    <w:rsid w:val="00082736"/>
    <w:rsid w:val="00083567"/>
    <w:rsid w:val="00085E8A"/>
    <w:rsid w:val="0009279A"/>
    <w:rsid w:val="00096033"/>
    <w:rsid w:val="00096653"/>
    <w:rsid w:val="000A5E83"/>
    <w:rsid w:val="000A73B8"/>
    <w:rsid w:val="000B392C"/>
    <w:rsid w:val="000B4A9D"/>
    <w:rsid w:val="000C246F"/>
    <w:rsid w:val="000C612B"/>
    <w:rsid w:val="000D1C6A"/>
    <w:rsid w:val="000D4112"/>
    <w:rsid w:val="000D5631"/>
    <w:rsid w:val="000D613B"/>
    <w:rsid w:val="000D7419"/>
    <w:rsid w:val="000D78A7"/>
    <w:rsid w:val="000E385F"/>
    <w:rsid w:val="000E4A03"/>
    <w:rsid w:val="000E6EEE"/>
    <w:rsid w:val="000F2E36"/>
    <w:rsid w:val="00106D93"/>
    <w:rsid w:val="001173A0"/>
    <w:rsid w:val="00123E66"/>
    <w:rsid w:val="0012494A"/>
    <w:rsid w:val="00125A44"/>
    <w:rsid w:val="0012668D"/>
    <w:rsid w:val="001274FD"/>
    <w:rsid w:val="00135C12"/>
    <w:rsid w:val="00135D9D"/>
    <w:rsid w:val="00136628"/>
    <w:rsid w:val="00140422"/>
    <w:rsid w:val="00140665"/>
    <w:rsid w:val="0015148D"/>
    <w:rsid w:val="0015230B"/>
    <w:rsid w:val="001529CD"/>
    <w:rsid w:val="0015348B"/>
    <w:rsid w:val="00153CC7"/>
    <w:rsid w:val="00155074"/>
    <w:rsid w:val="00160383"/>
    <w:rsid w:val="00162AC0"/>
    <w:rsid w:val="0016660E"/>
    <w:rsid w:val="0017397E"/>
    <w:rsid w:val="00173FE7"/>
    <w:rsid w:val="0017571E"/>
    <w:rsid w:val="001778CF"/>
    <w:rsid w:val="00182756"/>
    <w:rsid w:val="001828E7"/>
    <w:rsid w:val="001A3603"/>
    <w:rsid w:val="001A6B67"/>
    <w:rsid w:val="001B0240"/>
    <w:rsid w:val="001B7747"/>
    <w:rsid w:val="001C09B4"/>
    <w:rsid w:val="001C2101"/>
    <w:rsid w:val="001C3CC1"/>
    <w:rsid w:val="001D1E48"/>
    <w:rsid w:val="001E1BCE"/>
    <w:rsid w:val="001E2E45"/>
    <w:rsid w:val="001E7178"/>
    <w:rsid w:val="001E7293"/>
    <w:rsid w:val="001F153F"/>
    <w:rsid w:val="001F1A0D"/>
    <w:rsid w:val="001F3896"/>
    <w:rsid w:val="001F6BD8"/>
    <w:rsid w:val="001F6F26"/>
    <w:rsid w:val="00200BFD"/>
    <w:rsid w:val="00203914"/>
    <w:rsid w:val="00204EC2"/>
    <w:rsid w:val="002065D1"/>
    <w:rsid w:val="0021391E"/>
    <w:rsid w:val="00215085"/>
    <w:rsid w:val="00217026"/>
    <w:rsid w:val="00217352"/>
    <w:rsid w:val="00222062"/>
    <w:rsid w:val="00231172"/>
    <w:rsid w:val="0023383F"/>
    <w:rsid w:val="00241143"/>
    <w:rsid w:val="0024553F"/>
    <w:rsid w:val="00245CEB"/>
    <w:rsid w:val="002509D3"/>
    <w:rsid w:val="0025185B"/>
    <w:rsid w:val="00254761"/>
    <w:rsid w:val="002550F4"/>
    <w:rsid w:val="0026331A"/>
    <w:rsid w:val="002653BA"/>
    <w:rsid w:val="0027469A"/>
    <w:rsid w:val="00274B6E"/>
    <w:rsid w:val="002763B5"/>
    <w:rsid w:val="00281E5E"/>
    <w:rsid w:val="00281F58"/>
    <w:rsid w:val="002826CE"/>
    <w:rsid w:val="002867DA"/>
    <w:rsid w:val="00290382"/>
    <w:rsid w:val="00290DAD"/>
    <w:rsid w:val="00291843"/>
    <w:rsid w:val="002967BB"/>
    <w:rsid w:val="002A6F12"/>
    <w:rsid w:val="002A7DB5"/>
    <w:rsid w:val="002B364A"/>
    <w:rsid w:val="002B640D"/>
    <w:rsid w:val="002B661F"/>
    <w:rsid w:val="002B78C1"/>
    <w:rsid w:val="002C0632"/>
    <w:rsid w:val="002C4F16"/>
    <w:rsid w:val="002C6B5A"/>
    <w:rsid w:val="002D27BD"/>
    <w:rsid w:val="002D32F9"/>
    <w:rsid w:val="002D351F"/>
    <w:rsid w:val="002D3748"/>
    <w:rsid w:val="002D57D7"/>
    <w:rsid w:val="002E18D2"/>
    <w:rsid w:val="002E1EC7"/>
    <w:rsid w:val="002F0CBF"/>
    <w:rsid w:val="002F2DB1"/>
    <w:rsid w:val="002F3EF0"/>
    <w:rsid w:val="002F593A"/>
    <w:rsid w:val="00303F16"/>
    <w:rsid w:val="003169ED"/>
    <w:rsid w:val="00316DF1"/>
    <w:rsid w:val="00320B5F"/>
    <w:rsid w:val="00322305"/>
    <w:rsid w:val="00322476"/>
    <w:rsid w:val="003237D6"/>
    <w:rsid w:val="003269CD"/>
    <w:rsid w:val="003269E8"/>
    <w:rsid w:val="00327973"/>
    <w:rsid w:val="003331AD"/>
    <w:rsid w:val="00334AF0"/>
    <w:rsid w:val="0033554C"/>
    <w:rsid w:val="0033557D"/>
    <w:rsid w:val="00335A2D"/>
    <w:rsid w:val="00337015"/>
    <w:rsid w:val="00341EF7"/>
    <w:rsid w:val="003431B6"/>
    <w:rsid w:val="00346BDE"/>
    <w:rsid w:val="00346F6A"/>
    <w:rsid w:val="003516F6"/>
    <w:rsid w:val="003559D3"/>
    <w:rsid w:val="00355E9D"/>
    <w:rsid w:val="00356153"/>
    <w:rsid w:val="003576BF"/>
    <w:rsid w:val="00357A32"/>
    <w:rsid w:val="00357F3B"/>
    <w:rsid w:val="003637B9"/>
    <w:rsid w:val="00363F35"/>
    <w:rsid w:val="003652E9"/>
    <w:rsid w:val="00371580"/>
    <w:rsid w:val="0038613D"/>
    <w:rsid w:val="003867EC"/>
    <w:rsid w:val="00387054"/>
    <w:rsid w:val="00393566"/>
    <w:rsid w:val="003945D8"/>
    <w:rsid w:val="00397214"/>
    <w:rsid w:val="003A45D8"/>
    <w:rsid w:val="003B0F15"/>
    <w:rsid w:val="003B1158"/>
    <w:rsid w:val="003B2832"/>
    <w:rsid w:val="003B2F9E"/>
    <w:rsid w:val="003B40A3"/>
    <w:rsid w:val="003B4354"/>
    <w:rsid w:val="003B6552"/>
    <w:rsid w:val="003C5259"/>
    <w:rsid w:val="003C66D4"/>
    <w:rsid w:val="003D0626"/>
    <w:rsid w:val="003E082C"/>
    <w:rsid w:val="003E3194"/>
    <w:rsid w:val="003E34DE"/>
    <w:rsid w:val="003E3962"/>
    <w:rsid w:val="003F206F"/>
    <w:rsid w:val="004115DA"/>
    <w:rsid w:val="0041196D"/>
    <w:rsid w:val="00411C40"/>
    <w:rsid w:val="00416D68"/>
    <w:rsid w:val="00423DCA"/>
    <w:rsid w:val="00426229"/>
    <w:rsid w:val="00437D8C"/>
    <w:rsid w:val="00440A03"/>
    <w:rsid w:val="00441BAF"/>
    <w:rsid w:val="00445AA0"/>
    <w:rsid w:val="004519C4"/>
    <w:rsid w:val="00452C4E"/>
    <w:rsid w:val="00462987"/>
    <w:rsid w:val="00463105"/>
    <w:rsid w:val="0047162E"/>
    <w:rsid w:val="00471EA9"/>
    <w:rsid w:val="004763B6"/>
    <w:rsid w:val="00476931"/>
    <w:rsid w:val="00484CB2"/>
    <w:rsid w:val="00486D1B"/>
    <w:rsid w:val="004933AD"/>
    <w:rsid w:val="00495E59"/>
    <w:rsid w:val="004A0578"/>
    <w:rsid w:val="004B0DEC"/>
    <w:rsid w:val="004B37A1"/>
    <w:rsid w:val="004B5F60"/>
    <w:rsid w:val="004C204C"/>
    <w:rsid w:val="004C4020"/>
    <w:rsid w:val="004D1491"/>
    <w:rsid w:val="004D437B"/>
    <w:rsid w:val="004D53DA"/>
    <w:rsid w:val="004D671E"/>
    <w:rsid w:val="004D6B88"/>
    <w:rsid w:val="004D7AE9"/>
    <w:rsid w:val="004E4845"/>
    <w:rsid w:val="004F466A"/>
    <w:rsid w:val="004F4AF5"/>
    <w:rsid w:val="004F703D"/>
    <w:rsid w:val="004F74D5"/>
    <w:rsid w:val="00507455"/>
    <w:rsid w:val="005166C5"/>
    <w:rsid w:val="00526606"/>
    <w:rsid w:val="00527A6C"/>
    <w:rsid w:val="00532981"/>
    <w:rsid w:val="00537393"/>
    <w:rsid w:val="00547414"/>
    <w:rsid w:val="00550ADB"/>
    <w:rsid w:val="00553154"/>
    <w:rsid w:val="005534FE"/>
    <w:rsid w:val="005654BB"/>
    <w:rsid w:val="00571CEF"/>
    <w:rsid w:val="00572039"/>
    <w:rsid w:val="00573830"/>
    <w:rsid w:val="005751E5"/>
    <w:rsid w:val="00580703"/>
    <w:rsid w:val="00592F48"/>
    <w:rsid w:val="0059361C"/>
    <w:rsid w:val="005949FD"/>
    <w:rsid w:val="00594D89"/>
    <w:rsid w:val="00595ADC"/>
    <w:rsid w:val="00596861"/>
    <w:rsid w:val="005A09F3"/>
    <w:rsid w:val="005A4ADF"/>
    <w:rsid w:val="005A58A6"/>
    <w:rsid w:val="005A5B8B"/>
    <w:rsid w:val="005A7688"/>
    <w:rsid w:val="005A7D51"/>
    <w:rsid w:val="005B3189"/>
    <w:rsid w:val="005B60C8"/>
    <w:rsid w:val="005B65E8"/>
    <w:rsid w:val="005C1020"/>
    <w:rsid w:val="005C4AD7"/>
    <w:rsid w:val="005D794D"/>
    <w:rsid w:val="005F15F8"/>
    <w:rsid w:val="00615FE6"/>
    <w:rsid w:val="00623728"/>
    <w:rsid w:val="00626919"/>
    <w:rsid w:val="00627D6A"/>
    <w:rsid w:val="0063321A"/>
    <w:rsid w:val="00633247"/>
    <w:rsid w:val="00636826"/>
    <w:rsid w:val="00637445"/>
    <w:rsid w:val="0064060B"/>
    <w:rsid w:val="00650340"/>
    <w:rsid w:val="00653625"/>
    <w:rsid w:val="00653EE9"/>
    <w:rsid w:val="006658E8"/>
    <w:rsid w:val="00676D95"/>
    <w:rsid w:val="00686534"/>
    <w:rsid w:val="00690AE3"/>
    <w:rsid w:val="00691F31"/>
    <w:rsid w:val="006954E1"/>
    <w:rsid w:val="006962D6"/>
    <w:rsid w:val="00697278"/>
    <w:rsid w:val="0069733F"/>
    <w:rsid w:val="006A1115"/>
    <w:rsid w:val="006B3287"/>
    <w:rsid w:val="006B3580"/>
    <w:rsid w:val="006B3BD1"/>
    <w:rsid w:val="006B7CC1"/>
    <w:rsid w:val="006C2BC7"/>
    <w:rsid w:val="006C7C93"/>
    <w:rsid w:val="006D30A0"/>
    <w:rsid w:val="006D47A0"/>
    <w:rsid w:val="006D4DC5"/>
    <w:rsid w:val="006D6AF1"/>
    <w:rsid w:val="006E02BF"/>
    <w:rsid w:val="006E31BC"/>
    <w:rsid w:val="006E6412"/>
    <w:rsid w:val="006E7454"/>
    <w:rsid w:val="006E7D4E"/>
    <w:rsid w:val="006F019C"/>
    <w:rsid w:val="006F40F1"/>
    <w:rsid w:val="00701F34"/>
    <w:rsid w:val="007074FE"/>
    <w:rsid w:val="00711017"/>
    <w:rsid w:val="00712C01"/>
    <w:rsid w:val="00720306"/>
    <w:rsid w:val="00721CA5"/>
    <w:rsid w:val="00722E9C"/>
    <w:rsid w:val="0072337D"/>
    <w:rsid w:val="0072588D"/>
    <w:rsid w:val="007277F1"/>
    <w:rsid w:val="00731BDF"/>
    <w:rsid w:val="0073215C"/>
    <w:rsid w:val="007361FE"/>
    <w:rsid w:val="0074055F"/>
    <w:rsid w:val="00740D30"/>
    <w:rsid w:val="00746A65"/>
    <w:rsid w:val="00746F90"/>
    <w:rsid w:val="00747AB1"/>
    <w:rsid w:val="00751C43"/>
    <w:rsid w:val="00755F67"/>
    <w:rsid w:val="00756E28"/>
    <w:rsid w:val="00757B91"/>
    <w:rsid w:val="00757F42"/>
    <w:rsid w:val="00766783"/>
    <w:rsid w:val="007736CC"/>
    <w:rsid w:val="007736D9"/>
    <w:rsid w:val="00773C77"/>
    <w:rsid w:val="00773CE7"/>
    <w:rsid w:val="00774CE8"/>
    <w:rsid w:val="00774FC3"/>
    <w:rsid w:val="007769CB"/>
    <w:rsid w:val="00776CD7"/>
    <w:rsid w:val="00783897"/>
    <w:rsid w:val="007841EE"/>
    <w:rsid w:val="007854AB"/>
    <w:rsid w:val="007856AD"/>
    <w:rsid w:val="00790E08"/>
    <w:rsid w:val="00792BEA"/>
    <w:rsid w:val="00797EFB"/>
    <w:rsid w:val="007A4475"/>
    <w:rsid w:val="007A7705"/>
    <w:rsid w:val="007B05DE"/>
    <w:rsid w:val="007B6A73"/>
    <w:rsid w:val="007B7723"/>
    <w:rsid w:val="007C06CD"/>
    <w:rsid w:val="007C12CC"/>
    <w:rsid w:val="007D105A"/>
    <w:rsid w:val="007D47B8"/>
    <w:rsid w:val="007D520B"/>
    <w:rsid w:val="007D52F2"/>
    <w:rsid w:val="007D6222"/>
    <w:rsid w:val="007E1BAD"/>
    <w:rsid w:val="007E66E8"/>
    <w:rsid w:val="007F3203"/>
    <w:rsid w:val="007F3CF1"/>
    <w:rsid w:val="007F45C7"/>
    <w:rsid w:val="007F575F"/>
    <w:rsid w:val="00800746"/>
    <w:rsid w:val="00801FC4"/>
    <w:rsid w:val="00802053"/>
    <w:rsid w:val="0080288A"/>
    <w:rsid w:val="00806BB2"/>
    <w:rsid w:val="00807875"/>
    <w:rsid w:val="008104CD"/>
    <w:rsid w:val="0081174F"/>
    <w:rsid w:val="008167A0"/>
    <w:rsid w:val="00821377"/>
    <w:rsid w:val="00830172"/>
    <w:rsid w:val="00836A88"/>
    <w:rsid w:val="00845718"/>
    <w:rsid w:val="008467A5"/>
    <w:rsid w:val="00855146"/>
    <w:rsid w:val="00861842"/>
    <w:rsid w:val="008637E8"/>
    <w:rsid w:val="008647F1"/>
    <w:rsid w:val="0086620A"/>
    <w:rsid w:val="0086680D"/>
    <w:rsid w:val="00867ADB"/>
    <w:rsid w:val="008726AE"/>
    <w:rsid w:val="008727F5"/>
    <w:rsid w:val="00874088"/>
    <w:rsid w:val="00875FB3"/>
    <w:rsid w:val="008820F8"/>
    <w:rsid w:val="008835B9"/>
    <w:rsid w:val="0088601B"/>
    <w:rsid w:val="00886A61"/>
    <w:rsid w:val="008879AF"/>
    <w:rsid w:val="00891C2C"/>
    <w:rsid w:val="008957CF"/>
    <w:rsid w:val="00896C22"/>
    <w:rsid w:val="00897655"/>
    <w:rsid w:val="008A17DF"/>
    <w:rsid w:val="008A43AA"/>
    <w:rsid w:val="008B0AD0"/>
    <w:rsid w:val="008B0BDD"/>
    <w:rsid w:val="008B0CC9"/>
    <w:rsid w:val="008B15A8"/>
    <w:rsid w:val="008B3735"/>
    <w:rsid w:val="008C6828"/>
    <w:rsid w:val="008C7E64"/>
    <w:rsid w:val="008D2E4F"/>
    <w:rsid w:val="008D2F5C"/>
    <w:rsid w:val="008D5EA9"/>
    <w:rsid w:val="008D68DD"/>
    <w:rsid w:val="008E0CFE"/>
    <w:rsid w:val="008E1738"/>
    <w:rsid w:val="008E17F7"/>
    <w:rsid w:val="008E52B7"/>
    <w:rsid w:val="008E5DDE"/>
    <w:rsid w:val="008F4397"/>
    <w:rsid w:val="008F4CB0"/>
    <w:rsid w:val="009019DF"/>
    <w:rsid w:val="00904F50"/>
    <w:rsid w:val="00905181"/>
    <w:rsid w:val="00910144"/>
    <w:rsid w:val="0091130C"/>
    <w:rsid w:val="009129B8"/>
    <w:rsid w:val="009148FF"/>
    <w:rsid w:val="00920FE6"/>
    <w:rsid w:val="0092231F"/>
    <w:rsid w:val="00922B2F"/>
    <w:rsid w:val="00930C92"/>
    <w:rsid w:val="00935785"/>
    <w:rsid w:val="00937A9A"/>
    <w:rsid w:val="00937DA7"/>
    <w:rsid w:val="00941042"/>
    <w:rsid w:val="00944DA2"/>
    <w:rsid w:val="00947E60"/>
    <w:rsid w:val="0095071E"/>
    <w:rsid w:val="009527D6"/>
    <w:rsid w:val="00955756"/>
    <w:rsid w:val="00956789"/>
    <w:rsid w:val="00957C4F"/>
    <w:rsid w:val="0096122B"/>
    <w:rsid w:val="00962673"/>
    <w:rsid w:val="0096498B"/>
    <w:rsid w:val="009651EE"/>
    <w:rsid w:val="00967FBB"/>
    <w:rsid w:val="00970859"/>
    <w:rsid w:val="00975779"/>
    <w:rsid w:val="0097787C"/>
    <w:rsid w:val="00977FF9"/>
    <w:rsid w:val="009843B1"/>
    <w:rsid w:val="00984EE2"/>
    <w:rsid w:val="00985626"/>
    <w:rsid w:val="00985F64"/>
    <w:rsid w:val="00996E6A"/>
    <w:rsid w:val="009A28A0"/>
    <w:rsid w:val="009A7D4C"/>
    <w:rsid w:val="009B161C"/>
    <w:rsid w:val="009B2B75"/>
    <w:rsid w:val="009B4B55"/>
    <w:rsid w:val="009B5E48"/>
    <w:rsid w:val="009C3909"/>
    <w:rsid w:val="009C449F"/>
    <w:rsid w:val="009C5217"/>
    <w:rsid w:val="009D2986"/>
    <w:rsid w:val="009D3253"/>
    <w:rsid w:val="009D4161"/>
    <w:rsid w:val="009E0774"/>
    <w:rsid w:val="009E2E8D"/>
    <w:rsid w:val="009E5D9F"/>
    <w:rsid w:val="009E61A9"/>
    <w:rsid w:val="009E7983"/>
    <w:rsid w:val="009F5BBC"/>
    <w:rsid w:val="009F74E4"/>
    <w:rsid w:val="00A02CA7"/>
    <w:rsid w:val="00A16750"/>
    <w:rsid w:val="00A24966"/>
    <w:rsid w:val="00A25502"/>
    <w:rsid w:val="00A263D5"/>
    <w:rsid w:val="00A30660"/>
    <w:rsid w:val="00A320F7"/>
    <w:rsid w:val="00A404D2"/>
    <w:rsid w:val="00A44D60"/>
    <w:rsid w:val="00A50389"/>
    <w:rsid w:val="00A50E52"/>
    <w:rsid w:val="00A536EE"/>
    <w:rsid w:val="00A56857"/>
    <w:rsid w:val="00A57DA5"/>
    <w:rsid w:val="00A61FB6"/>
    <w:rsid w:val="00A63C46"/>
    <w:rsid w:val="00A66A9B"/>
    <w:rsid w:val="00A70FE0"/>
    <w:rsid w:val="00A766FB"/>
    <w:rsid w:val="00A77B48"/>
    <w:rsid w:val="00A81D56"/>
    <w:rsid w:val="00A975E3"/>
    <w:rsid w:val="00AA2E25"/>
    <w:rsid w:val="00AA585E"/>
    <w:rsid w:val="00AA601E"/>
    <w:rsid w:val="00AB4BAF"/>
    <w:rsid w:val="00AB76BC"/>
    <w:rsid w:val="00AC17D0"/>
    <w:rsid w:val="00AC1FBB"/>
    <w:rsid w:val="00AD202A"/>
    <w:rsid w:val="00AD3510"/>
    <w:rsid w:val="00AD6BA3"/>
    <w:rsid w:val="00AD73FF"/>
    <w:rsid w:val="00AE212F"/>
    <w:rsid w:val="00AE2B84"/>
    <w:rsid w:val="00AE3D6B"/>
    <w:rsid w:val="00AF1130"/>
    <w:rsid w:val="00AF405D"/>
    <w:rsid w:val="00B00B58"/>
    <w:rsid w:val="00B03689"/>
    <w:rsid w:val="00B03ADF"/>
    <w:rsid w:val="00B11DBA"/>
    <w:rsid w:val="00B12DAC"/>
    <w:rsid w:val="00B15390"/>
    <w:rsid w:val="00B15F85"/>
    <w:rsid w:val="00B16625"/>
    <w:rsid w:val="00B25151"/>
    <w:rsid w:val="00B26A5D"/>
    <w:rsid w:val="00B354A5"/>
    <w:rsid w:val="00B37334"/>
    <w:rsid w:val="00B37B3C"/>
    <w:rsid w:val="00B43C7C"/>
    <w:rsid w:val="00B459B1"/>
    <w:rsid w:val="00B47BAA"/>
    <w:rsid w:val="00B6365C"/>
    <w:rsid w:val="00B65087"/>
    <w:rsid w:val="00B72090"/>
    <w:rsid w:val="00B745FF"/>
    <w:rsid w:val="00B748B3"/>
    <w:rsid w:val="00B81B26"/>
    <w:rsid w:val="00B84718"/>
    <w:rsid w:val="00B867A0"/>
    <w:rsid w:val="00B87601"/>
    <w:rsid w:val="00B919EF"/>
    <w:rsid w:val="00B93FA6"/>
    <w:rsid w:val="00B94DC2"/>
    <w:rsid w:val="00BA50D8"/>
    <w:rsid w:val="00BB468A"/>
    <w:rsid w:val="00BB5CBC"/>
    <w:rsid w:val="00BB6D8D"/>
    <w:rsid w:val="00BB6E22"/>
    <w:rsid w:val="00BB72EB"/>
    <w:rsid w:val="00BB738D"/>
    <w:rsid w:val="00BC3369"/>
    <w:rsid w:val="00BC4CF7"/>
    <w:rsid w:val="00BC4F8D"/>
    <w:rsid w:val="00BC514E"/>
    <w:rsid w:val="00BC69BF"/>
    <w:rsid w:val="00BC7ED2"/>
    <w:rsid w:val="00BD0F6E"/>
    <w:rsid w:val="00BD495C"/>
    <w:rsid w:val="00BD4EC0"/>
    <w:rsid w:val="00BD7898"/>
    <w:rsid w:val="00BE2D52"/>
    <w:rsid w:val="00BE389B"/>
    <w:rsid w:val="00BE4EC2"/>
    <w:rsid w:val="00BF1E1A"/>
    <w:rsid w:val="00BF2608"/>
    <w:rsid w:val="00C01AF4"/>
    <w:rsid w:val="00C06CA8"/>
    <w:rsid w:val="00C174D9"/>
    <w:rsid w:val="00C21FB4"/>
    <w:rsid w:val="00C253C9"/>
    <w:rsid w:val="00C33CB8"/>
    <w:rsid w:val="00C40F80"/>
    <w:rsid w:val="00C41C84"/>
    <w:rsid w:val="00C43DA6"/>
    <w:rsid w:val="00C51000"/>
    <w:rsid w:val="00C53045"/>
    <w:rsid w:val="00C53A11"/>
    <w:rsid w:val="00C5496B"/>
    <w:rsid w:val="00C55782"/>
    <w:rsid w:val="00C5655B"/>
    <w:rsid w:val="00C57AF4"/>
    <w:rsid w:val="00C6092C"/>
    <w:rsid w:val="00C615A0"/>
    <w:rsid w:val="00C61768"/>
    <w:rsid w:val="00C61A1D"/>
    <w:rsid w:val="00C65D76"/>
    <w:rsid w:val="00C706F5"/>
    <w:rsid w:val="00C712C1"/>
    <w:rsid w:val="00C73580"/>
    <w:rsid w:val="00C751C2"/>
    <w:rsid w:val="00C76490"/>
    <w:rsid w:val="00C76D5B"/>
    <w:rsid w:val="00C775CB"/>
    <w:rsid w:val="00C811CE"/>
    <w:rsid w:val="00C82A95"/>
    <w:rsid w:val="00C90120"/>
    <w:rsid w:val="00C9089E"/>
    <w:rsid w:val="00C90AF2"/>
    <w:rsid w:val="00C93040"/>
    <w:rsid w:val="00C9315D"/>
    <w:rsid w:val="00CA65C5"/>
    <w:rsid w:val="00CA6EA3"/>
    <w:rsid w:val="00CB287D"/>
    <w:rsid w:val="00CB60AA"/>
    <w:rsid w:val="00CB6CA2"/>
    <w:rsid w:val="00CC007C"/>
    <w:rsid w:val="00CC1B23"/>
    <w:rsid w:val="00CC577D"/>
    <w:rsid w:val="00CD30F9"/>
    <w:rsid w:val="00CD3114"/>
    <w:rsid w:val="00CD3274"/>
    <w:rsid w:val="00CD579B"/>
    <w:rsid w:val="00CE11AB"/>
    <w:rsid w:val="00CE3B8A"/>
    <w:rsid w:val="00CE4F4B"/>
    <w:rsid w:val="00CF0918"/>
    <w:rsid w:val="00CF1B67"/>
    <w:rsid w:val="00CF6550"/>
    <w:rsid w:val="00D008AF"/>
    <w:rsid w:val="00D008CA"/>
    <w:rsid w:val="00D01067"/>
    <w:rsid w:val="00D02B6F"/>
    <w:rsid w:val="00D0396F"/>
    <w:rsid w:val="00D076E5"/>
    <w:rsid w:val="00D1036B"/>
    <w:rsid w:val="00D10530"/>
    <w:rsid w:val="00D14FAE"/>
    <w:rsid w:val="00D1576F"/>
    <w:rsid w:val="00D15F75"/>
    <w:rsid w:val="00D165B8"/>
    <w:rsid w:val="00D16C9C"/>
    <w:rsid w:val="00D246C4"/>
    <w:rsid w:val="00D31134"/>
    <w:rsid w:val="00D32F12"/>
    <w:rsid w:val="00D35C95"/>
    <w:rsid w:val="00D4041F"/>
    <w:rsid w:val="00D42A18"/>
    <w:rsid w:val="00D45E38"/>
    <w:rsid w:val="00D47324"/>
    <w:rsid w:val="00D50944"/>
    <w:rsid w:val="00D542E9"/>
    <w:rsid w:val="00D56055"/>
    <w:rsid w:val="00D57D8A"/>
    <w:rsid w:val="00D63898"/>
    <w:rsid w:val="00D805AB"/>
    <w:rsid w:val="00D844A2"/>
    <w:rsid w:val="00D85860"/>
    <w:rsid w:val="00D9177D"/>
    <w:rsid w:val="00D93F7D"/>
    <w:rsid w:val="00D95AFF"/>
    <w:rsid w:val="00DA0118"/>
    <w:rsid w:val="00DA0B62"/>
    <w:rsid w:val="00DA1EE9"/>
    <w:rsid w:val="00DB5D58"/>
    <w:rsid w:val="00DB724A"/>
    <w:rsid w:val="00DB757F"/>
    <w:rsid w:val="00DC318E"/>
    <w:rsid w:val="00DC5204"/>
    <w:rsid w:val="00DD17EC"/>
    <w:rsid w:val="00DD3D5F"/>
    <w:rsid w:val="00DD6104"/>
    <w:rsid w:val="00DD629F"/>
    <w:rsid w:val="00DD6748"/>
    <w:rsid w:val="00DD7CEA"/>
    <w:rsid w:val="00DE0295"/>
    <w:rsid w:val="00DE0620"/>
    <w:rsid w:val="00DE1356"/>
    <w:rsid w:val="00DE22E9"/>
    <w:rsid w:val="00DE4C4B"/>
    <w:rsid w:val="00DF4AAF"/>
    <w:rsid w:val="00DF6178"/>
    <w:rsid w:val="00DF62F7"/>
    <w:rsid w:val="00DF7518"/>
    <w:rsid w:val="00E01BEB"/>
    <w:rsid w:val="00E048B5"/>
    <w:rsid w:val="00E05A75"/>
    <w:rsid w:val="00E05F1C"/>
    <w:rsid w:val="00E06A06"/>
    <w:rsid w:val="00E115AD"/>
    <w:rsid w:val="00E11BB3"/>
    <w:rsid w:val="00E11D78"/>
    <w:rsid w:val="00E15E76"/>
    <w:rsid w:val="00E26C3F"/>
    <w:rsid w:val="00E27300"/>
    <w:rsid w:val="00E3097D"/>
    <w:rsid w:val="00E3478B"/>
    <w:rsid w:val="00E34D59"/>
    <w:rsid w:val="00E37CDB"/>
    <w:rsid w:val="00E40646"/>
    <w:rsid w:val="00E423F8"/>
    <w:rsid w:val="00E516AD"/>
    <w:rsid w:val="00E51F42"/>
    <w:rsid w:val="00E557C8"/>
    <w:rsid w:val="00E63529"/>
    <w:rsid w:val="00E67287"/>
    <w:rsid w:val="00E730DC"/>
    <w:rsid w:val="00E76A57"/>
    <w:rsid w:val="00E83C1D"/>
    <w:rsid w:val="00E8402D"/>
    <w:rsid w:val="00E8647D"/>
    <w:rsid w:val="00E90418"/>
    <w:rsid w:val="00E90546"/>
    <w:rsid w:val="00E90D6E"/>
    <w:rsid w:val="00E936AB"/>
    <w:rsid w:val="00E96BB1"/>
    <w:rsid w:val="00EA5074"/>
    <w:rsid w:val="00EB0408"/>
    <w:rsid w:val="00EC2519"/>
    <w:rsid w:val="00ED0F17"/>
    <w:rsid w:val="00ED3E1B"/>
    <w:rsid w:val="00EE0576"/>
    <w:rsid w:val="00EE2762"/>
    <w:rsid w:val="00EE3E68"/>
    <w:rsid w:val="00EF244B"/>
    <w:rsid w:val="00EF5FCC"/>
    <w:rsid w:val="00F014C0"/>
    <w:rsid w:val="00F0150F"/>
    <w:rsid w:val="00F06521"/>
    <w:rsid w:val="00F07578"/>
    <w:rsid w:val="00F105C0"/>
    <w:rsid w:val="00F10D92"/>
    <w:rsid w:val="00F16072"/>
    <w:rsid w:val="00F169B6"/>
    <w:rsid w:val="00F20F07"/>
    <w:rsid w:val="00F229C9"/>
    <w:rsid w:val="00F2331D"/>
    <w:rsid w:val="00F24F51"/>
    <w:rsid w:val="00F25641"/>
    <w:rsid w:val="00F265EB"/>
    <w:rsid w:val="00F30200"/>
    <w:rsid w:val="00F30DA2"/>
    <w:rsid w:val="00F36567"/>
    <w:rsid w:val="00F37788"/>
    <w:rsid w:val="00F42B26"/>
    <w:rsid w:val="00F45564"/>
    <w:rsid w:val="00F47483"/>
    <w:rsid w:val="00F55F6C"/>
    <w:rsid w:val="00F5764F"/>
    <w:rsid w:val="00F60ED2"/>
    <w:rsid w:val="00F6185A"/>
    <w:rsid w:val="00F63277"/>
    <w:rsid w:val="00F63B81"/>
    <w:rsid w:val="00F70415"/>
    <w:rsid w:val="00F73C14"/>
    <w:rsid w:val="00F81BE7"/>
    <w:rsid w:val="00F852B7"/>
    <w:rsid w:val="00F9220E"/>
    <w:rsid w:val="00F9552D"/>
    <w:rsid w:val="00F95FDD"/>
    <w:rsid w:val="00FA0DD4"/>
    <w:rsid w:val="00FA424F"/>
    <w:rsid w:val="00FA528C"/>
    <w:rsid w:val="00FA73FF"/>
    <w:rsid w:val="00FB1F82"/>
    <w:rsid w:val="00FB38EF"/>
    <w:rsid w:val="00FB6FDA"/>
    <w:rsid w:val="00FC3D93"/>
    <w:rsid w:val="00FD1591"/>
    <w:rsid w:val="00FD1866"/>
    <w:rsid w:val="00FE1956"/>
    <w:rsid w:val="00FE281D"/>
    <w:rsid w:val="00FF3032"/>
    <w:rsid w:val="00FF33EF"/>
    <w:rsid w:val="00FF3C92"/>
    <w:rsid w:val="00FF3FB6"/>
    <w:rsid w:val="00FF4A6F"/>
    <w:rsid w:val="00F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6385"/>
    <o:shapelayout v:ext="edit">
      <o:idmap v:ext="edit" data="1"/>
    </o:shapelayout>
  </w:shapeDefaults>
  <w:decimalSymbol w:val=","/>
  <w:listSeparator w:val=";"/>
  <w15:docId w15:val="{28B6C17A-AF44-4428-B1DD-971B7592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E7178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57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E7178"/>
    <w:pPr>
      <w:keepNext/>
      <w:spacing w:before="240" w:after="60"/>
      <w:outlineLvl w:val="1"/>
    </w:pPr>
    <w:rPr>
      <w:rFonts w:ascii="Arial" w:hAnsi="Arial"/>
      <w:b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E7178"/>
    <w:pPr>
      <w:keepNext/>
      <w:spacing w:before="40" w:after="120"/>
      <w:outlineLvl w:val="2"/>
    </w:pPr>
    <w:rPr>
      <w:rFonts w:ascii="Cambria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5348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5348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15348B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DC318E"/>
    <w:rPr>
      <w:rFonts w:ascii="Cambria" w:hAnsi="Cambria" w:cs="Times New Roman"/>
      <w:b/>
      <w:kern w:val="32"/>
      <w:sz w:val="32"/>
    </w:rPr>
  </w:style>
  <w:style w:type="character" w:customStyle="1" w:styleId="berschrift2Zchn">
    <w:name w:val="Überschrift 2 Zchn"/>
    <w:link w:val="berschrift2"/>
    <w:uiPriority w:val="99"/>
    <w:locked/>
    <w:rsid w:val="00F9552D"/>
    <w:rPr>
      <w:rFonts w:ascii="Arial" w:hAnsi="Arial" w:cs="Times New Roman"/>
      <w:b/>
      <w:sz w:val="28"/>
      <w:lang w:val="de-DE" w:eastAsia="de-DE"/>
    </w:rPr>
  </w:style>
  <w:style w:type="character" w:customStyle="1" w:styleId="berschrift3Zchn">
    <w:name w:val="Überschrift 3 Zchn"/>
    <w:link w:val="berschrift3"/>
    <w:uiPriority w:val="99"/>
    <w:semiHidden/>
    <w:locked/>
    <w:rsid w:val="00DC318E"/>
    <w:rPr>
      <w:rFonts w:ascii="Cambria" w:hAnsi="Cambria" w:cs="Times New Roman"/>
      <w:b/>
      <w:sz w:val="26"/>
    </w:rPr>
  </w:style>
  <w:style w:type="character" w:customStyle="1" w:styleId="berschrift4Zchn">
    <w:name w:val="Überschrift 4 Zchn"/>
    <w:link w:val="berschrift4"/>
    <w:uiPriority w:val="99"/>
    <w:semiHidden/>
    <w:locked/>
    <w:rsid w:val="00DC318E"/>
    <w:rPr>
      <w:rFonts w:ascii="Calibri" w:hAnsi="Calibri" w:cs="Times New Roman"/>
      <w:b/>
      <w:sz w:val="28"/>
    </w:rPr>
  </w:style>
  <w:style w:type="character" w:customStyle="1" w:styleId="berschrift5Zchn">
    <w:name w:val="Überschrift 5 Zchn"/>
    <w:link w:val="berschrift5"/>
    <w:uiPriority w:val="99"/>
    <w:semiHidden/>
    <w:locked/>
    <w:rsid w:val="00DC318E"/>
    <w:rPr>
      <w:rFonts w:ascii="Calibri" w:hAnsi="Calibri" w:cs="Times New Roman"/>
      <w:b/>
      <w:i/>
      <w:sz w:val="26"/>
    </w:rPr>
  </w:style>
  <w:style w:type="character" w:customStyle="1" w:styleId="berschrift6Zchn">
    <w:name w:val="Überschrift 6 Zchn"/>
    <w:link w:val="berschrift6"/>
    <w:uiPriority w:val="99"/>
    <w:semiHidden/>
    <w:locked/>
    <w:rsid w:val="00DC318E"/>
    <w:rPr>
      <w:rFonts w:ascii="Calibri" w:hAnsi="Calibri" w:cs="Times New Roman"/>
      <w:b/>
    </w:rPr>
  </w:style>
  <w:style w:type="paragraph" w:styleId="Textkrper">
    <w:name w:val="Body Text"/>
    <w:basedOn w:val="Standard"/>
    <w:link w:val="TextkrperZchn"/>
    <w:uiPriority w:val="99"/>
    <w:rsid w:val="001E7178"/>
    <w:pPr>
      <w:tabs>
        <w:tab w:val="left" w:pos="567"/>
      </w:tabs>
      <w:spacing w:after="60"/>
      <w:jc w:val="both"/>
    </w:pPr>
  </w:style>
  <w:style w:type="character" w:customStyle="1" w:styleId="TextkrperZchn">
    <w:name w:val="Textkörper Zchn"/>
    <w:link w:val="Textkrper"/>
    <w:uiPriority w:val="99"/>
    <w:semiHidden/>
    <w:locked/>
    <w:rsid w:val="00DC318E"/>
    <w:rPr>
      <w:rFonts w:cs="Times New Roman"/>
      <w:sz w:val="24"/>
    </w:rPr>
  </w:style>
  <w:style w:type="paragraph" w:styleId="Funotentext">
    <w:name w:val="footnote text"/>
    <w:basedOn w:val="Standard"/>
    <w:link w:val="FunotentextZchn"/>
    <w:uiPriority w:val="99"/>
    <w:semiHidden/>
    <w:rsid w:val="001E7178"/>
    <w:pPr>
      <w:spacing w:line="36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DC318E"/>
    <w:rPr>
      <w:rFonts w:cs="Times New Roman"/>
      <w:sz w:val="20"/>
    </w:rPr>
  </w:style>
  <w:style w:type="paragraph" w:styleId="Kopfzeile">
    <w:name w:val="header"/>
    <w:basedOn w:val="Standard"/>
    <w:link w:val="KopfzeileZchn"/>
    <w:uiPriority w:val="99"/>
    <w:rsid w:val="001E7178"/>
    <w:pPr>
      <w:tabs>
        <w:tab w:val="center" w:pos="4536"/>
        <w:tab w:val="right" w:pos="9072"/>
      </w:tabs>
      <w:spacing w:line="36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DC318E"/>
    <w:rPr>
      <w:rFonts w:cs="Times New Roman"/>
      <w:sz w:val="24"/>
    </w:rPr>
  </w:style>
  <w:style w:type="character" w:styleId="Funotenzeichen">
    <w:name w:val="footnote reference"/>
    <w:uiPriority w:val="99"/>
    <w:semiHidden/>
    <w:rsid w:val="001E7178"/>
    <w:rPr>
      <w:rFonts w:cs="Times New Roman"/>
      <w:vertAlign w:val="superscript"/>
    </w:rPr>
  </w:style>
  <w:style w:type="paragraph" w:styleId="Fuzeile">
    <w:name w:val="footer"/>
    <w:basedOn w:val="Standard"/>
    <w:link w:val="FuzeileZchn"/>
    <w:uiPriority w:val="99"/>
    <w:rsid w:val="001E71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locked/>
    <w:rsid w:val="00DC318E"/>
    <w:rPr>
      <w:rFonts w:cs="Times New Roman"/>
      <w:sz w:val="24"/>
    </w:rPr>
  </w:style>
  <w:style w:type="character" w:styleId="Seitenzahl">
    <w:name w:val="page number"/>
    <w:uiPriority w:val="99"/>
    <w:rsid w:val="001E7178"/>
    <w:rPr>
      <w:rFonts w:cs="Times New Roman"/>
    </w:rPr>
  </w:style>
  <w:style w:type="paragraph" w:customStyle="1" w:styleId="GGO-Standard">
    <w:name w:val="GGO-Standard"/>
    <w:uiPriority w:val="99"/>
    <w:rsid w:val="001E7178"/>
    <w:pPr>
      <w:spacing w:line="320" w:lineRule="atLeast"/>
    </w:pPr>
    <w:rPr>
      <w:rFonts w:ascii="Arial Narrow" w:hAnsi="Arial Narrow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291843"/>
    <w:rPr>
      <w:sz w:val="2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C318E"/>
    <w:rPr>
      <w:rFonts w:cs="Times New Roman"/>
      <w:sz w:val="2"/>
    </w:rPr>
  </w:style>
  <w:style w:type="paragraph" w:styleId="Dokumentstruktur">
    <w:name w:val="Document Map"/>
    <w:basedOn w:val="Standard"/>
    <w:link w:val="DokumentstrukturZchn"/>
    <w:uiPriority w:val="99"/>
    <w:semiHidden/>
    <w:rsid w:val="00A16750"/>
    <w:pPr>
      <w:shd w:val="clear" w:color="auto" w:fill="000080"/>
    </w:pPr>
    <w:rPr>
      <w:sz w:val="2"/>
      <w:szCs w:val="20"/>
    </w:rPr>
  </w:style>
  <w:style w:type="character" w:customStyle="1" w:styleId="DokumentstrukturZchn">
    <w:name w:val="Dokumentstruktur Zchn"/>
    <w:link w:val="Dokumentstruktur"/>
    <w:uiPriority w:val="99"/>
    <w:semiHidden/>
    <w:locked/>
    <w:rsid w:val="00DC318E"/>
    <w:rPr>
      <w:rFonts w:cs="Times New Roman"/>
      <w:sz w:val="2"/>
    </w:rPr>
  </w:style>
  <w:style w:type="table" w:styleId="Tabellenraster">
    <w:name w:val="Table Grid"/>
    <w:basedOn w:val="NormaleTabelle"/>
    <w:uiPriority w:val="99"/>
    <w:rsid w:val="00A16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A 0"/>
    <w:basedOn w:val="Standard"/>
    <w:uiPriority w:val="99"/>
    <w:rsid w:val="00757F42"/>
    <w:pPr>
      <w:spacing w:before="120" w:after="120"/>
    </w:pPr>
    <w:rPr>
      <w:rFonts w:ascii="Arial" w:hAnsi="Arial" w:cs="Arial"/>
      <w:b/>
      <w:sz w:val="26"/>
      <w:szCs w:val="26"/>
    </w:rPr>
  </w:style>
  <w:style w:type="paragraph" w:customStyle="1" w:styleId="A4">
    <w:name w:val="A 4"/>
    <w:basedOn w:val="Standard"/>
    <w:uiPriority w:val="99"/>
    <w:rsid w:val="00757F42"/>
    <w:pPr>
      <w:numPr>
        <w:numId w:val="2"/>
      </w:numPr>
    </w:pPr>
    <w:rPr>
      <w:rFonts w:ascii="Arial" w:hAnsi="Arial" w:cs="Arial"/>
      <w:b/>
      <w:sz w:val="22"/>
      <w:szCs w:val="22"/>
    </w:rPr>
  </w:style>
  <w:style w:type="paragraph" w:customStyle="1" w:styleId="A1">
    <w:name w:val="A 1"/>
    <w:basedOn w:val="Standard"/>
    <w:uiPriority w:val="99"/>
    <w:rsid w:val="008D2E4F"/>
    <w:pPr>
      <w:spacing w:before="120" w:after="120"/>
      <w:ind w:left="284"/>
    </w:pPr>
    <w:rPr>
      <w:rFonts w:ascii="Arial" w:hAnsi="Arial" w:cs="Arial"/>
      <w:b/>
    </w:rPr>
  </w:style>
  <w:style w:type="paragraph" w:customStyle="1" w:styleId="A2">
    <w:name w:val="A 2"/>
    <w:basedOn w:val="Standard"/>
    <w:uiPriority w:val="99"/>
    <w:rsid w:val="008D2E4F"/>
    <w:pPr>
      <w:spacing w:before="120" w:after="120"/>
      <w:ind w:left="539"/>
    </w:pPr>
    <w:rPr>
      <w:rFonts w:ascii="Arial" w:hAnsi="Arial" w:cs="Arial"/>
      <w:b/>
    </w:rPr>
  </w:style>
  <w:style w:type="paragraph" w:styleId="Verzeichnis2">
    <w:name w:val="toc 2"/>
    <w:basedOn w:val="Standard"/>
    <w:next w:val="Standard"/>
    <w:autoRedefine/>
    <w:uiPriority w:val="39"/>
    <w:rsid w:val="000C612B"/>
    <w:pPr>
      <w:tabs>
        <w:tab w:val="left" w:pos="720"/>
        <w:tab w:val="right" w:leader="dot" w:pos="9554"/>
      </w:tabs>
      <w:spacing w:line="360" w:lineRule="auto"/>
      <w:ind w:left="240"/>
    </w:pPr>
    <w:rPr>
      <w:rFonts w:ascii="Arial" w:hAnsi="Arial" w:cs="Arial"/>
      <w:b/>
      <w:noProof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rsid w:val="00DA0118"/>
    <w:pPr>
      <w:tabs>
        <w:tab w:val="left" w:pos="1843"/>
        <w:tab w:val="right" w:leader="dot" w:pos="9554"/>
      </w:tabs>
      <w:spacing w:after="60"/>
      <w:ind w:left="1786" w:hanging="1304"/>
    </w:pPr>
    <w:rPr>
      <w:rFonts w:ascii="Arial" w:hAnsi="Arial" w:cs="Arial"/>
      <w:noProof/>
      <w:sz w:val="20"/>
      <w:szCs w:val="20"/>
    </w:rPr>
  </w:style>
  <w:style w:type="character" w:styleId="Hyperlink">
    <w:name w:val="Hyperlink"/>
    <w:uiPriority w:val="99"/>
    <w:rsid w:val="00F9552D"/>
    <w:rPr>
      <w:rFonts w:cs="Times New Roman"/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99"/>
    <w:semiHidden/>
    <w:rsid w:val="002C6B5A"/>
    <w:pPr>
      <w:ind w:left="720"/>
    </w:pPr>
  </w:style>
  <w:style w:type="paragraph" w:styleId="Index1">
    <w:name w:val="index 1"/>
    <w:basedOn w:val="Standard"/>
    <w:next w:val="Standard"/>
    <w:autoRedefine/>
    <w:uiPriority w:val="99"/>
    <w:semiHidden/>
    <w:rsid w:val="003B4354"/>
    <w:pPr>
      <w:ind w:left="240" w:hanging="240"/>
    </w:pPr>
  </w:style>
  <w:style w:type="paragraph" w:customStyle="1" w:styleId="A3">
    <w:name w:val="A 3"/>
    <w:basedOn w:val="A2"/>
    <w:uiPriority w:val="99"/>
    <w:rsid w:val="008D2E4F"/>
    <w:pPr>
      <w:ind w:left="567"/>
    </w:pPr>
  </w:style>
  <w:style w:type="paragraph" w:customStyle="1" w:styleId="A11">
    <w:name w:val="A 11"/>
    <w:basedOn w:val="A1"/>
    <w:uiPriority w:val="99"/>
    <w:rsid w:val="00E34D59"/>
  </w:style>
  <w:style w:type="paragraph" w:styleId="Verzeichnis1">
    <w:name w:val="toc 1"/>
    <w:basedOn w:val="Standard"/>
    <w:next w:val="Standard"/>
    <w:autoRedefine/>
    <w:uiPriority w:val="99"/>
    <w:semiHidden/>
    <w:rsid w:val="00E34D59"/>
    <w:pPr>
      <w:tabs>
        <w:tab w:val="right" w:leader="dot" w:pos="9554"/>
      </w:tabs>
      <w:spacing w:line="360" w:lineRule="auto"/>
    </w:pPr>
    <w:rPr>
      <w:rFonts w:ascii="Arial" w:hAnsi="Arial" w:cs="Arial"/>
      <w:b/>
      <w:noProof/>
    </w:rPr>
  </w:style>
  <w:style w:type="character" w:styleId="Kommentarzeichen">
    <w:name w:val="annotation reference"/>
    <w:uiPriority w:val="99"/>
    <w:semiHidden/>
    <w:rsid w:val="0023117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31172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locked/>
    <w:rsid w:val="00EF244B"/>
    <w:rPr>
      <w:rFonts w:cs="Times New Roman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3117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DC318E"/>
    <w:rPr>
      <w:rFonts w:cs="Times New Roman"/>
      <w:b/>
      <w:sz w:val="20"/>
      <w:lang w:val="de-DE" w:eastAsia="de-DE"/>
    </w:rPr>
  </w:style>
  <w:style w:type="character" w:styleId="BesuchterLink">
    <w:name w:val="FollowedHyperlink"/>
    <w:uiPriority w:val="99"/>
    <w:rsid w:val="00F229C9"/>
    <w:rPr>
      <w:rFonts w:cs="Times New Roman"/>
      <w:color w:val="800080"/>
      <w:u w:val="single"/>
    </w:rPr>
  </w:style>
  <w:style w:type="character" w:customStyle="1" w:styleId="ZchnZchn1">
    <w:name w:val="Zchn Zchn1"/>
    <w:uiPriority w:val="99"/>
    <w:semiHidden/>
    <w:rsid w:val="00905181"/>
    <w:rPr>
      <w:lang w:eastAsia="zh-CN"/>
    </w:rPr>
  </w:style>
  <w:style w:type="character" w:customStyle="1" w:styleId="ZchnZchn11">
    <w:name w:val="Zchn Zchn11"/>
    <w:uiPriority w:val="99"/>
    <w:semiHidden/>
    <w:rsid w:val="00B15F85"/>
    <w:rPr>
      <w:lang w:eastAsia="zh-CN"/>
    </w:rPr>
  </w:style>
  <w:style w:type="numbering" w:styleId="111111">
    <w:name w:val="Outline List 2"/>
    <w:basedOn w:val="KeineListe"/>
    <w:uiPriority w:val="99"/>
    <w:semiHidden/>
    <w:unhideWhenUsed/>
    <w:rsid w:val="001352B3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7C06CD"/>
    <w:pPr>
      <w:ind w:left="720"/>
      <w:contextualSpacing/>
    </w:pPr>
  </w:style>
  <w:style w:type="paragraph" w:customStyle="1" w:styleId="Liste-A-01">
    <w:name w:val="Liste-A-01"/>
    <w:basedOn w:val="Standard"/>
    <w:qFormat/>
    <w:rsid w:val="007C06CD"/>
    <w:pPr>
      <w:numPr>
        <w:ilvl w:val="1"/>
        <w:numId w:val="34"/>
      </w:numPr>
      <w:spacing w:before="60" w:after="60"/>
      <w:contextualSpacing/>
      <w:jc w:val="both"/>
    </w:pPr>
    <w:rPr>
      <w:rFonts w:ascii="Arial" w:hAnsi="Arial"/>
      <w:sz w:val="20"/>
      <w:szCs w:val="20"/>
    </w:rPr>
  </w:style>
  <w:style w:type="paragraph" w:customStyle="1" w:styleId="Liste-A-03">
    <w:name w:val="Liste-A-03"/>
    <w:basedOn w:val="Liste-A-02"/>
    <w:qFormat/>
    <w:rsid w:val="007C06CD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C06CD"/>
    <w:pPr>
      <w:numPr>
        <w:numId w:val="34"/>
      </w:numPr>
      <w:spacing w:before="80" w:after="40"/>
      <w:contextualSpacing/>
      <w:outlineLvl w:val="2"/>
    </w:pPr>
    <w:rPr>
      <w:rFonts w:ascii="Arial" w:hAnsi="Arial"/>
      <w:b/>
      <w:sz w:val="20"/>
      <w:szCs w:val="20"/>
    </w:rPr>
  </w:style>
  <w:style w:type="numbering" w:customStyle="1" w:styleId="ListeA">
    <w:name w:val="Liste_A"/>
    <w:uiPriority w:val="99"/>
    <w:rsid w:val="007C06CD"/>
    <w:pPr>
      <w:numPr>
        <w:numId w:val="33"/>
      </w:numPr>
    </w:pPr>
  </w:style>
  <w:style w:type="paragraph" w:customStyle="1" w:styleId="Liste-A-02">
    <w:name w:val="Liste-A-02"/>
    <w:basedOn w:val="Standard"/>
    <w:qFormat/>
    <w:rsid w:val="007C06CD"/>
    <w:pPr>
      <w:numPr>
        <w:ilvl w:val="2"/>
        <w:numId w:val="34"/>
      </w:numPr>
      <w:spacing w:after="60"/>
      <w:jc w:val="both"/>
      <w:outlineLvl w:val="3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2447</Words>
  <Characters>15417</Characters>
  <Application>Microsoft Office Word</Application>
  <DocSecurity>0</DocSecurity>
  <Lines>128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LB Geotechnik</vt:lpstr>
    </vt:vector>
  </TitlesOfParts>
  <Company>FGSV Verlag Berlin</Company>
  <LinksUpToDate>false</LinksUpToDate>
  <CharactersWithSpaces>17829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Cordula Lübbers</dc:creator>
  <cp:lastModifiedBy>Waldau, Dagmar</cp:lastModifiedBy>
  <cp:revision>8</cp:revision>
  <cp:lastPrinted>2013-08-28T09:19:00Z</cp:lastPrinted>
  <dcterms:created xsi:type="dcterms:W3CDTF">2016-03-07T11:49:00Z</dcterms:created>
  <dcterms:modified xsi:type="dcterms:W3CDTF">2022-03-23T09:48:00Z</dcterms:modified>
</cp:coreProperties>
</file>