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CC"/>
  <w:body>
    <w:p w14:paraId="5F7C0596" w14:textId="1E2ACD41" w:rsidR="00854188" w:rsidRPr="00BE0FFC" w:rsidRDefault="009E051F" w:rsidP="0086207E">
      <w:pPr>
        <w:pStyle w:val="Textkrper"/>
        <w:ind w:firstLine="720"/>
        <w:rPr>
          <w:i/>
        </w:rPr>
      </w:pPr>
      <w:r w:rsidRPr="00BE0FFC">
        <w:rPr>
          <w:i/>
          <w:noProof/>
        </w:rPr>
        <mc:AlternateContent>
          <mc:Choice Requires="wps">
            <w:drawing>
              <wp:anchor distT="0" distB="0" distL="114300" distR="114300" simplePos="0" relativeHeight="251676672" behindDoc="0" locked="0" layoutInCell="1" allowOverlap="1" wp14:anchorId="33EF3212" wp14:editId="02150D38">
                <wp:simplePos x="0" y="0"/>
                <wp:positionH relativeFrom="page">
                  <wp:posOffset>352425</wp:posOffset>
                </wp:positionH>
                <wp:positionV relativeFrom="page">
                  <wp:posOffset>2474595</wp:posOffset>
                </wp:positionV>
                <wp:extent cx="1767840" cy="172720"/>
                <wp:effectExtent l="0" t="0" r="0" b="17780"/>
                <wp:wrapNone/>
                <wp:docPr id="35"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F21A1" w14:textId="2DD252AF"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503940">
                              <w:rPr>
                                <w:rFonts w:ascii="DIN Pro" w:hAnsi="DIN Pro"/>
                                <w:sz w:val="20"/>
                                <w:szCs w:val="20"/>
                              </w:rPr>
                              <w:t>25</w:t>
                            </w:r>
                            <w:r w:rsidR="002F3CDF" w:rsidRPr="00092F03">
                              <w:rPr>
                                <w:rFonts w:ascii="DIN Pro" w:hAnsi="DIN Pro"/>
                                <w:sz w:val="20"/>
                                <w:szCs w:val="20"/>
                              </w:rPr>
                              <w:t>.</w:t>
                            </w:r>
                            <w:r w:rsidR="003E747C">
                              <w:rPr>
                                <w:rFonts w:ascii="DIN Pro" w:hAnsi="DIN Pro"/>
                                <w:sz w:val="20"/>
                                <w:szCs w:val="20"/>
                              </w:rPr>
                              <w:t>0</w:t>
                            </w:r>
                            <w:r w:rsidR="00DE0B3E">
                              <w:rPr>
                                <w:rFonts w:ascii="DIN Pro" w:hAnsi="DIN Pro"/>
                                <w:sz w:val="20"/>
                                <w:szCs w:val="20"/>
                              </w:rPr>
                              <w:t>9</w:t>
                            </w:r>
                            <w:r w:rsidR="0086207E" w:rsidRPr="00092F03">
                              <w:rPr>
                                <w:rFonts w:ascii="DIN Pro" w:hAnsi="DIN Pro"/>
                                <w:sz w:val="20"/>
                                <w:szCs w:val="20"/>
                              </w:rPr>
                              <w:t>.20</w:t>
                            </w:r>
                            <w:r w:rsidR="00566FC2" w:rsidRPr="00092F03">
                              <w:rPr>
                                <w:rFonts w:ascii="DIN Pro" w:hAnsi="DIN Pro"/>
                                <w:sz w:val="20"/>
                                <w:szCs w:val="20"/>
                              </w:rPr>
                              <w:t>2</w:t>
                            </w:r>
                            <w:r w:rsidR="001534D1">
                              <w:rPr>
                                <w:rFonts w:ascii="DIN Pro" w:hAnsi="DIN Pro"/>
                                <w:sz w:val="20"/>
                                <w:szCs w:val="20"/>
                              </w:rPr>
                              <w:t>3</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F3212" id="_x0000_t202" coordsize="21600,21600" o:spt="202" path="m,l,21600r21600,l21600,xe">
                <v:stroke joinstyle="miter"/>
                <v:path gradientshapeok="t" o:connecttype="rect"/>
              </v:shapetype>
              <v:shape id="Text Box 324" o:spid="_x0000_s1026" type="#_x0000_t202" style="position:absolute;left:0;text-align:left;margin-left:27.75pt;margin-top:194.85pt;width:139.2pt;height:13.6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" filled="f" stroked="f">
                <v:textbox inset=",0,,0">
                  <w:txbxContent>
                    <w:p w14:paraId="4B7F21A1" w14:textId="2DD252AF"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503940">
                        <w:rPr>
                          <w:rFonts w:ascii="DIN Pro" w:hAnsi="DIN Pro"/>
                          <w:sz w:val="20"/>
                          <w:szCs w:val="20"/>
                        </w:rPr>
                        <w:t>25</w:t>
                      </w:r>
                      <w:r w:rsidR="002F3CDF" w:rsidRPr="00092F03">
                        <w:rPr>
                          <w:rFonts w:ascii="DIN Pro" w:hAnsi="DIN Pro"/>
                          <w:sz w:val="20"/>
                          <w:szCs w:val="20"/>
                        </w:rPr>
                        <w:t>.</w:t>
                      </w:r>
                      <w:r w:rsidR="003E747C">
                        <w:rPr>
                          <w:rFonts w:ascii="DIN Pro" w:hAnsi="DIN Pro"/>
                          <w:sz w:val="20"/>
                          <w:szCs w:val="20"/>
                        </w:rPr>
                        <w:t>0</w:t>
                      </w:r>
                      <w:r w:rsidR="00DE0B3E">
                        <w:rPr>
                          <w:rFonts w:ascii="DIN Pro" w:hAnsi="DIN Pro"/>
                          <w:sz w:val="20"/>
                          <w:szCs w:val="20"/>
                        </w:rPr>
                        <w:t>9</w:t>
                      </w:r>
                      <w:r w:rsidR="0086207E" w:rsidRPr="00092F03">
                        <w:rPr>
                          <w:rFonts w:ascii="DIN Pro" w:hAnsi="DIN Pro"/>
                          <w:sz w:val="20"/>
                          <w:szCs w:val="20"/>
                        </w:rPr>
                        <w:t>.20</w:t>
                      </w:r>
                      <w:r w:rsidR="00566FC2" w:rsidRPr="00092F03">
                        <w:rPr>
                          <w:rFonts w:ascii="DIN Pro" w:hAnsi="DIN Pro"/>
                          <w:sz w:val="20"/>
                          <w:szCs w:val="20"/>
                        </w:rPr>
                        <w:t>2</w:t>
                      </w:r>
                      <w:r w:rsidR="001534D1">
                        <w:rPr>
                          <w:rFonts w:ascii="DIN Pro" w:hAnsi="DIN Pro"/>
                          <w:sz w:val="20"/>
                          <w:szCs w:val="20"/>
                        </w:rPr>
                        <w:t>3</w:t>
                      </w:r>
                    </w:p>
                  </w:txbxContent>
                </v:textbox>
                <w10:wrap anchorx="page" anchory="page"/>
              </v:shape>
            </w:pict>
          </mc:Fallback>
        </mc:AlternateContent>
      </w:r>
      <w:r w:rsidRPr="00BE0FFC">
        <w:rPr>
          <w:i/>
          <w:noProof/>
        </w:rPr>
        <mc:AlternateContent>
          <mc:Choice Requires="wps">
            <w:drawing>
              <wp:anchor distT="0" distB="0" distL="114300" distR="114300" simplePos="0" relativeHeight="251635712" behindDoc="0" locked="0" layoutInCell="1" allowOverlap="1" wp14:anchorId="6955EF06" wp14:editId="2791090D">
                <wp:simplePos x="0" y="0"/>
                <wp:positionH relativeFrom="page">
                  <wp:posOffset>2971800</wp:posOffset>
                </wp:positionH>
                <wp:positionV relativeFrom="page">
                  <wp:posOffset>2447925</wp:posOffset>
                </wp:positionV>
                <wp:extent cx="4105275" cy="828675"/>
                <wp:effectExtent l="0" t="0" r="9525" b="9525"/>
                <wp:wrapNone/>
                <wp:docPr id="4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62754" w14:textId="2A584A44" w:rsidR="00050808" w:rsidRPr="005612C3" w:rsidRDefault="008C5A6D" w:rsidP="00BF3C5A">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EAR 23</w:t>
                            </w:r>
                            <w:r w:rsidR="00E03553">
                              <w:rPr>
                                <w:rFonts w:ascii="DIN Pro" w:hAnsi="DIN Pro"/>
                                <w:color w:val="31849B" w:themeColor="accent5" w:themeShade="BF"/>
                                <w:sz w:val="24"/>
                                <w:szCs w:val="24"/>
                              </w:rPr>
                              <w:t xml:space="preserve"> </w:t>
                            </w:r>
                            <w:r w:rsidR="00E4706A">
                              <w:rPr>
                                <w:rFonts w:ascii="DIN Pro" w:hAnsi="DIN Pro"/>
                                <w:color w:val="31849B" w:themeColor="accent5" w:themeShade="BF"/>
                                <w:sz w:val="24"/>
                                <w:szCs w:val="24"/>
                              </w:rPr>
                              <w:t xml:space="preserve">– </w:t>
                            </w:r>
                            <w:r>
                              <w:rPr>
                                <w:rFonts w:ascii="DIN Pro" w:hAnsi="DIN Pro"/>
                                <w:color w:val="31849B" w:themeColor="accent5" w:themeShade="BF"/>
                                <w:sz w:val="24"/>
                                <w:szCs w:val="24"/>
                              </w:rPr>
                              <w:t>Empfehlungen für Anlagen des ruhenden</w:t>
                            </w:r>
                            <w:r>
                              <w:rPr>
                                <w:rFonts w:ascii="DIN Pro" w:hAnsi="DIN Pro"/>
                                <w:color w:val="31849B" w:themeColor="accent5" w:themeShade="BF"/>
                                <w:sz w:val="24"/>
                                <w:szCs w:val="24"/>
                              </w:rPr>
                              <w:br/>
                              <w:t>Verkehrs</w:t>
                            </w:r>
                            <w:r w:rsidR="00E03553">
                              <w:rPr>
                                <w:rFonts w:ascii="DIN Pro" w:hAnsi="DIN Pro"/>
                                <w:color w:val="31849B" w:themeColor="accent5" w:themeShade="BF"/>
                                <w:sz w:val="24"/>
                                <w:szCs w:val="24"/>
                              </w:rPr>
                              <w:t>,</w:t>
                            </w:r>
                            <w:r>
                              <w:rPr>
                                <w:rFonts w:ascii="DIN Pro" w:hAnsi="DIN Pro"/>
                                <w:color w:val="31849B" w:themeColor="accent5" w:themeShade="BF"/>
                                <w:sz w:val="24"/>
                                <w:szCs w:val="24"/>
                              </w:rPr>
                              <w:t xml:space="preserve"> </w:t>
                            </w:r>
                            <w:r w:rsidR="00181D07">
                              <w:rPr>
                                <w:rFonts w:ascii="DIN Pro" w:hAnsi="DIN Pro"/>
                                <w:color w:val="31849B" w:themeColor="accent5" w:themeShade="BF"/>
                                <w:sz w:val="24"/>
                                <w:szCs w:val="24"/>
                              </w:rPr>
                              <w:t>Ausgabe 20</w:t>
                            </w:r>
                            <w:r w:rsidR="00A97FA4">
                              <w:rPr>
                                <w:rFonts w:ascii="DIN Pro" w:hAnsi="DIN Pro"/>
                                <w:color w:val="31849B" w:themeColor="accent5" w:themeShade="BF"/>
                                <w:sz w:val="24"/>
                                <w:szCs w:val="24"/>
                              </w:rPr>
                              <w:t>23</w:t>
                            </w:r>
                          </w:p>
                          <w:p w14:paraId="10CF8554" w14:textId="77777777" w:rsidR="00B52636" w:rsidRPr="00D91FAD" w:rsidRDefault="00B52636" w:rsidP="00B52636">
                            <w:pPr>
                              <w:pStyle w:val="berschrift1"/>
                              <w:rPr>
                                <w:rFonts w:ascii="Helvetica" w:hAnsi="Helvetica" w:cs="Helvetica"/>
                                <w:sz w:val="24"/>
                                <w:szCs w:val="24"/>
                              </w:rPr>
                            </w:pPr>
                          </w:p>
                          <w:p w14:paraId="043AA9C2" w14:textId="77777777" w:rsidR="00854188" w:rsidRPr="00D91FAD" w:rsidRDefault="00854188" w:rsidP="00010F61">
                            <w:pPr>
                              <w:pStyle w:val="berschrift1"/>
                              <w:rPr>
                                <w:rFonts w:ascii="Helvetica" w:hAnsi="Helvetica" w:cs="Helvetica"/>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5EF06" id="Text Box 15" o:spid="_x0000_s1027" type="#_x0000_t202" style="position:absolute;left:0;text-align:left;margin-left:234pt;margin-top:192.75pt;width:323.25pt;height:65.2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" filled="f" stroked="f">
                <v:textbox inset="0,0,0,0">
                  <w:txbxContent>
                    <w:p w14:paraId="35762754" w14:textId="2A584A44" w:rsidR="00050808" w:rsidRPr="005612C3" w:rsidRDefault="008C5A6D" w:rsidP="00BF3C5A">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EAR 23</w:t>
                      </w:r>
                      <w:r w:rsidR="00E03553">
                        <w:rPr>
                          <w:rFonts w:ascii="DIN Pro" w:hAnsi="DIN Pro"/>
                          <w:color w:val="31849B" w:themeColor="accent5" w:themeShade="BF"/>
                          <w:sz w:val="24"/>
                          <w:szCs w:val="24"/>
                        </w:rPr>
                        <w:t xml:space="preserve"> </w:t>
                      </w:r>
                      <w:r w:rsidR="00E4706A">
                        <w:rPr>
                          <w:rFonts w:ascii="DIN Pro" w:hAnsi="DIN Pro"/>
                          <w:color w:val="31849B" w:themeColor="accent5" w:themeShade="BF"/>
                          <w:sz w:val="24"/>
                          <w:szCs w:val="24"/>
                        </w:rPr>
                        <w:t xml:space="preserve">– </w:t>
                      </w:r>
                      <w:r>
                        <w:rPr>
                          <w:rFonts w:ascii="DIN Pro" w:hAnsi="DIN Pro"/>
                          <w:color w:val="31849B" w:themeColor="accent5" w:themeShade="BF"/>
                          <w:sz w:val="24"/>
                          <w:szCs w:val="24"/>
                        </w:rPr>
                        <w:t>Empfehlungen für Anlagen des ruhenden</w:t>
                      </w:r>
                      <w:r>
                        <w:rPr>
                          <w:rFonts w:ascii="DIN Pro" w:hAnsi="DIN Pro"/>
                          <w:color w:val="31849B" w:themeColor="accent5" w:themeShade="BF"/>
                          <w:sz w:val="24"/>
                          <w:szCs w:val="24"/>
                        </w:rPr>
                        <w:br/>
                        <w:t>Verkehrs</w:t>
                      </w:r>
                      <w:r w:rsidR="00E03553">
                        <w:rPr>
                          <w:rFonts w:ascii="DIN Pro" w:hAnsi="DIN Pro"/>
                          <w:color w:val="31849B" w:themeColor="accent5" w:themeShade="BF"/>
                          <w:sz w:val="24"/>
                          <w:szCs w:val="24"/>
                        </w:rPr>
                        <w:t>,</w:t>
                      </w:r>
                      <w:r>
                        <w:rPr>
                          <w:rFonts w:ascii="DIN Pro" w:hAnsi="DIN Pro"/>
                          <w:color w:val="31849B" w:themeColor="accent5" w:themeShade="BF"/>
                          <w:sz w:val="24"/>
                          <w:szCs w:val="24"/>
                        </w:rPr>
                        <w:t xml:space="preserve"> </w:t>
                      </w:r>
                      <w:r w:rsidR="00181D07">
                        <w:rPr>
                          <w:rFonts w:ascii="DIN Pro" w:hAnsi="DIN Pro"/>
                          <w:color w:val="31849B" w:themeColor="accent5" w:themeShade="BF"/>
                          <w:sz w:val="24"/>
                          <w:szCs w:val="24"/>
                        </w:rPr>
                        <w:t>Ausgabe 20</w:t>
                      </w:r>
                      <w:r w:rsidR="00A97FA4">
                        <w:rPr>
                          <w:rFonts w:ascii="DIN Pro" w:hAnsi="DIN Pro"/>
                          <w:color w:val="31849B" w:themeColor="accent5" w:themeShade="BF"/>
                          <w:sz w:val="24"/>
                          <w:szCs w:val="24"/>
                        </w:rPr>
                        <w:t>23</w:t>
                      </w:r>
                    </w:p>
                    <w:p w14:paraId="10CF8554" w14:textId="77777777" w:rsidR="00B52636" w:rsidRPr="00D91FAD" w:rsidRDefault="00B52636" w:rsidP="00B52636">
                      <w:pPr>
                        <w:pStyle w:val="berschrift1"/>
                        <w:rPr>
                          <w:rFonts w:ascii="Helvetica" w:hAnsi="Helvetica" w:cs="Helvetica"/>
                          <w:sz w:val="24"/>
                          <w:szCs w:val="24"/>
                        </w:rPr>
                      </w:pPr>
                    </w:p>
                    <w:p w14:paraId="043AA9C2" w14:textId="77777777" w:rsidR="00854188" w:rsidRPr="00D91FAD" w:rsidRDefault="00854188" w:rsidP="00010F61">
                      <w:pPr>
                        <w:pStyle w:val="berschrift1"/>
                        <w:rPr>
                          <w:rFonts w:ascii="Helvetica" w:hAnsi="Helvetica" w:cs="Helvetica"/>
                          <w:sz w:val="24"/>
                          <w:szCs w:val="24"/>
                        </w:rPr>
                      </w:pPr>
                    </w:p>
                  </w:txbxContent>
                </v:textbox>
                <w10:wrap anchorx="page" anchory="page"/>
              </v:shape>
            </w:pict>
          </mc:Fallback>
        </mc:AlternateContent>
      </w:r>
      <w:r w:rsidR="002E0234" w:rsidRPr="00BE0FFC">
        <w:rPr>
          <w:i/>
          <w:noProof/>
        </w:rPr>
        <mc:AlternateContent>
          <mc:Choice Requires="wps">
            <w:drawing>
              <wp:anchor distT="0" distB="0" distL="114300" distR="114300" simplePos="0" relativeHeight="251634688" behindDoc="0" locked="0" layoutInCell="1" allowOverlap="1" wp14:anchorId="716AE909" wp14:editId="53932447">
                <wp:simplePos x="0" y="0"/>
                <wp:positionH relativeFrom="page">
                  <wp:posOffset>2971800</wp:posOffset>
                </wp:positionH>
                <wp:positionV relativeFrom="margin">
                  <wp:posOffset>2092960</wp:posOffset>
                </wp:positionV>
                <wp:extent cx="4105275" cy="7877175"/>
                <wp:effectExtent l="0" t="0" r="0" b="9525"/>
                <wp:wrapNone/>
                <wp:docPr id="3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787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6FC1E" w14:textId="2C4FE835" w:rsidR="00D75A16" w:rsidRPr="002E0234" w:rsidRDefault="00D75A16" w:rsidP="00165A58">
                            <w:pPr>
                              <w:pStyle w:val="StandardWeb"/>
                              <w:rPr>
                                <w:rFonts w:asciiTheme="majorHAnsi" w:hAnsiTheme="majorHAnsi" w:cs="Arial"/>
                                <w:sz w:val="20"/>
                                <w:szCs w:val="20"/>
                              </w:rPr>
                            </w:pPr>
                            <w:r w:rsidRPr="002E0234">
                              <w:rPr>
                                <w:rFonts w:asciiTheme="majorHAnsi" w:hAnsiTheme="majorHAnsi" w:cs="Arial"/>
                                <w:sz w:val="20"/>
                                <w:szCs w:val="20"/>
                              </w:rPr>
                              <w:t>Die Forschungsgesellschaft für Straßen- und Verkehrswesen</w:t>
                            </w:r>
                            <w:r w:rsidR="009F6507" w:rsidRPr="002E0234">
                              <w:rPr>
                                <w:rFonts w:asciiTheme="majorHAnsi" w:hAnsiTheme="majorHAnsi" w:cs="Arial"/>
                                <w:sz w:val="20"/>
                                <w:szCs w:val="20"/>
                              </w:rPr>
                              <w:t xml:space="preserve"> </w:t>
                            </w:r>
                            <w:r w:rsidR="0093546B" w:rsidRPr="002E0234">
                              <w:rPr>
                                <w:rFonts w:asciiTheme="majorHAnsi" w:hAnsiTheme="majorHAnsi" w:cs="Arial"/>
                                <w:sz w:val="20"/>
                                <w:szCs w:val="20"/>
                              </w:rPr>
                              <w:t xml:space="preserve">(FGSV) </w:t>
                            </w:r>
                            <w:r w:rsidRPr="002E0234">
                              <w:rPr>
                                <w:rFonts w:asciiTheme="majorHAnsi" w:hAnsiTheme="majorHAnsi" w:cs="Arial"/>
                                <w:sz w:val="20"/>
                                <w:szCs w:val="20"/>
                              </w:rPr>
                              <w:t>hat d</w:t>
                            </w:r>
                            <w:r w:rsidR="00C869CC" w:rsidRPr="002E0234">
                              <w:rPr>
                                <w:rFonts w:asciiTheme="majorHAnsi" w:hAnsiTheme="majorHAnsi" w:cs="Arial"/>
                                <w:sz w:val="20"/>
                                <w:szCs w:val="20"/>
                              </w:rPr>
                              <w:t>ie</w:t>
                            </w:r>
                            <w:r w:rsidRPr="002E0234">
                              <w:rPr>
                                <w:rFonts w:asciiTheme="majorHAnsi" w:hAnsiTheme="majorHAnsi" w:cs="Arial"/>
                                <w:sz w:val="20"/>
                                <w:szCs w:val="20"/>
                              </w:rPr>
                              <w:t xml:space="preserve"> „</w:t>
                            </w:r>
                            <w:r w:rsidR="00C2503E" w:rsidRPr="002E0234">
                              <w:rPr>
                                <w:rFonts w:asciiTheme="majorHAnsi" w:hAnsiTheme="majorHAnsi"/>
                                <w:sz w:val="20"/>
                                <w:szCs w:val="20"/>
                              </w:rPr>
                              <w:t>Empfehlungen für Anlagen des ruhenden Verkehrs“</w:t>
                            </w:r>
                            <w:r w:rsidR="00C869CC" w:rsidRPr="002E0234">
                              <w:rPr>
                                <w:rFonts w:asciiTheme="majorHAnsi" w:hAnsiTheme="majorHAnsi"/>
                                <w:sz w:val="20"/>
                                <w:szCs w:val="20"/>
                              </w:rPr>
                              <w:t xml:space="preserve"> </w:t>
                            </w:r>
                            <w:r w:rsidR="007D6826" w:rsidRPr="002E0234">
                              <w:rPr>
                                <w:rFonts w:asciiTheme="majorHAnsi" w:hAnsiTheme="majorHAnsi"/>
                                <w:sz w:val="20"/>
                                <w:szCs w:val="20"/>
                              </w:rPr>
                              <w:t>(</w:t>
                            </w:r>
                            <w:r w:rsidR="00C2503E" w:rsidRPr="002E0234">
                              <w:rPr>
                                <w:rFonts w:asciiTheme="majorHAnsi" w:hAnsiTheme="majorHAnsi"/>
                                <w:sz w:val="20"/>
                                <w:szCs w:val="20"/>
                              </w:rPr>
                              <w:t>EAR 23</w:t>
                            </w:r>
                            <w:r w:rsidR="00E84815" w:rsidRPr="002E0234">
                              <w:rPr>
                                <w:rFonts w:asciiTheme="majorHAnsi" w:hAnsiTheme="majorHAnsi"/>
                                <w:sz w:val="20"/>
                                <w:szCs w:val="20"/>
                              </w:rPr>
                              <w:t xml:space="preserve">) </w:t>
                            </w:r>
                            <w:r w:rsidR="00C92114">
                              <w:rPr>
                                <w:rFonts w:asciiTheme="majorHAnsi" w:hAnsiTheme="majorHAnsi"/>
                                <w:sz w:val="20"/>
                                <w:szCs w:val="20"/>
                              </w:rPr>
                              <w:br/>
                            </w:r>
                            <w:r w:rsidRPr="002E0234">
                              <w:rPr>
                                <w:rFonts w:asciiTheme="majorHAnsi" w:hAnsiTheme="majorHAnsi" w:cs="Arial"/>
                                <w:sz w:val="20"/>
                                <w:szCs w:val="20"/>
                              </w:rPr>
                              <w:t xml:space="preserve">(FGSV </w:t>
                            </w:r>
                            <w:r w:rsidR="00C869CC" w:rsidRPr="002E0234">
                              <w:rPr>
                                <w:rFonts w:asciiTheme="majorHAnsi" w:hAnsiTheme="majorHAnsi" w:cs="Arial"/>
                                <w:sz w:val="20"/>
                                <w:szCs w:val="20"/>
                              </w:rPr>
                              <w:t>2</w:t>
                            </w:r>
                            <w:r w:rsidR="00C2503E" w:rsidRPr="002E0234">
                              <w:rPr>
                                <w:rFonts w:asciiTheme="majorHAnsi" w:hAnsiTheme="majorHAnsi" w:cs="Arial"/>
                                <w:sz w:val="20"/>
                                <w:szCs w:val="20"/>
                              </w:rPr>
                              <w:t>83</w:t>
                            </w:r>
                            <w:r w:rsidRPr="002E0234">
                              <w:rPr>
                                <w:rFonts w:asciiTheme="majorHAnsi" w:hAnsiTheme="majorHAnsi" w:cs="Arial"/>
                                <w:sz w:val="20"/>
                                <w:szCs w:val="20"/>
                              </w:rPr>
                              <w:t>)</w:t>
                            </w:r>
                            <w:r w:rsidR="00F6753E" w:rsidRPr="002E0234">
                              <w:rPr>
                                <w:rFonts w:asciiTheme="majorHAnsi" w:hAnsiTheme="majorHAnsi" w:cs="Arial"/>
                                <w:sz w:val="20"/>
                                <w:szCs w:val="20"/>
                              </w:rPr>
                              <w:t xml:space="preserve"> </w:t>
                            </w:r>
                            <w:r w:rsidRPr="002E0234">
                              <w:rPr>
                                <w:rFonts w:asciiTheme="majorHAnsi" w:hAnsiTheme="majorHAnsi" w:cs="Arial"/>
                                <w:sz w:val="20"/>
                                <w:szCs w:val="20"/>
                              </w:rPr>
                              <w:t>mit einer</w:t>
                            </w:r>
                            <w:r w:rsidR="00145283" w:rsidRPr="002E0234">
                              <w:rPr>
                                <w:rFonts w:asciiTheme="majorHAnsi" w:hAnsiTheme="majorHAnsi" w:cs="Arial"/>
                                <w:sz w:val="20"/>
                                <w:szCs w:val="20"/>
                              </w:rPr>
                              <w:t xml:space="preserve"> </w:t>
                            </w:r>
                            <w:r w:rsidRPr="002E0234">
                              <w:rPr>
                                <w:rFonts w:asciiTheme="majorHAnsi" w:hAnsiTheme="majorHAnsi" w:cs="Arial"/>
                                <w:sz w:val="20"/>
                                <w:szCs w:val="20"/>
                              </w:rPr>
                              <w:t>Ausgabe</w:t>
                            </w:r>
                            <w:r w:rsidR="00F6753E" w:rsidRPr="002E0234">
                              <w:rPr>
                                <w:rFonts w:asciiTheme="majorHAnsi" w:hAnsiTheme="majorHAnsi" w:cs="Arial"/>
                                <w:sz w:val="20"/>
                                <w:szCs w:val="20"/>
                              </w:rPr>
                              <w:t xml:space="preserve"> </w:t>
                            </w:r>
                            <w:r w:rsidR="00B573A7" w:rsidRPr="002E0234">
                              <w:rPr>
                                <w:rFonts w:asciiTheme="majorHAnsi" w:hAnsiTheme="majorHAnsi" w:cs="Arial"/>
                                <w:sz w:val="20"/>
                                <w:szCs w:val="20"/>
                              </w:rPr>
                              <w:t>2023</w:t>
                            </w:r>
                            <w:r w:rsidR="006C6B37" w:rsidRPr="002E0234">
                              <w:rPr>
                                <w:rFonts w:asciiTheme="majorHAnsi" w:hAnsiTheme="majorHAnsi" w:cs="Arial"/>
                                <w:sz w:val="20"/>
                                <w:szCs w:val="20"/>
                              </w:rPr>
                              <w:t xml:space="preserve"> </w:t>
                            </w:r>
                            <w:r w:rsidRPr="002E0234">
                              <w:rPr>
                                <w:rFonts w:asciiTheme="majorHAnsi" w:hAnsiTheme="majorHAnsi" w:cs="Arial"/>
                                <w:sz w:val="20"/>
                                <w:szCs w:val="20"/>
                              </w:rPr>
                              <w:t>herausgegeben.</w:t>
                            </w:r>
                            <w:r w:rsidR="007D6826" w:rsidRPr="002E0234">
                              <w:rPr>
                                <w:rFonts w:asciiTheme="majorHAnsi" w:hAnsiTheme="majorHAnsi" w:cs="Arial"/>
                                <w:sz w:val="20"/>
                                <w:szCs w:val="20"/>
                              </w:rPr>
                              <w:t xml:space="preserve"> </w:t>
                            </w:r>
                            <w:r w:rsidR="00C869CC" w:rsidRPr="002E0234">
                              <w:rPr>
                                <w:rFonts w:asciiTheme="majorHAnsi" w:hAnsiTheme="majorHAnsi" w:cs="Arial"/>
                                <w:sz w:val="20"/>
                                <w:szCs w:val="20"/>
                              </w:rPr>
                              <w:t xml:space="preserve">Die Ausgabe 2023 </w:t>
                            </w:r>
                            <w:r w:rsidR="00C92114">
                              <w:rPr>
                                <w:rFonts w:asciiTheme="majorHAnsi" w:hAnsiTheme="majorHAnsi" w:cs="Arial"/>
                                <w:sz w:val="20"/>
                                <w:szCs w:val="20"/>
                              </w:rPr>
                              <w:br/>
                            </w:r>
                            <w:r w:rsidR="00C869CC" w:rsidRPr="002E0234">
                              <w:rPr>
                                <w:rFonts w:asciiTheme="majorHAnsi" w:hAnsiTheme="majorHAnsi" w:cs="Arial"/>
                                <w:sz w:val="20"/>
                                <w:szCs w:val="20"/>
                              </w:rPr>
                              <w:t xml:space="preserve">ersetzt die Ausgabe </w:t>
                            </w:r>
                            <w:r w:rsidR="00C2503E" w:rsidRPr="002E0234">
                              <w:rPr>
                                <w:rFonts w:asciiTheme="majorHAnsi" w:hAnsiTheme="majorHAnsi" w:cs="Arial"/>
                                <w:sz w:val="20"/>
                                <w:szCs w:val="20"/>
                              </w:rPr>
                              <w:t>2005</w:t>
                            </w:r>
                            <w:r w:rsidR="00C869CC" w:rsidRPr="002E0234">
                              <w:rPr>
                                <w:rFonts w:asciiTheme="majorHAnsi" w:hAnsiTheme="majorHAnsi" w:cs="Arial"/>
                                <w:sz w:val="20"/>
                                <w:szCs w:val="20"/>
                              </w:rPr>
                              <w:t xml:space="preserve">. </w:t>
                            </w:r>
                            <w:r w:rsidR="0093546B" w:rsidRPr="002E0234">
                              <w:rPr>
                                <w:rFonts w:asciiTheme="majorHAnsi" w:hAnsiTheme="majorHAnsi" w:cs="Arial"/>
                                <w:sz w:val="20"/>
                                <w:szCs w:val="20"/>
                              </w:rPr>
                              <w:t xml:space="preserve">Der </w:t>
                            </w:r>
                            <w:r w:rsidRPr="002E0234">
                              <w:rPr>
                                <w:rFonts w:asciiTheme="majorHAnsi" w:hAnsiTheme="majorHAnsi" w:cs="Arial"/>
                                <w:sz w:val="20"/>
                                <w:szCs w:val="20"/>
                              </w:rPr>
                              <w:t xml:space="preserve">Bezugspreis ist </w:t>
                            </w:r>
                            <w:r w:rsidR="00C2503E" w:rsidRPr="002E0234">
                              <w:rPr>
                                <w:rFonts w:asciiTheme="majorHAnsi" w:hAnsiTheme="majorHAnsi" w:cs="Arial"/>
                                <w:sz w:val="20"/>
                                <w:szCs w:val="20"/>
                              </w:rPr>
                              <w:t>66</w:t>
                            </w:r>
                            <w:r w:rsidRPr="002E0234">
                              <w:rPr>
                                <w:rFonts w:asciiTheme="majorHAnsi" w:hAnsiTheme="majorHAnsi" w:cs="Arial"/>
                                <w:sz w:val="20"/>
                                <w:szCs w:val="20"/>
                              </w:rPr>
                              <w:t>,</w:t>
                            </w:r>
                            <w:r w:rsidR="00C869CC" w:rsidRPr="002E0234">
                              <w:rPr>
                                <w:rFonts w:asciiTheme="majorHAnsi" w:hAnsiTheme="majorHAnsi" w:cs="Arial"/>
                                <w:sz w:val="20"/>
                                <w:szCs w:val="20"/>
                              </w:rPr>
                              <w:t>1</w:t>
                            </w:r>
                            <w:r w:rsidRPr="002E0234">
                              <w:rPr>
                                <w:rFonts w:asciiTheme="majorHAnsi" w:hAnsiTheme="majorHAnsi" w:cs="Arial"/>
                                <w:sz w:val="20"/>
                                <w:szCs w:val="20"/>
                              </w:rPr>
                              <w:t>0 EUR</w:t>
                            </w:r>
                            <w:r w:rsidR="002E0234" w:rsidRPr="002E0234">
                              <w:rPr>
                                <w:rFonts w:asciiTheme="majorHAnsi" w:hAnsiTheme="majorHAnsi" w:cs="Arial"/>
                                <w:sz w:val="20"/>
                                <w:szCs w:val="20"/>
                              </w:rPr>
                              <w:br/>
                            </w:r>
                            <w:r w:rsidRPr="002E0234">
                              <w:rPr>
                                <w:rFonts w:asciiTheme="majorHAnsi" w:hAnsiTheme="majorHAnsi" w:cs="Arial"/>
                                <w:sz w:val="20"/>
                                <w:szCs w:val="20"/>
                              </w:rPr>
                              <w:t>(FGSV-Mitglieder erhalten einen</w:t>
                            </w:r>
                            <w:r w:rsidR="00DC5DF8" w:rsidRPr="002E0234">
                              <w:rPr>
                                <w:rFonts w:asciiTheme="majorHAnsi" w:hAnsiTheme="majorHAnsi" w:cs="Arial"/>
                                <w:sz w:val="20"/>
                                <w:szCs w:val="20"/>
                              </w:rPr>
                              <w:t xml:space="preserve"> </w:t>
                            </w:r>
                            <w:r w:rsidRPr="002E0234">
                              <w:rPr>
                                <w:rFonts w:asciiTheme="majorHAnsi" w:hAnsiTheme="majorHAnsi" w:cs="Arial"/>
                                <w:sz w:val="20"/>
                                <w:szCs w:val="20"/>
                              </w:rPr>
                              <w:t>Rabatt von 30 %).</w:t>
                            </w:r>
                          </w:p>
                          <w:p w14:paraId="497A809C" w14:textId="4755982F" w:rsidR="002E0234" w:rsidRPr="002E0234" w:rsidRDefault="002E0234" w:rsidP="002E0234">
                            <w:pPr>
                              <w:pStyle w:val="StandardWeb"/>
                              <w:rPr>
                                <w:rFonts w:asciiTheme="majorHAnsi" w:hAnsiTheme="majorHAnsi"/>
                                <w:sz w:val="20"/>
                                <w:szCs w:val="20"/>
                              </w:rPr>
                            </w:pPr>
                            <w:r w:rsidRPr="002E0234">
                              <w:rPr>
                                <w:rFonts w:asciiTheme="majorHAnsi" w:hAnsiTheme="majorHAnsi"/>
                                <w:sz w:val="20"/>
                                <w:szCs w:val="20"/>
                              </w:rPr>
                              <w:t xml:space="preserve">Die EAR enthalten Grundsätze der Parkraumplanung, von der Bedarfsprognose sowie Anordnung und Gestaltung von Parkflächen und </w:t>
                            </w:r>
                            <w:r w:rsidR="004C2F28">
                              <w:rPr>
                                <w:rFonts w:asciiTheme="majorHAnsi" w:hAnsiTheme="majorHAnsi"/>
                                <w:sz w:val="20"/>
                                <w:szCs w:val="20"/>
                              </w:rPr>
                              <w:br/>
                            </w:r>
                            <w:r w:rsidRPr="002E0234">
                              <w:rPr>
                                <w:rFonts w:asciiTheme="majorHAnsi" w:hAnsiTheme="majorHAnsi"/>
                                <w:sz w:val="20"/>
                                <w:szCs w:val="20"/>
                              </w:rPr>
                              <w:t>Parkbauten und deren betriebliche Anforderungen.</w:t>
                            </w:r>
                            <w:r w:rsidRPr="002E0234">
                              <w:rPr>
                                <w:rFonts w:asciiTheme="majorHAnsi" w:hAnsiTheme="majorHAnsi"/>
                                <w:sz w:val="20"/>
                                <w:szCs w:val="20"/>
                              </w:rPr>
                              <w:t xml:space="preserve"> </w:t>
                            </w:r>
                            <w:r w:rsidRPr="002E0234">
                              <w:rPr>
                                <w:rFonts w:asciiTheme="majorHAnsi" w:hAnsiTheme="majorHAnsi"/>
                                <w:sz w:val="20"/>
                                <w:szCs w:val="20"/>
                              </w:rPr>
                              <w:t xml:space="preserve">Anlagen des </w:t>
                            </w:r>
                            <w:r w:rsidR="004C2F28">
                              <w:rPr>
                                <w:rFonts w:asciiTheme="majorHAnsi" w:hAnsiTheme="majorHAnsi"/>
                                <w:sz w:val="20"/>
                                <w:szCs w:val="20"/>
                              </w:rPr>
                              <w:br/>
                            </w:r>
                            <w:r w:rsidRPr="002E0234">
                              <w:rPr>
                                <w:rFonts w:asciiTheme="majorHAnsi" w:hAnsiTheme="majorHAnsi"/>
                                <w:sz w:val="20"/>
                                <w:szCs w:val="20"/>
                              </w:rPr>
                              <w:t xml:space="preserve">ruhenden Verkehrs haben bedeutende Auswirkungen auf die Entwicklung und die Struktur von Städten und Gemeinden. Die Art und Weise der Parkraumbereitstellung beeinflusst die Flächennutzung, die Ziel- und </w:t>
                            </w:r>
                            <w:r w:rsidR="004C2F28">
                              <w:rPr>
                                <w:rFonts w:asciiTheme="majorHAnsi" w:hAnsiTheme="majorHAnsi"/>
                                <w:sz w:val="20"/>
                                <w:szCs w:val="20"/>
                              </w:rPr>
                              <w:br/>
                            </w:r>
                            <w:r w:rsidRPr="002E0234">
                              <w:rPr>
                                <w:rFonts w:asciiTheme="majorHAnsi" w:hAnsiTheme="majorHAnsi"/>
                                <w:sz w:val="20"/>
                                <w:szCs w:val="20"/>
                              </w:rPr>
                              <w:t xml:space="preserve">Verkehrsmittelwahl, die Qualität des Verkehrsablaufs im Straßennetz </w:t>
                            </w:r>
                            <w:r w:rsidR="004C2F28">
                              <w:rPr>
                                <w:rFonts w:asciiTheme="majorHAnsi" w:hAnsiTheme="majorHAnsi"/>
                                <w:sz w:val="20"/>
                                <w:szCs w:val="20"/>
                              </w:rPr>
                              <w:br/>
                            </w:r>
                            <w:r w:rsidRPr="002E0234">
                              <w:rPr>
                                <w:rFonts w:asciiTheme="majorHAnsi" w:hAnsiTheme="majorHAnsi"/>
                                <w:sz w:val="20"/>
                                <w:szCs w:val="20"/>
                              </w:rPr>
                              <w:t xml:space="preserve">sowie die Gestaltung des städtischen Raums. Die Parkraumplanung ist </w:t>
                            </w:r>
                            <w:r w:rsidR="004C2F28">
                              <w:rPr>
                                <w:rFonts w:asciiTheme="majorHAnsi" w:hAnsiTheme="majorHAnsi"/>
                                <w:sz w:val="20"/>
                                <w:szCs w:val="20"/>
                              </w:rPr>
                              <w:br/>
                            </w:r>
                            <w:r w:rsidRPr="002E0234">
                              <w:rPr>
                                <w:rFonts w:asciiTheme="majorHAnsi" w:hAnsiTheme="majorHAnsi"/>
                                <w:sz w:val="20"/>
                                <w:szCs w:val="20"/>
                              </w:rPr>
                              <w:t>daher ein integraler Bestandteil der Stadt- und Verkehrsentwicklung.</w:t>
                            </w:r>
                            <w:r w:rsidRPr="002E0234">
                              <w:rPr>
                                <w:rFonts w:asciiTheme="majorHAnsi" w:hAnsiTheme="majorHAnsi"/>
                                <w:sz w:val="20"/>
                                <w:szCs w:val="20"/>
                              </w:rPr>
                              <w:br/>
                            </w:r>
                            <w:r w:rsidRPr="002E0234">
                              <w:rPr>
                                <w:rFonts w:asciiTheme="majorHAnsi" w:hAnsiTheme="majorHAnsi"/>
                                <w:sz w:val="20"/>
                                <w:szCs w:val="20"/>
                              </w:rPr>
                              <w:t xml:space="preserve">Die „Empfehlungen für Anlagen des ruhenden Verkehrs“ (EAR) unterstützen alle am Planungs- und Umsetzungsprozess beteiligten Personen, </w:t>
                            </w:r>
                            <w:r w:rsidR="004C2F28">
                              <w:rPr>
                                <w:rFonts w:asciiTheme="majorHAnsi" w:hAnsiTheme="majorHAnsi"/>
                                <w:sz w:val="20"/>
                                <w:szCs w:val="20"/>
                              </w:rPr>
                              <w:br/>
                            </w:r>
                            <w:r w:rsidRPr="002E0234">
                              <w:rPr>
                                <w:rFonts w:asciiTheme="majorHAnsi" w:hAnsiTheme="majorHAnsi"/>
                                <w:sz w:val="20"/>
                                <w:szCs w:val="20"/>
                              </w:rPr>
                              <w:t xml:space="preserve">Institutionen, Behörden sowie politische Gremien Parkflächen benutzungsfreundlich zu planen, zu entwerfen und zu betreiben. Sie gehen </w:t>
                            </w:r>
                            <w:r w:rsidR="004C2F28">
                              <w:rPr>
                                <w:rFonts w:asciiTheme="majorHAnsi" w:hAnsiTheme="majorHAnsi"/>
                                <w:sz w:val="20"/>
                                <w:szCs w:val="20"/>
                              </w:rPr>
                              <w:br/>
                            </w:r>
                            <w:r w:rsidRPr="002E0234">
                              <w:rPr>
                                <w:rFonts w:asciiTheme="majorHAnsi" w:hAnsiTheme="majorHAnsi"/>
                                <w:sz w:val="20"/>
                                <w:szCs w:val="20"/>
                              </w:rPr>
                              <w:t xml:space="preserve">deshalb an ausgewählten Stellen über die Mindestanforderungen der </w:t>
                            </w:r>
                            <w:r w:rsidR="004C2F28">
                              <w:rPr>
                                <w:rFonts w:asciiTheme="majorHAnsi" w:hAnsiTheme="majorHAnsi"/>
                                <w:sz w:val="20"/>
                                <w:szCs w:val="20"/>
                              </w:rPr>
                              <w:br/>
                            </w:r>
                            <w:r w:rsidRPr="002E0234">
                              <w:rPr>
                                <w:rFonts w:asciiTheme="majorHAnsi" w:hAnsiTheme="majorHAnsi"/>
                                <w:sz w:val="20"/>
                                <w:szCs w:val="20"/>
                              </w:rPr>
                              <w:t xml:space="preserve">Garagenverordnungen der Bundesländer hinaus. Grundsätze der </w:t>
                            </w:r>
                            <w:r w:rsidR="004C2F28">
                              <w:rPr>
                                <w:rFonts w:asciiTheme="majorHAnsi" w:hAnsiTheme="majorHAnsi"/>
                                <w:sz w:val="20"/>
                                <w:szCs w:val="20"/>
                              </w:rPr>
                              <w:br/>
                            </w:r>
                            <w:r w:rsidRPr="002E0234">
                              <w:rPr>
                                <w:rFonts w:asciiTheme="majorHAnsi" w:hAnsiTheme="majorHAnsi"/>
                                <w:sz w:val="20"/>
                                <w:szCs w:val="20"/>
                              </w:rPr>
                              <w:t xml:space="preserve">Parkraumplanung, inklusive Ansprüche und Zielsetzung sowie der </w:t>
                            </w:r>
                            <w:r w:rsidR="004C2F28">
                              <w:rPr>
                                <w:rFonts w:asciiTheme="majorHAnsi" w:hAnsiTheme="majorHAnsi"/>
                                <w:sz w:val="20"/>
                                <w:szCs w:val="20"/>
                              </w:rPr>
                              <w:br/>
                            </w:r>
                            <w:r w:rsidRPr="002E0234">
                              <w:rPr>
                                <w:rFonts w:asciiTheme="majorHAnsi" w:hAnsiTheme="majorHAnsi"/>
                                <w:sz w:val="20"/>
                                <w:szCs w:val="20"/>
                              </w:rPr>
                              <w:t xml:space="preserve">Bedarfsprognose, Parkflächengeometrie und Abmessungen sowie die </w:t>
                            </w:r>
                            <w:r w:rsidR="004C2F28">
                              <w:rPr>
                                <w:rFonts w:asciiTheme="majorHAnsi" w:hAnsiTheme="majorHAnsi"/>
                                <w:sz w:val="20"/>
                                <w:szCs w:val="20"/>
                              </w:rPr>
                              <w:br/>
                            </w:r>
                            <w:r w:rsidRPr="002E0234">
                              <w:rPr>
                                <w:rFonts w:asciiTheme="majorHAnsi" w:hAnsiTheme="majorHAnsi"/>
                                <w:sz w:val="20"/>
                                <w:szCs w:val="20"/>
                              </w:rPr>
                              <w:t xml:space="preserve">Anordnung und Gestaltung von Parkflächen und Parkbauten und deren betriebliche Anforderungen, sind in diesen Empfehlungen enthalten. Wenn nach Fahrzeugarten unterschieden wird, erfolgt dies in der Abfolge Zweiradfahrzeuge, Personenkraftwagen, Lastkraftwagen und Busse. </w:t>
                            </w:r>
                            <w:r w:rsidR="004C2F28">
                              <w:rPr>
                                <w:rFonts w:asciiTheme="majorHAnsi" w:hAnsiTheme="majorHAnsi"/>
                                <w:sz w:val="20"/>
                                <w:szCs w:val="20"/>
                              </w:rPr>
                              <w:br/>
                            </w:r>
                            <w:r w:rsidRPr="002E0234">
                              <w:rPr>
                                <w:rFonts w:asciiTheme="majorHAnsi" w:hAnsiTheme="majorHAnsi"/>
                                <w:sz w:val="20"/>
                                <w:szCs w:val="20"/>
                              </w:rPr>
                              <w:t xml:space="preserve">Eine Zusammenfassung der wesentlichen Aspekte, die bei der Planung und dem Entwurf von benutzungsfreundlichen und nachhaltigen Anlagen des ruhenden Verkehrs zu berücksichtigen sind, findet sich im Anhang A. Die Erfahrung zeigt, dass R 2-Veröffentlichungen der FGSV bei der </w:t>
                            </w:r>
                            <w:r w:rsidR="004C2F28">
                              <w:rPr>
                                <w:rFonts w:asciiTheme="majorHAnsi" w:hAnsiTheme="majorHAnsi"/>
                                <w:sz w:val="20"/>
                                <w:szCs w:val="20"/>
                              </w:rPr>
                              <w:br/>
                            </w:r>
                            <w:r w:rsidRPr="002E0234">
                              <w:rPr>
                                <w:rFonts w:asciiTheme="majorHAnsi" w:hAnsiTheme="majorHAnsi"/>
                                <w:sz w:val="20"/>
                                <w:szCs w:val="20"/>
                              </w:rPr>
                              <w:t xml:space="preserve">Planung, bei der Genehmigung und beim Betrieb von (Verkehrs-)Anlagen und insbesondere in Streitfällen als Stand der Technik gewertet und </w:t>
                            </w:r>
                            <w:r w:rsidR="004C2F28">
                              <w:rPr>
                                <w:rFonts w:asciiTheme="majorHAnsi" w:hAnsiTheme="majorHAnsi"/>
                                <w:sz w:val="20"/>
                                <w:szCs w:val="20"/>
                              </w:rPr>
                              <w:br/>
                            </w:r>
                            <w:r w:rsidRPr="002E0234">
                              <w:rPr>
                                <w:rFonts w:asciiTheme="majorHAnsi" w:hAnsiTheme="majorHAnsi"/>
                                <w:sz w:val="20"/>
                                <w:szCs w:val="20"/>
                              </w:rPr>
                              <w:t>herangezogen werden können. Es empfiehlt sich insofern, von Vorgaben und Anforderungen nicht bzw. nur, wenn zwingend erforderlich, und von Standards und Regelfällen nur aus triftigen Gründen abzuweichen und diese Abweichungen schriftlich zu begründen.</w:t>
                            </w:r>
                            <w:r>
                              <w:rPr>
                                <w:rFonts w:asciiTheme="majorHAnsi" w:hAnsiTheme="majorHAnsi"/>
                                <w:sz w:val="20"/>
                                <w:szCs w:val="20"/>
                              </w:rPr>
                              <w:br/>
                            </w:r>
                            <w:r w:rsidRPr="002E0234">
                              <w:rPr>
                                <w:rFonts w:asciiTheme="majorHAnsi" w:hAnsiTheme="majorHAnsi"/>
                                <w:sz w:val="20"/>
                                <w:szCs w:val="20"/>
                              </w:rPr>
                              <w:t xml:space="preserve">Die Bemessungsfahrzeuge und die Schleppkurven sind in den „Richtlinien für Bemessungsfahrzeuge und Schleppkurven zur Überprüfung der </w:t>
                            </w:r>
                            <w:r w:rsidR="004C2F28">
                              <w:rPr>
                                <w:rFonts w:asciiTheme="majorHAnsi" w:hAnsiTheme="majorHAnsi"/>
                                <w:sz w:val="20"/>
                                <w:szCs w:val="20"/>
                              </w:rPr>
                              <w:br/>
                            </w:r>
                            <w:r w:rsidRPr="002E0234">
                              <w:rPr>
                                <w:rFonts w:asciiTheme="majorHAnsi" w:hAnsiTheme="majorHAnsi"/>
                                <w:sz w:val="20"/>
                                <w:szCs w:val="20"/>
                              </w:rPr>
                              <w:t xml:space="preserve">Befahrbarkeit von Verkehrsflächen“ (RBSV) (FGSV 287) zu finden. </w:t>
                            </w:r>
                            <w:r w:rsidR="004C2F28">
                              <w:rPr>
                                <w:rFonts w:asciiTheme="majorHAnsi" w:hAnsiTheme="majorHAnsi"/>
                                <w:sz w:val="20"/>
                                <w:szCs w:val="20"/>
                              </w:rPr>
                              <w:br/>
                            </w:r>
                            <w:r w:rsidRPr="002E0234">
                              <w:rPr>
                                <w:rFonts w:asciiTheme="majorHAnsi" w:hAnsiTheme="majorHAnsi"/>
                                <w:sz w:val="20"/>
                                <w:szCs w:val="20"/>
                              </w:rPr>
                              <w:t xml:space="preserve">Die EAR enthalten ausgewählte Angaben, die insbesondere die Geometrie der Fahrradabstellanlagen betreffen. Für Planung, Entwurf und </w:t>
                            </w:r>
                            <w:r w:rsidR="004C2F28">
                              <w:rPr>
                                <w:rFonts w:asciiTheme="majorHAnsi" w:hAnsiTheme="majorHAnsi"/>
                                <w:sz w:val="20"/>
                                <w:szCs w:val="20"/>
                              </w:rPr>
                              <w:br/>
                            </w:r>
                            <w:r w:rsidRPr="002E0234">
                              <w:rPr>
                                <w:rFonts w:asciiTheme="majorHAnsi" w:hAnsiTheme="majorHAnsi"/>
                                <w:sz w:val="20"/>
                                <w:szCs w:val="20"/>
                              </w:rPr>
                              <w:t xml:space="preserve">Wirtschaftlichkeit von Fahrradabstellanlagen sind ergänzend die </w:t>
                            </w:r>
                            <w:r w:rsidR="004C2F28">
                              <w:rPr>
                                <w:rFonts w:asciiTheme="majorHAnsi" w:hAnsiTheme="majorHAnsi"/>
                                <w:sz w:val="20"/>
                                <w:szCs w:val="20"/>
                              </w:rPr>
                              <w:br/>
                            </w:r>
                            <w:r w:rsidRPr="002E0234">
                              <w:rPr>
                                <w:rFonts w:asciiTheme="majorHAnsi" w:hAnsiTheme="majorHAnsi"/>
                                <w:sz w:val="20"/>
                                <w:szCs w:val="20"/>
                              </w:rPr>
                              <w:t xml:space="preserve">„Hinweise zum Fahrradparken“ (FGSV 239) heranzuziehen. Zu den </w:t>
                            </w:r>
                            <w:r w:rsidR="004C2F28">
                              <w:rPr>
                                <w:rFonts w:asciiTheme="majorHAnsi" w:hAnsiTheme="majorHAnsi"/>
                                <w:sz w:val="20"/>
                                <w:szCs w:val="20"/>
                              </w:rPr>
                              <w:br/>
                            </w:r>
                            <w:r w:rsidRPr="002E0234">
                              <w:rPr>
                                <w:rFonts w:asciiTheme="majorHAnsi" w:hAnsiTheme="majorHAnsi"/>
                                <w:sz w:val="20"/>
                                <w:szCs w:val="20"/>
                              </w:rPr>
                              <w:t xml:space="preserve">speziellen Anforderungen von </w:t>
                            </w:r>
                            <w:proofErr w:type="spellStart"/>
                            <w:r w:rsidRPr="002E0234">
                              <w:rPr>
                                <w:rFonts w:asciiTheme="majorHAnsi" w:hAnsiTheme="majorHAnsi"/>
                                <w:sz w:val="20"/>
                                <w:szCs w:val="20"/>
                              </w:rPr>
                              <w:t>Park+Ride</w:t>
                            </w:r>
                            <w:proofErr w:type="spellEnd"/>
                            <w:r w:rsidRPr="002E0234">
                              <w:rPr>
                                <w:rFonts w:asciiTheme="majorHAnsi" w:hAnsiTheme="majorHAnsi"/>
                                <w:sz w:val="20"/>
                                <w:szCs w:val="20"/>
                              </w:rPr>
                              <w:t xml:space="preserve"> und </w:t>
                            </w:r>
                            <w:proofErr w:type="spellStart"/>
                            <w:r w:rsidRPr="002E0234">
                              <w:rPr>
                                <w:rFonts w:asciiTheme="majorHAnsi" w:hAnsiTheme="majorHAnsi"/>
                                <w:sz w:val="20"/>
                                <w:szCs w:val="20"/>
                              </w:rPr>
                              <w:t>Bike+Ride</w:t>
                            </w:r>
                            <w:proofErr w:type="spellEnd"/>
                            <w:r w:rsidRPr="002E0234">
                              <w:rPr>
                                <w:rFonts w:asciiTheme="majorHAnsi" w:hAnsiTheme="majorHAnsi"/>
                                <w:sz w:val="20"/>
                                <w:szCs w:val="20"/>
                              </w:rPr>
                              <w:t xml:space="preserve"> sind ergänzend die „Hinweise </w:t>
                            </w:r>
                            <w:proofErr w:type="spellStart"/>
                            <w:r w:rsidRPr="002E0234">
                              <w:rPr>
                                <w:rFonts w:asciiTheme="majorHAnsi" w:hAnsiTheme="majorHAnsi"/>
                                <w:sz w:val="20"/>
                                <w:szCs w:val="20"/>
                              </w:rPr>
                              <w:t>Park+Ride</w:t>
                            </w:r>
                            <w:proofErr w:type="spellEnd"/>
                            <w:r w:rsidRPr="002E0234">
                              <w:rPr>
                                <w:rFonts w:asciiTheme="majorHAnsi" w:hAnsiTheme="majorHAnsi"/>
                                <w:sz w:val="20"/>
                                <w:szCs w:val="20"/>
                              </w:rPr>
                              <w:t xml:space="preserve"> (P+R) und </w:t>
                            </w:r>
                            <w:proofErr w:type="spellStart"/>
                            <w:r w:rsidRPr="002E0234">
                              <w:rPr>
                                <w:rFonts w:asciiTheme="majorHAnsi" w:hAnsiTheme="majorHAnsi"/>
                                <w:sz w:val="20"/>
                                <w:szCs w:val="20"/>
                              </w:rPr>
                              <w:t>Bike+Ride</w:t>
                            </w:r>
                            <w:proofErr w:type="spellEnd"/>
                            <w:r w:rsidRPr="002E0234">
                              <w:rPr>
                                <w:rFonts w:asciiTheme="majorHAnsi" w:hAnsiTheme="majorHAnsi"/>
                                <w:sz w:val="20"/>
                                <w:szCs w:val="20"/>
                              </w:rPr>
                              <w:t xml:space="preserve"> (B+R)“ (FGSV 240) </w:t>
                            </w:r>
                            <w:r w:rsidR="004C2F28">
                              <w:rPr>
                                <w:rFonts w:asciiTheme="majorHAnsi" w:hAnsiTheme="majorHAnsi"/>
                                <w:sz w:val="20"/>
                                <w:szCs w:val="20"/>
                              </w:rPr>
                              <w:br/>
                            </w:r>
                            <w:r w:rsidRPr="002E0234">
                              <w:rPr>
                                <w:rFonts w:asciiTheme="majorHAnsi" w:hAnsiTheme="majorHAnsi"/>
                                <w:sz w:val="20"/>
                                <w:szCs w:val="20"/>
                              </w:rPr>
                              <w:t xml:space="preserve">heranzuziehen. Die besonderen Aspekte des Parkens von Reisebussen können den „Hinweisen zum Reisebusparken in Städten“ (H RS) </w:t>
                            </w:r>
                            <w:r w:rsidR="004C2F28">
                              <w:rPr>
                                <w:rFonts w:asciiTheme="majorHAnsi" w:hAnsiTheme="majorHAnsi"/>
                                <w:sz w:val="20"/>
                                <w:szCs w:val="20"/>
                              </w:rPr>
                              <w:br/>
                            </w:r>
                            <w:r w:rsidRPr="002E0234">
                              <w:rPr>
                                <w:rFonts w:asciiTheme="majorHAnsi" w:hAnsiTheme="majorHAnsi"/>
                                <w:sz w:val="20"/>
                                <w:szCs w:val="20"/>
                              </w:rPr>
                              <w:t>(FGSV 283/1) entnommen werden.</w:t>
                            </w:r>
                          </w:p>
                          <w:p w14:paraId="6D47BDC9" w14:textId="5D015E14" w:rsidR="00365687" w:rsidRPr="002E0234" w:rsidRDefault="00365687" w:rsidP="001D5C5E">
                            <w:pPr>
                              <w:pStyle w:val="StandardWeb"/>
                              <w:rPr>
                                <w:rFonts w:asciiTheme="majorHAnsi" w:hAnsiTheme="majorHAnsi"/>
                                <w:sz w:val="20"/>
                                <w:szCs w:val="20"/>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AE909" id="Text Box 14" o:spid="_x0000_s1028" type="#_x0000_t202" style="position:absolute;left:0;text-align:left;margin-left:234pt;margin-top:164.8pt;width:323.25pt;height:620.2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" filled="f" stroked="f">
                <v:textbox inset="0,0,,0">
                  <w:txbxContent>
                    <w:p w14:paraId="75C6FC1E" w14:textId="2C4FE835" w:rsidR="00D75A16" w:rsidRPr="002E0234" w:rsidRDefault="00D75A16" w:rsidP="00165A58">
                      <w:pPr>
                        <w:pStyle w:val="StandardWeb"/>
                        <w:rPr>
                          <w:rFonts w:asciiTheme="majorHAnsi" w:hAnsiTheme="majorHAnsi" w:cs="Arial"/>
                          <w:sz w:val="20"/>
                          <w:szCs w:val="20"/>
                        </w:rPr>
                      </w:pPr>
                      <w:r w:rsidRPr="002E0234">
                        <w:rPr>
                          <w:rFonts w:asciiTheme="majorHAnsi" w:hAnsiTheme="majorHAnsi" w:cs="Arial"/>
                          <w:sz w:val="20"/>
                          <w:szCs w:val="20"/>
                        </w:rPr>
                        <w:t>Die Forschungsgesellschaft für Straßen- und Verkehrswesen</w:t>
                      </w:r>
                      <w:r w:rsidR="009F6507" w:rsidRPr="002E0234">
                        <w:rPr>
                          <w:rFonts w:asciiTheme="majorHAnsi" w:hAnsiTheme="majorHAnsi" w:cs="Arial"/>
                          <w:sz w:val="20"/>
                          <w:szCs w:val="20"/>
                        </w:rPr>
                        <w:t xml:space="preserve"> </w:t>
                      </w:r>
                      <w:r w:rsidR="0093546B" w:rsidRPr="002E0234">
                        <w:rPr>
                          <w:rFonts w:asciiTheme="majorHAnsi" w:hAnsiTheme="majorHAnsi" w:cs="Arial"/>
                          <w:sz w:val="20"/>
                          <w:szCs w:val="20"/>
                        </w:rPr>
                        <w:t xml:space="preserve">(FGSV) </w:t>
                      </w:r>
                      <w:r w:rsidRPr="002E0234">
                        <w:rPr>
                          <w:rFonts w:asciiTheme="majorHAnsi" w:hAnsiTheme="majorHAnsi" w:cs="Arial"/>
                          <w:sz w:val="20"/>
                          <w:szCs w:val="20"/>
                        </w:rPr>
                        <w:t>hat d</w:t>
                      </w:r>
                      <w:r w:rsidR="00C869CC" w:rsidRPr="002E0234">
                        <w:rPr>
                          <w:rFonts w:asciiTheme="majorHAnsi" w:hAnsiTheme="majorHAnsi" w:cs="Arial"/>
                          <w:sz w:val="20"/>
                          <w:szCs w:val="20"/>
                        </w:rPr>
                        <w:t>ie</w:t>
                      </w:r>
                      <w:r w:rsidRPr="002E0234">
                        <w:rPr>
                          <w:rFonts w:asciiTheme="majorHAnsi" w:hAnsiTheme="majorHAnsi" w:cs="Arial"/>
                          <w:sz w:val="20"/>
                          <w:szCs w:val="20"/>
                        </w:rPr>
                        <w:t xml:space="preserve"> „</w:t>
                      </w:r>
                      <w:r w:rsidR="00C2503E" w:rsidRPr="002E0234">
                        <w:rPr>
                          <w:rFonts w:asciiTheme="majorHAnsi" w:hAnsiTheme="majorHAnsi"/>
                          <w:sz w:val="20"/>
                          <w:szCs w:val="20"/>
                        </w:rPr>
                        <w:t>Empfehlungen für Anlagen des ruhenden Verkehrs“</w:t>
                      </w:r>
                      <w:r w:rsidR="00C869CC" w:rsidRPr="002E0234">
                        <w:rPr>
                          <w:rFonts w:asciiTheme="majorHAnsi" w:hAnsiTheme="majorHAnsi"/>
                          <w:sz w:val="20"/>
                          <w:szCs w:val="20"/>
                        </w:rPr>
                        <w:t xml:space="preserve"> </w:t>
                      </w:r>
                      <w:r w:rsidR="007D6826" w:rsidRPr="002E0234">
                        <w:rPr>
                          <w:rFonts w:asciiTheme="majorHAnsi" w:hAnsiTheme="majorHAnsi"/>
                          <w:sz w:val="20"/>
                          <w:szCs w:val="20"/>
                        </w:rPr>
                        <w:t>(</w:t>
                      </w:r>
                      <w:r w:rsidR="00C2503E" w:rsidRPr="002E0234">
                        <w:rPr>
                          <w:rFonts w:asciiTheme="majorHAnsi" w:hAnsiTheme="majorHAnsi"/>
                          <w:sz w:val="20"/>
                          <w:szCs w:val="20"/>
                        </w:rPr>
                        <w:t>EAR 23</w:t>
                      </w:r>
                      <w:r w:rsidR="00E84815" w:rsidRPr="002E0234">
                        <w:rPr>
                          <w:rFonts w:asciiTheme="majorHAnsi" w:hAnsiTheme="majorHAnsi"/>
                          <w:sz w:val="20"/>
                          <w:szCs w:val="20"/>
                        </w:rPr>
                        <w:t xml:space="preserve">) </w:t>
                      </w:r>
                      <w:r w:rsidR="00C92114">
                        <w:rPr>
                          <w:rFonts w:asciiTheme="majorHAnsi" w:hAnsiTheme="majorHAnsi"/>
                          <w:sz w:val="20"/>
                          <w:szCs w:val="20"/>
                        </w:rPr>
                        <w:br/>
                      </w:r>
                      <w:r w:rsidRPr="002E0234">
                        <w:rPr>
                          <w:rFonts w:asciiTheme="majorHAnsi" w:hAnsiTheme="majorHAnsi" w:cs="Arial"/>
                          <w:sz w:val="20"/>
                          <w:szCs w:val="20"/>
                        </w:rPr>
                        <w:t xml:space="preserve">(FGSV </w:t>
                      </w:r>
                      <w:r w:rsidR="00C869CC" w:rsidRPr="002E0234">
                        <w:rPr>
                          <w:rFonts w:asciiTheme="majorHAnsi" w:hAnsiTheme="majorHAnsi" w:cs="Arial"/>
                          <w:sz w:val="20"/>
                          <w:szCs w:val="20"/>
                        </w:rPr>
                        <w:t>2</w:t>
                      </w:r>
                      <w:r w:rsidR="00C2503E" w:rsidRPr="002E0234">
                        <w:rPr>
                          <w:rFonts w:asciiTheme="majorHAnsi" w:hAnsiTheme="majorHAnsi" w:cs="Arial"/>
                          <w:sz w:val="20"/>
                          <w:szCs w:val="20"/>
                        </w:rPr>
                        <w:t>83</w:t>
                      </w:r>
                      <w:r w:rsidRPr="002E0234">
                        <w:rPr>
                          <w:rFonts w:asciiTheme="majorHAnsi" w:hAnsiTheme="majorHAnsi" w:cs="Arial"/>
                          <w:sz w:val="20"/>
                          <w:szCs w:val="20"/>
                        </w:rPr>
                        <w:t>)</w:t>
                      </w:r>
                      <w:r w:rsidR="00F6753E" w:rsidRPr="002E0234">
                        <w:rPr>
                          <w:rFonts w:asciiTheme="majorHAnsi" w:hAnsiTheme="majorHAnsi" w:cs="Arial"/>
                          <w:sz w:val="20"/>
                          <w:szCs w:val="20"/>
                        </w:rPr>
                        <w:t xml:space="preserve"> </w:t>
                      </w:r>
                      <w:r w:rsidRPr="002E0234">
                        <w:rPr>
                          <w:rFonts w:asciiTheme="majorHAnsi" w:hAnsiTheme="majorHAnsi" w:cs="Arial"/>
                          <w:sz w:val="20"/>
                          <w:szCs w:val="20"/>
                        </w:rPr>
                        <w:t>mit einer</w:t>
                      </w:r>
                      <w:r w:rsidR="00145283" w:rsidRPr="002E0234">
                        <w:rPr>
                          <w:rFonts w:asciiTheme="majorHAnsi" w:hAnsiTheme="majorHAnsi" w:cs="Arial"/>
                          <w:sz w:val="20"/>
                          <w:szCs w:val="20"/>
                        </w:rPr>
                        <w:t xml:space="preserve"> </w:t>
                      </w:r>
                      <w:r w:rsidRPr="002E0234">
                        <w:rPr>
                          <w:rFonts w:asciiTheme="majorHAnsi" w:hAnsiTheme="majorHAnsi" w:cs="Arial"/>
                          <w:sz w:val="20"/>
                          <w:szCs w:val="20"/>
                        </w:rPr>
                        <w:t>Ausgabe</w:t>
                      </w:r>
                      <w:r w:rsidR="00F6753E" w:rsidRPr="002E0234">
                        <w:rPr>
                          <w:rFonts w:asciiTheme="majorHAnsi" w:hAnsiTheme="majorHAnsi" w:cs="Arial"/>
                          <w:sz w:val="20"/>
                          <w:szCs w:val="20"/>
                        </w:rPr>
                        <w:t xml:space="preserve"> </w:t>
                      </w:r>
                      <w:r w:rsidR="00B573A7" w:rsidRPr="002E0234">
                        <w:rPr>
                          <w:rFonts w:asciiTheme="majorHAnsi" w:hAnsiTheme="majorHAnsi" w:cs="Arial"/>
                          <w:sz w:val="20"/>
                          <w:szCs w:val="20"/>
                        </w:rPr>
                        <w:t>2023</w:t>
                      </w:r>
                      <w:r w:rsidR="006C6B37" w:rsidRPr="002E0234">
                        <w:rPr>
                          <w:rFonts w:asciiTheme="majorHAnsi" w:hAnsiTheme="majorHAnsi" w:cs="Arial"/>
                          <w:sz w:val="20"/>
                          <w:szCs w:val="20"/>
                        </w:rPr>
                        <w:t xml:space="preserve"> </w:t>
                      </w:r>
                      <w:r w:rsidRPr="002E0234">
                        <w:rPr>
                          <w:rFonts w:asciiTheme="majorHAnsi" w:hAnsiTheme="majorHAnsi" w:cs="Arial"/>
                          <w:sz w:val="20"/>
                          <w:szCs w:val="20"/>
                        </w:rPr>
                        <w:t>herausgegeben.</w:t>
                      </w:r>
                      <w:r w:rsidR="007D6826" w:rsidRPr="002E0234">
                        <w:rPr>
                          <w:rFonts w:asciiTheme="majorHAnsi" w:hAnsiTheme="majorHAnsi" w:cs="Arial"/>
                          <w:sz w:val="20"/>
                          <w:szCs w:val="20"/>
                        </w:rPr>
                        <w:t xml:space="preserve"> </w:t>
                      </w:r>
                      <w:r w:rsidR="00C869CC" w:rsidRPr="002E0234">
                        <w:rPr>
                          <w:rFonts w:asciiTheme="majorHAnsi" w:hAnsiTheme="majorHAnsi" w:cs="Arial"/>
                          <w:sz w:val="20"/>
                          <w:szCs w:val="20"/>
                        </w:rPr>
                        <w:t xml:space="preserve">Die Ausgabe 2023 </w:t>
                      </w:r>
                      <w:r w:rsidR="00C92114">
                        <w:rPr>
                          <w:rFonts w:asciiTheme="majorHAnsi" w:hAnsiTheme="majorHAnsi" w:cs="Arial"/>
                          <w:sz w:val="20"/>
                          <w:szCs w:val="20"/>
                        </w:rPr>
                        <w:br/>
                      </w:r>
                      <w:r w:rsidR="00C869CC" w:rsidRPr="002E0234">
                        <w:rPr>
                          <w:rFonts w:asciiTheme="majorHAnsi" w:hAnsiTheme="majorHAnsi" w:cs="Arial"/>
                          <w:sz w:val="20"/>
                          <w:szCs w:val="20"/>
                        </w:rPr>
                        <w:t xml:space="preserve">ersetzt die Ausgabe </w:t>
                      </w:r>
                      <w:r w:rsidR="00C2503E" w:rsidRPr="002E0234">
                        <w:rPr>
                          <w:rFonts w:asciiTheme="majorHAnsi" w:hAnsiTheme="majorHAnsi" w:cs="Arial"/>
                          <w:sz w:val="20"/>
                          <w:szCs w:val="20"/>
                        </w:rPr>
                        <w:t>2005</w:t>
                      </w:r>
                      <w:r w:rsidR="00C869CC" w:rsidRPr="002E0234">
                        <w:rPr>
                          <w:rFonts w:asciiTheme="majorHAnsi" w:hAnsiTheme="majorHAnsi" w:cs="Arial"/>
                          <w:sz w:val="20"/>
                          <w:szCs w:val="20"/>
                        </w:rPr>
                        <w:t xml:space="preserve">. </w:t>
                      </w:r>
                      <w:r w:rsidR="0093546B" w:rsidRPr="002E0234">
                        <w:rPr>
                          <w:rFonts w:asciiTheme="majorHAnsi" w:hAnsiTheme="majorHAnsi" w:cs="Arial"/>
                          <w:sz w:val="20"/>
                          <w:szCs w:val="20"/>
                        </w:rPr>
                        <w:t xml:space="preserve">Der </w:t>
                      </w:r>
                      <w:r w:rsidRPr="002E0234">
                        <w:rPr>
                          <w:rFonts w:asciiTheme="majorHAnsi" w:hAnsiTheme="majorHAnsi" w:cs="Arial"/>
                          <w:sz w:val="20"/>
                          <w:szCs w:val="20"/>
                        </w:rPr>
                        <w:t xml:space="preserve">Bezugspreis ist </w:t>
                      </w:r>
                      <w:r w:rsidR="00C2503E" w:rsidRPr="002E0234">
                        <w:rPr>
                          <w:rFonts w:asciiTheme="majorHAnsi" w:hAnsiTheme="majorHAnsi" w:cs="Arial"/>
                          <w:sz w:val="20"/>
                          <w:szCs w:val="20"/>
                        </w:rPr>
                        <w:t>66</w:t>
                      </w:r>
                      <w:r w:rsidRPr="002E0234">
                        <w:rPr>
                          <w:rFonts w:asciiTheme="majorHAnsi" w:hAnsiTheme="majorHAnsi" w:cs="Arial"/>
                          <w:sz w:val="20"/>
                          <w:szCs w:val="20"/>
                        </w:rPr>
                        <w:t>,</w:t>
                      </w:r>
                      <w:r w:rsidR="00C869CC" w:rsidRPr="002E0234">
                        <w:rPr>
                          <w:rFonts w:asciiTheme="majorHAnsi" w:hAnsiTheme="majorHAnsi" w:cs="Arial"/>
                          <w:sz w:val="20"/>
                          <w:szCs w:val="20"/>
                        </w:rPr>
                        <w:t>1</w:t>
                      </w:r>
                      <w:r w:rsidRPr="002E0234">
                        <w:rPr>
                          <w:rFonts w:asciiTheme="majorHAnsi" w:hAnsiTheme="majorHAnsi" w:cs="Arial"/>
                          <w:sz w:val="20"/>
                          <w:szCs w:val="20"/>
                        </w:rPr>
                        <w:t>0 EUR</w:t>
                      </w:r>
                      <w:r w:rsidR="002E0234" w:rsidRPr="002E0234">
                        <w:rPr>
                          <w:rFonts w:asciiTheme="majorHAnsi" w:hAnsiTheme="majorHAnsi" w:cs="Arial"/>
                          <w:sz w:val="20"/>
                          <w:szCs w:val="20"/>
                        </w:rPr>
                        <w:br/>
                      </w:r>
                      <w:r w:rsidRPr="002E0234">
                        <w:rPr>
                          <w:rFonts w:asciiTheme="majorHAnsi" w:hAnsiTheme="majorHAnsi" w:cs="Arial"/>
                          <w:sz w:val="20"/>
                          <w:szCs w:val="20"/>
                        </w:rPr>
                        <w:t>(FGSV-Mitglieder erhalten einen</w:t>
                      </w:r>
                      <w:r w:rsidR="00DC5DF8" w:rsidRPr="002E0234">
                        <w:rPr>
                          <w:rFonts w:asciiTheme="majorHAnsi" w:hAnsiTheme="majorHAnsi" w:cs="Arial"/>
                          <w:sz w:val="20"/>
                          <w:szCs w:val="20"/>
                        </w:rPr>
                        <w:t xml:space="preserve"> </w:t>
                      </w:r>
                      <w:r w:rsidRPr="002E0234">
                        <w:rPr>
                          <w:rFonts w:asciiTheme="majorHAnsi" w:hAnsiTheme="majorHAnsi" w:cs="Arial"/>
                          <w:sz w:val="20"/>
                          <w:szCs w:val="20"/>
                        </w:rPr>
                        <w:t>Rabatt von 30 %).</w:t>
                      </w:r>
                    </w:p>
                    <w:p w14:paraId="497A809C" w14:textId="4755982F" w:rsidR="002E0234" w:rsidRPr="002E0234" w:rsidRDefault="002E0234" w:rsidP="002E0234">
                      <w:pPr>
                        <w:pStyle w:val="StandardWeb"/>
                        <w:rPr>
                          <w:rFonts w:asciiTheme="majorHAnsi" w:hAnsiTheme="majorHAnsi"/>
                          <w:sz w:val="20"/>
                          <w:szCs w:val="20"/>
                        </w:rPr>
                      </w:pPr>
                      <w:r w:rsidRPr="002E0234">
                        <w:rPr>
                          <w:rFonts w:asciiTheme="majorHAnsi" w:hAnsiTheme="majorHAnsi"/>
                          <w:sz w:val="20"/>
                          <w:szCs w:val="20"/>
                        </w:rPr>
                        <w:t xml:space="preserve">Die EAR enthalten Grundsätze der Parkraumplanung, von der Bedarfsprognose sowie Anordnung und Gestaltung von Parkflächen und </w:t>
                      </w:r>
                      <w:r w:rsidR="004C2F28">
                        <w:rPr>
                          <w:rFonts w:asciiTheme="majorHAnsi" w:hAnsiTheme="majorHAnsi"/>
                          <w:sz w:val="20"/>
                          <w:szCs w:val="20"/>
                        </w:rPr>
                        <w:br/>
                      </w:r>
                      <w:r w:rsidRPr="002E0234">
                        <w:rPr>
                          <w:rFonts w:asciiTheme="majorHAnsi" w:hAnsiTheme="majorHAnsi"/>
                          <w:sz w:val="20"/>
                          <w:szCs w:val="20"/>
                        </w:rPr>
                        <w:t>Parkbauten und deren betriebliche Anforderungen.</w:t>
                      </w:r>
                      <w:r w:rsidRPr="002E0234">
                        <w:rPr>
                          <w:rFonts w:asciiTheme="majorHAnsi" w:hAnsiTheme="majorHAnsi"/>
                          <w:sz w:val="20"/>
                          <w:szCs w:val="20"/>
                        </w:rPr>
                        <w:t xml:space="preserve"> </w:t>
                      </w:r>
                      <w:r w:rsidRPr="002E0234">
                        <w:rPr>
                          <w:rFonts w:asciiTheme="majorHAnsi" w:hAnsiTheme="majorHAnsi"/>
                          <w:sz w:val="20"/>
                          <w:szCs w:val="20"/>
                        </w:rPr>
                        <w:t xml:space="preserve">Anlagen des </w:t>
                      </w:r>
                      <w:r w:rsidR="004C2F28">
                        <w:rPr>
                          <w:rFonts w:asciiTheme="majorHAnsi" w:hAnsiTheme="majorHAnsi"/>
                          <w:sz w:val="20"/>
                          <w:szCs w:val="20"/>
                        </w:rPr>
                        <w:br/>
                      </w:r>
                      <w:r w:rsidRPr="002E0234">
                        <w:rPr>
                          <w:rFonts w:asciiTheme="majorHAnsi" w:hAnsiTheme="majorHAnsi"/>
                          <w:sz w:val="20"/>
                          <w:szCs w:val="20"/>
                        </w:rPr>
                        <w:t xml:space="preserve">ruhenden Verkehrs haben bedeutende Auswirkungen auf die Entwicklung und die Struktur von Städten und Gemeinden. Die Art und Weise der Parkraumbereitstellung beeinflusst die Flächennutzung, die Ziel- und </w:t>
                      </w:r>
                      <w:r w:rsidR="004C2F28">
                        <w:rPr>
                          <w:rFonts w:asciiTheme="majorHAnsi" w:hAnsiTheme="majorHAnsi"/>
                          <w:sz w:val="20"/>
                          <w:szCs w:val="20"/>
                        </w:rPr>
                        <w:br/>
                      </w:r>
                      <w:r w:rsidRPr="002E0234">
                        <w:rPr>
                          <w:rFonts w:asciiTheme="majorHAnsi" w:hAnsiTheme="majorHAnsi"/>
                          <w:sz w:val="20"/>
                          <w:szCs w:val="20"/>
                        </w:rPr>
                        <w:t xml:space="preserve">Verkehrsmittelwahl, die Qualität des Verkehrsablaufs im Straßennetz </w:t>
                      </w:r>
                      <w:r w:rsidR="004C2F28">
                        <w:rPr>
                          <w:rFonts w:asciiTheme="majorHAnsi" w:hAnsiTheme="majorHAnsi"/>
                          <w:sz w:val="20"/>
                          <w:szCs w:val="20"/>
                        </w:rPr>
                        <w:br/>
                      </w:r>
                      <w:r w:rsidRPr="002E0234">
                        <w:rPr>
                          <w:rFonts w:asciiTheme="majorHAnsi" w:hAnsiTheme="majorHAnsi"/>
                          <w:sz w:val="20"/>
                          <w:szCs w:val="20"/>
                        </w:rPr>
                        <w:t xml:space="preserve">sowie die Gestaltung des städtischen Raums. Die Parkraumplanung ist </w:t>
                      </w:r>
                      <w:r w:rsidR="004C2F28">
                        <w:rPr>
                          <w:rFonts w:asciiTheme="majorHAnsi" w:hAnsiTheme="majorHAnsi"/>
                          <w:sz w:val="20"/>
                          <w:szCs w:val="20"/>
                        </w:rPr>
                        <w:br/>
                      </w:r>
                      <w:r w:rsidRPr="002E0234">
                        <w:rPr>
                          <w:rFonts w:asciiTheme="majorHAnsi" w:hAnsiTheme="majorHAnsi"/>
                          <w:sz w:val="20"/>
                          <w:szCs w:val="20"/>
                        </w:rPr>
                        <w:t>daher ein integraler Bestandteil der Stadt- und Verkehrsentwicklung.</w:t>
                      </w:r>
                      <w:r w:rsidRPr="002E0234">
                        <w:rPr>
                          <w:rFonts w:asciiTheme="majorHAnsi" w:hAnsiTheme="majorHAnsi"/>
                          <w:sz w:val="20"/>
                          <w:szCs w:val="20"/>
                        </w:rPr>
                        <w:br/>
                      </w:r>
                      <w:r w:rsidRPr="002E0234">
                        <w:rPr>
                          <w:rFonts w:asciiTheme="majorHAnsi" w:hAnsiTheme="majorHAnsi"/>
                          <w:sz w:val="20"/>
                          <w:szCs w:val="20"/>
                        </w:rPr>
                        <w:t xml:space="preserve">Die „Empfehlungen für Anlagen des ruhenden Verkehrs“ (EAR) unterstützen alle am Planungs- und Umsetzungsprozess beteiligten Personen, </w:t>
                      </w:r>
                      <w:r w:rsidR="004C2F28">
                        <w:rPr>
                          <w:rFonts w:asciiTheme="majorHAnsi" w:hAnsiTheme="majorHAnsi"/>
                          <w:sz w:val="20"/>
                          <w:szCs w:val="20"/>
                        </w:rPr>
                        <w:br/>
                      </w:r>
                      <w:r w:rsidRPr="002E0234">
                        <w:rPr>
                          <w:rFonts w:asciiTheme="majorHAnsi" w:hAnsiTheme="majorHAnsi"/>
                          <w:sz w:val="20"/>
                          <w:szCs w:val="20"/>
                        </w:rPr>
                        <w:t xml:space="preserve">Institutionen, Behörden sowie politische Gremien Parkflächen benutzungsfreundlich zu planen, zu entwerfen und zu betreiben. Sie gehen </w:t>
                      </w:r>
                      <w:r w:rsidR="004C2F28">
                        <w:rPr>
                          <w:rFonts w:asciiTheme="majorHAnsi" w:hAnsiTheme="majorHAnsi"/>
                          <w:sz w:val="20"/>
                          <w:szCs w:val="20"/>
                        </w:rPr>
                        <w:br/>
                      </w:r>
                      <w:r w:rsidRPr="002E0234">
                        <w:rPr>
                          <w:rFonts w:asciiTheme="majorHAnsi" w:hAnsiTheme="majorHAnsi"/>
                          <w:sz w:val="20"/>
                          <w:szCs w:val="20"/>
                        </w:rPr>
                        <w:t xml:space="preserve">deshalb an ausgewählten Stellen über die Mindestanforderungen der </w:t>
                      </w:r>
                      <w:r w:rsidR="004C2F28">
                        <w:rPr>
                          <w:rFonts w:asciiTheme="majorHAnsi" w:hAnsiTheme="majorHAnsi"/>
                          <w:sz w:val="20"/>
                          <w:szCs w:val="20"/>
                        </w:rPr>
                        <w:br/>
                      </w:r>
                      <w:r w:rsidRPr="002E0234">
                        <w:rPr>
                          <w:rFonts w:asciiTheme="majorHAnsi" w:hAnsiTheme="majorHAnsi"/>
                          <w:sz w:val="20"/>
                          <w:szCs w:val="20"/>
                        </w:rPr>
                        <w:t xml:space="preserve">Garagenverordnungen der Bundesländer hinaus. Grundsätze der </w:t>
                      </w:r>
                      <w:r w:rsidR="004C2F28">
                        <w:rPr>
                          <w:rFonts w:asciiTheme="majorHAnsi" w:hAnsiTheme="majorHAnsi"/>
                          <w:sz w:val="20"/>
                          <w:szCs w:val="20"/>
                        </w:rPr>
                        <w:br/>
                      </w:r>
                      <w:r w:rsidRPr="002E0234">
                        <w:rPr>
                          <w:rFonts w:asciiTheme="majorHAnsi" w:hAnsiTheme="majorHAnsi"/>
                          <w:sz w:val="20"/>
                          <w:szCs w:val="20"/>
                        </w:rPr>
                        <w:t xml:space="preserve">Parkraumplanung, inklusive Ansprüche und Zielsetzung sowie der </w:t>
                      </w:r>
                      <w:r w:rsidR="004C2F28">
                        <w:rPr>
                          <w:rFonts w:asciiTheme="majorHAnsi" w:hAnsiTheme="majorHAnsi"/>
                          <w:sz w:val="20"/>
                          <w:szCs w:val="20"/>
                        </w:rPr>
                        <w:br/>
                      </w:r>
                      <w:r w:rsidRPr="002E0234">
                        <w:rPr>
                          <w:rFonts w:asciiTheme="majorHAnsi" w:hAnsiTheme="majorHAnsi"/>
                          <w:sz w:val="20"/>
                          <w:szCs w:val="20"/>
                        </w:rPr>
                        <w:t xml:space="preserve">Bedarfsprognose, Parkflächengeometrie und Abmessungen sowie die </w:t>
                      </w:r>
                      <w:r w:rsidR="004C2F28">
                        <w:rPr>
                          <w:rFonts w:asciiTheme="majorHAnsi" w:hAnsiTheme="majorHAnsi"/>
                          <w:sz w:val="20"/>
                          <w:szCs w:val="20"/>
                        </w:rPr>
                        <w:br/>
                      </w:r>
                      <w:r w:rsidRPr="002E0234">
                        <w:rPr>
                          <w:rFonts w:asciiTheme="majorHAnsi" w:hAnsiTheme="majorHAnsi"/>
                          <w:sz w:val="20"/>
                          <w:szCs w:val="20"/>
                        </w:rPr>
                        <w:t xml:space="preserve">Anordnung und Gestaltung von Parkflächen und Parkbauten und deren betriebliche Anforderungen, sind in diesen Empfehlungen enthalten. Wenn nach Fahrzeugarten unterschieden wird, erfolgt dies in der Abfolge Zweiradfahrzeuge, Personenkraftwagen, Lastkraftwagen und Busse. </w:t>
                      </w:r>
                      <w:r w:rsidR="004C2F28">
                        <w:rPr>
                          <w:rFonts w:asciiTheme="majorHAnsi" w:hAnsiTheme="majorHAnsi"/>
                          <w:sz w:val="20"/>
                          <w:szCs w:val="20"/>
                        </w:rPr>
                        <w:br/>
                      </w:r>
                      <w:r w:rsidRPr="002E0234">
                        <w:rPr>
                          <w:rFonts w:asciiTheme="majorHAnsi" w:hAnsiTheme="majorHAnsi"/>
                          <w:sz w:val="20"/>
                          <w:szCs w:val="20"/>
                        </w:rPr>
                        <w:t xml:space="preserve">Eine Zusammenfassung der wesentlichen Aspekte, die bei der Planung und dem Entwurf von benutzungsfreundlichen und nachhaltigen Anlagen des ruhenden Verkehrs zu berücksichtigen sind, findet sich im Anhang A. Die Erfahrung zeigt, dass R 2-Veröffentlichungen der FGSV bei der </w:t>
                      </w:r>
                      <w:r w:rsidR="004C2F28">
                        <w:rPr>
                          <w:rFonts w:asciiTheme="majorHAnsi" w:hAnsiTheme="majorHAnsi"/>
                          <w:sz w:val="20"/>
                          <w:szCs w:val="20"/>
                        </w:rPr>
                        <w:br/>
                      </w:r>
                      <w:r w:rsidRPr="002E0234">
                        <w:rPr>
                          <w:rFonts w:asciiTheme="majorHAnsi" w:hAnsiTheme="majorHAnsi"/>
                          <w:sz w:val="20"/>
                          <w:szCs w:val="20"/>
                        </w:rPr>
                        <w:t xml:space="preserve">Planung, bei der Genehmigung und beim Betrieb von (Verkehrs-)Anlagen und insbesondere in Streitfällen als Stand der Technik gewertet und </w:t>
                      </w:r>
                      <w:r w:rsidR="004C2F28">
                        <w:rPr>
                          <w:rFonts w:asciiTheme="majorHAnsi" w:hAnsiTheme="majorHAnsi"/>
                          <w:sz w:val="20"/>
                          <w:szCs w:val="20"/>
                        </w:rPr>
                        <w:br/>
                      </w:r>
                      <w:r w:rsidRPr="002E0234">
                        <w:rPr>
                          <w:rFonts w:asciiTheme="majorHAnsi" w:hAnsiTheme="majorHAnsi"/>
                          <w:sz w:val="20"/>
                          <w:szCs w:val="20"/>
                        </w:rPr>
                        <w:t>herangezogen werden können. Es empfiehlt sich insofern, von Vorgaben und Anforderungen nicht bzw. nur, wenn zwingend erforderlich, und von Standards und Regelfällen nur aus triftigen Gründen abzuweichen und diese Abweichungen schriftlich zu begründen.</w:t>
                      </w:r>
                      <w:r>
                        <w:rPr>
                          <w:rFonts w:asciiTheme="majorHAnsi" w:hAnsiTheme="majorHAnsi"/>
                          <w:sz w:val="20"/>
                          <w:szCs w:val="20"/>
                        </w:rPr>
                        <w:br/>
                      </w:r>
                      <w:r w:rsidRPr="002E0234">
                        <w:rPr>
                          <w:rFonts w:asciiTheme="majorHAnsi" w:hAnsiTheme="majorHAnsi"/>
                          <w:sz w:val="20"/>
                          <w:szCs w:val="20"/>
                        </w:rPr>
                        <w:t xml:space="preserve">Die Bemessungsfahrzeuge und die Schleppkurven sind in den „Richtlinien für Bemessungsfahrzeuge und Schleppkurven zur Überprüfung der </w:t>
                      </w:r>
                      <w:r w:rsidR="004C2F28">
                        <w:rPr>
                          <w:rFonts w:asciiTheme="majorHAnsi" w:hAnsiTheme="majorHAnsi"/>
                          <w:sz w:val="20"/>
                          <w:szCs w:val="20"/>
                        </w:rPr>
                        <w:br/>
                      </w:r>
                      <w:r w:rsidRPr="002E0234">
                        <w:rPr>
                          <w:rFonts w:asciiTheme="majorHAnsi" w:hAnsiTheme="majorHAnsi"/>
                          <w:sz w:val="20"/>
                          <w:szCs w:val="20"/>
                        </w:rPr>
                        <w:t xml:space="preserve">Befahrbarkeit von Verkehrsflächen“ (RBSV) (FGSV 287) zu finden. </w:t>
                      </w:r>
                      <w:r w:rsidR="004C2F28">
                        <w:rPr>
                          <w:rFonts w:asciiTheme="majorHAnsi" w:hAnsiTheme="majorHAnsi"/>
                          <w:sz w:val="20"/>
                          <w:szCs w:val="20"/>
                        </w:rPr>
                        <w:br/>
                      </w:r>
                      <w:r w:rsidRPr="002E0234">
                        <w:rPr>
                          <w:rFonts w:asciiTheme="majorHAnsi" w:hAnsiTheme="majorHAnsi"/>
                          <w:sz w:val="20"/>
                          <w:szCs w:val="20"/>
                        </w:rPr>
                        <w:t xml:space="preserve">Die EAR enthalten ausgewählte Angaben, die insbesondere die Geometrie der Fahrradabstellanlagen betreffen. Für Planung, Entwurf und </w:t>
                      </w:r>
                      <w:r w:rsidR="004C2F28">
                        <w:rPr>
                          <w:rFonts w:asciiTheme="majorHAnsi" w:hAnsiTheme="majorHAnsi"/>
                          <w:sz w:val="20"/>
                          <w:szCs w:val="20"/>
                        </w:rPr>
                        <w:br/>
                      </w:r>
                      <w:r w:rsidRPr="002E0234">
                        <w:rPr>
                          <w:rFonts w:asciiTheme="majorHAnsi" w:hAnsiTheme="majorHAnsi"/>
                          <w:sz w:val="20"/>
                          <w:szCs w:val="20"/>
                        </w:rPr>
                        <w:t xml:space="preserve">Wirtschaftlichkeit von Fahrradabstellanlagen sind ergänzend die </w:t>
                      </w:r>
                      <w:r w:rsidR="004C2F28">
                        <w:rPr>
                          <w:rFonts w:asciiTheme="majorHAnsi" w:hAnsiTheme="majorHAnsi"/>
                          <w:sz w:val="20"/>
                          <w:szCs w:val="20"/>
                        </w:rPr>
                        <w:br/>
                      </w:r>
                      <w:r w:rsidRPr="002E0234">
                        <w:rPr>
                          <w:rFonts w:asciiTheme="majorHAnsi" w:hAnsiTheme="majorHAnsi"/>
                          <w:sz w:val="20"/>
                          <w:szCs w:val="20"/>
                        </w:rPr>
                        <w:t xml:space="preserve">„Hinweise zum Fahrradparken“ (FGSV 239) heranzuziehen. Zu den </w:t>
                      </w:r>
                      <w:r w:rsidR="004C2F28">
                        <w:rPr>
                          <w:rFonts w:asciiTheme="majorHAnsi" w:hAnsiTheme="majorHAnsi"/>
                          <w:sz w:val="20"/>
                          <w:szCs w:val="20"/>
                        </w:rPr>
                        <w:br/>
                      </w:r>
                      <w:r w:rsidRPr="002E0234">
                        <w:rPr>
                          <w:rFonts w:asciiTheme="majorHAnsi" w:hAnsiTheme="majorHAnsi"/>
                          <w:sz w:val="20"/>
                          <w:szCs w:val="20"/>
                        </w:rPr>
                        <w:t xml:space="preserve">speziellen Anforderungen von </w:t>
                      </w:r>
                      <w:proofErr w:type="spellStart"/>
                      <w:r w:rsidRPr="002E0234">
                        <w:rPr>
                          <w:rFonts w:asciiTheme="majorHAnsi" w:hAnsiTheme="majorHAnsi"/>
                          <w:sz w:val="20"/>
                          <w:szCs w:val="20"/>
                        </w:rPr>
                        <w:t>Park+Ride</w:t>
                      </w:r>
                      <w:proofErr w:type="spellEnd"/>
                      <w:r w:rsidRPr="002E0234">
                        <w:rPr>
                          <w:rFonts w:asciiTheme="majorHAnsi" w:hAnsiTheme="majorHAnsi"/>
                          <w:sz w:val="20"/>
                          <w:szCs w:val="20"/>
                        </w:rPr>
                        <w:t xml:space="preserve"> und </w:t>
                      </w:r>
                      <w:proofErr w:type="spellStart"/>
                      <w:r w:rsidRPr="002E0234">
                        <w:rPr>
                          <w:rFonts w:asciiTheme="majorHAnsi" w:hAnsiTheme="majorHAnsi"/>
                          <w:sz w:val="20"/>
                          <w:szCs w:val="20"/>
                        </w:rPr>
                        <w:t>Bike+Ride</w:t>
                      </w:r>
                      <w:proofErr w:type="spellEnd"/>
                      <w:r w:rsidRPr="002E0234">
                        <w:rPr>
                          <w:rFonts w:asciiTheme="majorHAnsi" w:hAnsiTheme="majorHAnsi"/>
                          <w:sz w:val="20"/>
                          <w:szCs w:val="20"/>
                        </w:rPr>
                        <w:t xml:space="preserve"> sind ergänzend die „Hinweise </w:t>
                      </w:r>
                      <w:proofErr w:type="spellStart"/>
                      <w:r w:rsidRPr="002E0234">
                        <w:rPr>
                          <w:rFonts w:asciiTheme="majorHAnsi" w:hAnsiTheme="majorHAnsi"/>
                          <w:sz w:val="20"/>
                          <w:szCs w:val="20"/>
                        </w:rPr>
                        <w:t>Park+Ride</w:t>
                      </w:r>
                      <w:proofErr w:type="spellEnd"/>
                      <w:r w:rsidRPr="002E0234">
                        <w:rPr>
                          <w:rFonts w:asciiTheme="majorHAnsi" w:hAnsiTheme="majorHAnsi"/>
                          <w:sz w:val="20"/>
                          <w:szCs w:val="20"/>
                        </w:rPr>
                        <w:t xml:space="preserve"> (P+R) und </w:t>
                      </w:r>
                      <w:proofErr w:type="spellStart"/>
                      <w:r w:rsidRPr="002E0234">
                        <w:rPr>
                          <w:rFonts w:asciiTheme="majorHAnsi" w:hAnsiTheme="majorHAnsi"/>
                          <w:sz w:val="20"/>
                          <w:szCs w:val="20"/>
                        </w:rPr>
                        <w:t>Bike+Ride</w:t>
                      </w:r>
                      <w:proofErr w:type="spellEnd"/>
                      <w:r w:rsidRPr="002E0234">
                        <w:rPr>
                          <w:rFonts w:asciiTheme="majorHAnsi" w:hAnsiTheme="majorHAnsi"/>
                          <w:sz w:val="20"/>
                          <w:szCs w:val="20"/>
                        </w:rPr>
                        <w:t xml:space="preserve"> (B+R)“ (FGSV 240) </w:t>
                      </w:r>
                      <w:r w:rsidR="004C2F28">
                        <w:rPr>
                          <w:rFonts w:asciiTheme="majorHAnsi" w:hAnsiTheme="majorHAnsi"/>
                          <w:sz w:val="20"/>
                          <w:szCs w:val="20"/>
                        </w:rPr>
                        <w:br/>
                      </w:r>
                      <w:r w:rsidRPr="002E0234">
                        <w:rPr>
                          <w:rFonts w:asciiTheme="majorHAnsi" w:hAnsiTheme="majorHAnsi"/>
                          <w:sz w:val="20"/>
                          <w:szCs w:val="20"/>
                        </w:rPr>
                        <w:t xml:space="preserve">heranzuziehen. Die besonderen Aspekte des Parkens von Reisebussen können den „Hinweisen zum Reisebusparken in Städten“ (H RS) </w:t>
                      </w:r>
                      <w:r w:rsidR="004C2F28">
                        <w:rPr>
                          <w:rFonts w:asciiTheme="majorHAnsi" w:hAnsiTheme="majorHAnsi"/>
                          <w:sz w:val="20"/>
                          <w:szCs w:val="20"/>
                        </w:rPr>
                        <w:br/>
                      </w:r>
                      <w:r w:rsidRPr="002E0234">
                        <w:rPr>
                          <w:rFonts w:asciiTheme="majorHAnsi" w:hAnsiTheme="majorHAnsi"/>
                          <w:sz w:val="20"/>
                          <w:szCs w:val="20"/>
                        </w:rPr>
                        <w:t>(FGSV 283/1) entnommen werden.</w:t>
                      </w:r>
                    </w:p>
                    <w:p w14:paraId="6D47BDC9" w14:textId="5D015E14" w:rsidR="00365687" w:rsidRPr="002E0234" w:rsidRDefault="00365687" w:rsidP="001D5C5E">
                      <w:pPr>
                        <w:pStyle w:val="StandardWeb"/>
                        <w:rPr>
                          <w:rFonts w:asciiTheme="majorHAnsi" w:hAnsiTheme="majorHAnsi"/>
                          <w:sz w:val="20"/>
                          <w:szCs w:val="20"/>
                        </w:rPr>
                      </w:pPr>
                    </w:p>
                  </w:txbxContent>
                </v:textbox>
                <w10:wrap anchorx="page" anchory="margin"/>
              </v:shape>
            </w:pict>
          </mc:Fallback>
        </mc:AlternateContent>
      </w:r>
      <w:r w:rsidR="002E0234" w:rsidRPr="00BE0FFC">
        <w:rPr>
          <w:i/>
          <w:noProof/>
        </w:rPr>
        <mc:AlternateContent>
          <mc:Choice Requires="wps">
            <w:drawing>
              <wp:anchor distT="0" distB="0" distL="114300" distR="114300" simplePos="0" relativeHeight="251670528" behindDoc="0" locked="0" layoutInCell="1" allowOverlap="1" wp14:anchorId="7288E0B1" wp14:editId="4EE387F7">
                <wp:simplePos x="0" y="0"/>
                <wp:positionH relativeFrom="page">
                  <wp:posOffset>323850</wp:posOffset>
                </wp:positionH>
                <wp:positionV relativeFrom="page">
                  <wp:posOffset>5808345</wp:posOffset>
                </wp:positionV>
                <wp:extent cx="2200275" cy="1924050"/>
                <wp:effectExtent l="0" t="0" r="0" b="0"/>
                <wp:wrapNone/>
                <wp:docPr id="42"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92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740C3" w14:textId="615513F5"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5953A0F3"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5BBDCE3A"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8E0B1" id="Text Box 273" o:spid="_x0000_s1029" type="#_x0000_t202" style="position:absolute;left:0;text-align:left;margin-left:25.5pt;margin-top:457.35pt;width:173.25pt;height:15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" filled="f" stroked="f">
                <v:textbox>
                  <w:txbxContent>
                    <w:p w14:paraId="61F740C3" w14:textId="615513F5"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5953A0F3"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5BBDCE3A"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v:textbox>
                <w10:wrap anchorx="page" anchory="page"/>
              </v:shape>
            </w:pict>
          </mc:Fallback>
        </mc:AlternateContent>
      </w:r>
      <w:r w:rsidR="002E0234" w:rsidRPr="00BE0FFC">
        <w:rPr>
          <w:i/>
          <w:noProof/>
        </w:rPr>
        <mc:AlternateContent>
          <mc:Choice Requires="wps">
            <w:drawing>
              <wp:anchor distT="0" distB="0" distL="114300" distR="114300" simplePos="0" relativeHeight="251669504" behindDoc="0" locked="0" layoutInCell="1" allowOverlap="1" wp14:anchorId="08DB3D50" wp14:editId="09E3F636">
                <wp:simplePos x="0" y="0"/>
                <wp:positionH relativeFrom="page">
                  <wp:posOffset>342900</wp:posOffset>
                </wp:positionH>
                <wp:positionV relativeFrom="page">
                  <wp:posOffset>2969895</wp:posOffset>
                </wp:positionV>
                <wp:extent cx="2276475" cy="2867025"/>
                <wp:effectExtent l="0" t="0" r="0" b="9525"/>
                <wp:wrapSquare wrapText="bothSides"/>
                <wp:docPr id="36"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86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D6C6BB0" w14:textId="670552FF" w:rsidR="00AE48BE" w:rsidRPr="00915D28" w:rsidRDefault="00503940" w:rsidP="00800B85">
                            <w:pPr>
                              <w:pStyle w:val="berschrift1"/>
                              <w:rPr>
                                <w:rFonts w:ascii="DIN Pro" w:hAnsi="DIN Pro" w:cs="Helvetica"/>
                                <w:sz w:val="24"/>
                                <w:szCs w:val="24"/>
                              </w:rPr>
                            </w:pPr>
                            <w:r>
                              <w:rPr>
                                <w:rFonts w:ascii="DIN Pro" w:hAnsi="DIN Pro" w:cs="Helvetica"/>
                                <w:sz w:val="24"/>
                                <w:szCs w:val="24"/>
                              </w:rPr>
                              <w:t>EAR 23</w:t>
                            </w:r>
                            <w:r w:rsidR="00E02BE9">
                              <w:rPr>
                                <w:rFonts w:ascii="DIN Pro" w:hAnsi="DIN Pro" w:cs="Helvetica"/>
                                <w:sz w:val="24"/>
                                <w:szCs w:val="24"/>
                              </w:rPr>
                              <w:t>,</w:t>
                            </w:r>
                            <w:r w:rsidR="00A97FA4">
                              <w:rPr>
                                <w:rFonts w:ascii="DIN Pro" w:hAnsi="DIN Pro" w:cs="Helvetica"/>
                                <w:sz w:val="24"/>
                                <w:szCs w:val="24"/>
                              </w:rPr>
                              <w:t xml:space="preserve"> Ausgabe 2023</w:t>
                            </w:r>
                          </w:p>
                          <w:p w14:paraId="0C4A52C4" w14:textId="77777777" w:rsidR="003639F5" w:rsidRDefault="003639F5" w:rsidP="00657B40">
                            <w:pPr>
                              <w:pStyle w:val="InhaltsverzeichnisText"/>
                              <w:tabs>
                                <w:tab w:val="left" w:pos="588"/>
                              </w:tabs>
                              <w:ind w:left="-12"/>
                              <w:rPr>
                                <w:rStyle w:val="InhaltsverzeichnisNummerZeichen"/>
                                <w:rFonts w:ascii="DIN Pro" w:hAnsi="DIN Pro" w:cs="Helvetica"/>
                                <w:sz w:val="20"/>
                                <w:szCs w:val="20"/>
                              </w:rPr>
                            </w:pPr>
                          </w:p>
                          <w:p w14:paraId="136BFB68" w14:textId="16AD2AA9" w:rsidR="00901F3A" w:rsidRPr="001D1B15" w:rsidRDefault="00E6642B" w:rsidP="00657B40">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67A5C6FA" w14:textId="6726D083" w:rsidR="00F739C5" w:rsidRPr="00715586" w:rsidRDefault="00503940" w:rsidP="00152471">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96</w:t>
                            </w:r>
                            <w:r w:rsidR="008123B9">
                              <w:rPr>
                                <w:rStyle w:val="InhaltsverzeichnisNummerZeichen"/>
                                <w:rFonts w:ascii="DIN Pro" w:hAnsi="DIN Pro" w:cs="Helvetica"/>
                                <w:color w:val="auto"/>
                                <w:sz w:val="20"/>
                                <w:szCs w:val="20"/>
                              </w:rPr>
                              <w:t xml:space="preserve"> S. A </w:t>
                            </w:r>
                            <w:r w:rsidR="00DE0B3E">
                              <w:rPr>
                                <w:rStyle w:val="InhaltsverzeichnisNummerZeichen"/>
                                <w:rFonts w:ascii="DIN Pro" w:hAnsi="DIN Pro" w:cs="Helvetica"/>
                                <w:color w:val="auto"/>
                                <w:sz w:val="20"/>
                                <w:szCs w:val="20"/>
                              </w:rPr>
                              <w:t>4</w:t>
                            </w:r>
                            <w:r w:rsidR="008123B9">
                              <w:rPr>
                                <w:rStyle w:val="InhaltsverzeichnisNummerZeichen"/>
                                <w:rFonts w:ascii="DIN Pro" w:hAnsi="DIN Pro" w:cs="Helvetica"/>
                                <w:color w:val="auto"/>
                                <w:sz w:val="20"/>
                                <w:szCs w:val="20"/>
                              </w:rPr>
                              <w:t xml:space="preserve"> </w:t>
                            </w:r>
                            <w:r w:rsidR="004E0F81" w:rsidRPr="001D1B15">
                              <w:rPr>
                                <w:rStyle w:val="InhaltsverzeichnisNummerZeichen"/>
                                <w:rFonts w:ascii="DIN Pro" w:hAnsi="DIN Pro" w:cs="Helvetica"/>
                                <w:color w:val="auto"/>
                                <w:sz w:val="20"/>
                                <w:szCs w:val="20"/>
                              </w:rPr>
                              <w:t>(</w:t>
                            </w:r>
                            <w:r w:rsidR="00522D3B">
                              <w:rPr>
                                <w:rStyle w:val="InhaltsverzeichnisNummerZeichen"/>
                                <w:rFonts w:ascii="DIN Pro" w:hAnsi="DIN Pro" w:cs="Helvetica"/>
                                <w:color w:val="auto"/>
                                <w:sz w:val="20"/>
                                <w:szCs w:val="20"/>
                              </w:rPr>
                              <w:t xml:space="preserve">R </w:t>
                            </w:r>
                            <w:r>
                              <w:rPr>
                                <w:rStyle w:val="InhaltsverzeichnisNummerZeichen"/>
                                <w:rFonts w:ascii="DIN Pro" w:hAnsi="DIN Pro" w:cs="Helvetica"/>
                                <w:color w:val="auto"/>
                                <w:sz w:val="20"/>
                                <w:szCs w:val="20"/>
                              </w:rPr>
                              <w:t>2</w:t>
                            </w:r>
                            <w:r w:rsidR="004E0F81" w:rsidRPr="001D1B15">
                              <w:rPr>
                                <w:rStyle w:val="InhaltsverzeichnisNummerZeichen"/>
                                <w:rFonts w:ascii="DIN Pro" w:hAnsi="DIN Pro" w:cs="Helvetica"/>
                                <w:color w:val="auto"/>
                                <w:sz w:val="20"/>
                                <w:szCs w:val="20"/>
                              </w:rPr>
                              <w:t>)</w:t>
                            </w:r>
                            <w:r w:rsidR="001D1B15">
                              <w:rPr>
                                <w:rStyle w:val="InhaltsverzeichnisNummerZeichen"/>
                                <w:rFonts w:ascii="DIN Pro" w:hAnsi="DIN Pro" w:cs="Helvetica"/>
                                <w:color w:val="auto"/>
                                <w:sz w:val="20"/>
                                <w:szCs w:val="20"/>
                              </w:rPr>
                              <w:br/>
                            </w:r>
                            <w:r>
                              <w:rPr>
                                <w:rStyle w:val="InhaltsverzeichnisNummerZeichen"/>
                                <w:rFonts w:ascii="DIN Pro" w:hAnsi="DIN Pro"/>
                                <w:sz w:val="20"/>
                                <w:szCs w:val="20"/>
                              </w:rPr>
                              <w:t>66</w:t>
                            </w:r>
                            <w:r w:rsidR="009C03DF" w:rsidRPr="001D1B15">
                              <w:rPr>
                                <w:rStyle w:val="InhaltsverzeichnisNummerZeichen"/>
                                <w:rFonts w:ascii="DIN Pro" w:hAnsi="DIN Pro"/>
                                <w:sz w:val="20"/>
                                <w:szCs w:val="20"/>
                              </w:rPr>
                              <w:t>,</w:t>
                            </w:r>
                            <w:r w:rsidR="00DE0B3E">
                              <w:rPr>
                                <w:rStyle w:val="InhaltsverzeichnisNummerZeichen"/>
                                <w:rFonts w:ascii="DIN Pro" w:hAnsi="DIN Pro"/>
                                <w:sz w:val="20"/>
                                <w:szCs w:val="20"/>
                              </w:rPr>
                              <w:t>1</w:t>
                            </w:r>
                            <w:r w:rsidR="009C03DF" w:rsidRPr="001D1B15">
                              <w:rPr>
                                <w:rStyle w:val="InhaltsverzeichnisNummerZeichen"/>
                                <w:rFonts w:ascii="DIN Pro" w:hAnsi="DIN Pro"/>
                                <w:sz w:val="20"/>
                                <w:szCs w:val="20"/>
                              </w:rPr>
                              <w:t>0</w:t>
                            </w:r>
                            <w:r w:rsidR="00F739C5" w:rsidRPr="001D1B15">
                              <w:rPr>
                                <w:rStyle w:val="InhaltsverzeichnisNummerZeichen"/>
                                <w:rFonts w:ascii="DIN Pro" w:hAnsi="DIN Pro"/>
                                <w:sz w:val="20"/>
                                <w:szCs w:val="20"/>
                              </w:rPr>
                              <w:t xml:space="preserve"> EUR</w:t>
                            </w:r>
                          </w:p>
                          <w:p w14:paraId="5DCF6000" w14:textId="77777777" w:rsidR="00F739C5" w:rsidRPr="001D1B15" w:rsidRDefault="00F739C5" w:rsidP="00F739C5">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w:t>
                            </w:r>
                            <w:r w:rsidR="009A11FE" w:rsidRPr="001D1B15">
                              <w:rPr>
                                <w:rStyle w:val="InhaltsverzeichnisNummerZeichen"/>
                                <w:rFonts w:ascii="DIN Pro" w:hAnsi="DIN Pro"/>
                                <w:sz w:val="20"/>
                                <w:szCs w:val="20"/>
                              </w:rPr>
                              <w:t xml:space="preserve"> erhalten einen Rabatt von </w:t>
                            </w:r>
                            <w:r w:rsidR="00566FC2" w:rsidRPr="001D1B15">
                              <w:rPr>
                                <w:rStyle w:val="InhaltsverzeichnisNummerZeichen"/>
                                <w:rFonts w:ascii="DIN Pro" w:hAnsi="DIN Pro"/>
                                <w:sz w:val="20"/>
                                <w:szCs w:val="20"/>
                              </w:rPr>
                              <w:t>30 %</w:t>
                            </w:r>
                            <w:r w:rsidRPr="001D1B15">
                              <w:rPr>
                                <w:rStyle w:val="InhaltsverzeichnisNummerZeichen"/>
                                <w:rFonts w:ascii="DIN Pro" w:hAnsi="DIN Pro"/>
                                <w:sz w:val="20"/>
                                <w:szCs w:val="20"/>
                              </w:rPr>
                              <w:t>)</w:t>
                            </w:r>
                          </w:p>
                          <w:p w14:paraId="77A2D183" w14:textId="143FFD28" w:rsidR="00E6642B" w:rsidRPr="001D1B15" w:rsidRDefault="007419AC" w:rsidP="00F739C5">
                            <w:pPr>
                              <w:pStyle w:val="InhaltsverzeichnisText"/>
                              <w:tabs>
                                <w:tab w:val="left" w:pos="588"/>
                              </w:tabs>
                              <w:rPr>
                                <w:rStyle w:val="InhaltsverzeichnisNummerZeichen"/>
                                <w:rFonts w:ascii="DIN Pro" w:hAnsi="DIN Pro" w:cs="Helvetica"/>
                                <w:color w:val="auto"/>
                                <w:sz w:val="20"/>
                                <w:szCs w:val="20"/>
                              </w:rPr>
                            </w:pPr>
                            <w:r w:rsidRPr="001D1B15">
                              <w:rPr>
                                <w:rStyle w:val="InhaltsverzeichnisNummerZeichen"/>
                                <w:rFonts w:ascii="DIN Pro" w:hAnsi="DIN Pro" w:cs="Helvetica"/>
                                <w:color w:val="auto"/>
                                <w:sz w:val="20"/>
                                <w:szCs w:val="20"/>
                              </w:rPr>
                              <w:t xml:space="preserve">(FGSV </w:t>
                            </w:r>
                            <w:r w:rsidR="00DE0B3E">
                              <w:rPr>
                                <w:rStyle w:val="InhaltsverzeichnisNummerZeichen"/>
                                <w:rFonts w:ascii="DIN Pro" w:hAnsi="DIN Pro" w:cs="Helvetica"/>
                                <w:color w:val="auto"/>
                                <w:sz w:val="20"/>
                                <w:szCs w:val="20"/>
                              </w:rPr>
                              <w:t>2</w:t>
                            </w:r>
                            <w:r w:rsidR="00503940">
                              <w:rPr>
                                <w:rStyle w:val="InhaltsverzeichnisNummerZeichen"/>
                                <w:rFonts w:ascii="DIN Pro" w:hAnsi="DIN Pro" w:cs="Helvetica"/>
                                <w:color w:val="auto"/>
                                <w:sz w:val="20"/>
                                <w:szCs w:val="20"/>
                              </w:rPr>
                              <w:t>83</w:t>
                            </w:r>
                            <w:r w:rsidR="0095750C">
                              <w:rPr>
                                <w:rStyle w:val="InhaltsverzeichnisNummerZeichen"/>
                                <w:rFonts w:ascii="DIN Pro" w:hAnsi="DIN Pro" w:cs="Helvetica"/>
                                <w:color w:val="auto"/>
                                <w:sz w:val="20"/>
                                <w:szCs w:val="20"/>
                              </w:rPr>
                              <w:t>)</w:t>
                            </w:r>
                            <w:r w:rsidR="00E02BE9">
                              <w:rPr>
                                <w:rStyle w:val="InhaltsverzeichnisNummerZeichen"/>
                                <w:rFonts w:ascii="DIN Pro" w:hAnsi="DIN Pro" w:cs="Helvetica"/>
                                <w:color w:val="auto"/>
                                <w:sz w:val="20"/>
                                <w:szCs w:val="20"/>
                              </w:rPr>
                              <w:t xml:space="preserve"> </w:t>
                            </w: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B3D50" id="Text Box 271" o:spid="_x0000_s1030" type="#_x0000_t202" style="position:absolute;left:0;text-align:left;margin-left:27pt;margin-top:233.85pt;width:179.25pt;height:225.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" filled="f" stroked="f" strokecolor="#c30">
                <v:textbox>
                  <w:txbxContent>
                    <w:p w14:paraId="0D6C6BB0" w14:textId="670552FF" w:rsidR="00AE48BE" w:rsidRPr="00915D28" w:rsidRDefault="00503940" w:rsidP="00800B85">
                      <w:pPr>
                        <w:pStyle w:val="berschrift1"/>
                        <w:rPr>
                          <w:rFonts w:ascii="DIN Pro" w:hAnsi="DIN Pro" w:cs="Helvetica"/>
                          <w:sz w:val="24"/>
                          <w:szCs w:val="24"/>
                        </w:rPr>
                      </w:pPr>
                      <w:r>
                        <w:rPr>
                          <w:rFonts w:ascii="DIN Pro" w:hAnsi="DIN Pro" w:cs="Helvetica"/>
                          <w:sz w:val="24"/>
                          <w:szCs w:val="24"/>
                        </w:rPr>
                        <w:t>EAR 23</w:t>
                      </w:r>
                      <w:r w:rsidR="00E02BE9">
                        <w:rPr>
                          <w:rFonts w:ascii="DIN Pro" w:hAnsi="DIN Pro" w:cs="Helvetica"/>
                          <w:sz w:val="24"/>
                          <w:szCs w:val="24"/>
                        </w:rPr>
                        <w:t>,</w:t>
                      </w:r>
                      <w:r w:rsidR="00A97FA4">
                        <w:rPr>
                          <w:rFonts w:ascii="DIN Pro" w:hAnsi="DIN Pro" w:cs="Helvetica"/>
                          <w:sz w:val="24"/>
                          <w:szCs w:val="24"/>
                        </w:rPr>
                        <w:t xml:space="preserve"> Ausgabe 2023</w:t>
                      </w:r>
                    </w:p>
                    <w:p w14:paraId="0C4A52C4" w14:textId="77777777" w:rsidR="003639F5" w:rsidRDefault="003639F5" w:rsidP="00657B40">
                      <w:pPr>
                        <w:pStyle w:val="InhaltsverzeichnisText"/>
                        <w:tabs>
                          <w:tab w:val="left" w:pos="588"/>
                        </w:tabs>
                        <w:ind w:left="-12"/>
                        <w:rPr>
                          <w:rStyle w:val="InhaltsverzeichnisNummerZeichen"/>
                          <w:rFonts w:ascii="DIN Pro" w:hAnsi="DIN Pro" w:cs="Helvetica"/>
                          <w:sz w:val="20"/>
                          <w:szCs w:val="20"/>
                        </w:rPr>
                      </w:pPr>
                    </w:p>
                    <w:p w14:paraId="136BFB68" w14:textId="16AD2AA9" w:rsidR="00901F3A" w:rsidRPr="001D1B15" w:rsidRDefault="00E6642B" w:rsidP="00657B40">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67A5C6FA" w14:textId="6726D083" w:rsidR="00F739C5" w:rsidRPr="00715586" w:rsidRDefault="00503940" w:rsidP="00152471">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96</w:t>
                      </w:r>
                      <w:r w:rsidR="008123B9">
                        <w:rPr>
                          <w:rStyle w:val="InhaltsverzeichnisNummerZeichen"/>
                          <w:rFonts w:ascii="DIN Pro" w:hAnsi="DIN Pro" w:cs="Helvetica"/>
                          <w:color w:val="auto"/>
                          <w:sz w:val="20"/>
                          <w:szCs w:val="20"/>
                        </w:rPr>
                        <w:t xml:space="preserve"> S. A </w:t>
                      </w:r>
                      <w:r w:rsidR="00DE0B3E">
                        <w:rPr>
                          <w:rStyle w:val="InhaltsverzeichnisNummerZeichen"/>
                          <w:rFonts w:ascii="DIN Pro" w:hAnsi="DIN Pro" w:cs="Helvetica"/>
                          <w:color w:val="auto"/>
                          <w:sz w:val="20"/>
                          <w:szCs w:val="20"/>
                        </w:rPr>
                        <w:t>4</w:t>
                      </w:r>
                      <w:r w:rsidR="008123B9">
                        <w:rPr>
                          <w:rStyle w:val="InhaltsverzeichnisNummerZeichen"/>
                          <w:rFonts w:ascii="DIN Pro" w:hAnsi="DIN Pro" w:cs="Helvetica"/>
                          <w:color w:val="auto"/>
                          <w:sz w:val="20"/>
                          <w:szCs w:val="20"/>
                        </w:rPr>
                        <w:t xml:space="preserve"> </w:t>
                      </w:r>
                      <w:r w:rsidR="004E0F81" w:rsidRPr="001D1B15">
                        <w:rPr>
                          <w:rStyle w:val="InhaltsverzeichnisNummerZeichen"/>
                          <w:rFonts w:ascii="DIN Pro" w:hAnsi="DIN Pro" w:cs="Helvetica"/>
                          <w:color w:val="auto"/>
                          <w:sz w:val="20"/>
                          <w:szCs w:val="20"/>
                        </w:rPr>
                        <w:t>(</w:t>
                      </w:r>
                      <w:r w:rsidR="00522D3B">
                        <w:rPr>
                          <w:rStyle w:val="InhaltsverzeichnisNummerZeichen"/>
                          <w:rFonts w:ascii="DIN Pro" w:hAnsi="DIN Pro" w:cs="Helvetica"/>
                          <w:color w:val="auto"/>
                          <w:sz w:val="20"/>
                          <w:szCs w:val="20"/>
                        </w:rPr>
                        <w:t xml:space="preserve">R </w:t>
                      </w:r>
                      <w:r>
                        <w:rPr>
                          <w:rStyle w:val="InhaltsverzeichnisNummerZeichen"/>
                          <w:rFonts w:ascii="DIN Pro" w:hAnsi="DIN Pro" w:cs="Helvetica"/>
                          <w:color w:val="auto"/>
                          <w:sz w:val="20"/>
                          <w:szCs w:val="20"/>
                        </w:rPr>
                        <w:t>2</w:t>
                      </w:r>
                      <w:r w:rsidR="004E0F81" w:rsidRPr="001D1B15">
                        <w:rPr>
                          <w:rStyle w:val="InhaltsverzeichnisNummerZeichen"/>
                          <w:rFonts w:ascii="DIN Pro" w:hAnsi="DIN Pro" w:cs="Helvetica"/>
                          <w:color w:val="auto"/>
                          <w:sz w:val="20"/>
                          <w:szCs w:val="20"/>
                        </w:rPr>
                        <w:t>)</w:t>
                      </w:r>
                      <w:r w:rsidR="001D1B15">
                        <w:rPr>
                          <w:rStyle w:val="InhaltsverzeichnisNummerZeichen"/>
                          <w:rFonts w:ascii="DIN Pro" w:hAnsi="DIN Pro" w:cs="Helvetica"/>
                          <w:color w:val="auto"/>
                          <w:sz w:val="20"/>
                          <w:szCs w:val="20"/>
                        </w:rPr>
                        <w:br/>
                      </w:r>
                      <w:r>
                        <w:rPr>
                          <w:rStyle w:val="InhaltsverzeichnisNummerZeichen"/>
                          <w:rFonts w:ascii="DIN Pro" w:hAnsi="DIN Pro"/>
                          <w:sz w:val="20"/>
                          <w:szCs w:val="20"/>
                        </w:rPr>
                        <w:t>66</w:t>
                      </w:r>
                      <w:r w:rsidR="009C03DF" w:rsidRPr="001D1B15">
                        <w:rPr>
                          <w:rStyle w:val="InhaltsverzeichnisNummerZeichen"/>
                          <w:rFonts w:ascii="DIN Pro" w:hAnsi="DIN Pro"/>
                          <w:sz w:val="20"/>
                          <w:szCs w:val="20"/>
                        </w:rPr>
                        <w:t>,</w:t>
                      </w:r>
                      <w:r w:rsidR="00DE0B3E">
                        <w:rPr>
                          <w:rStyle w:val="InhaltsverzeichnisNummerZeichen"/>
                          <w:rFonts w:ascii="DIN Pro" w:hAnsi="DIN Pro"/>
                          <w:sz w:val="20"/>
                          <w:szCs w:val="20"/>
                        </w:rPr>
                        <w:t>1</w:t>
                      </w:r>
                      <w:r w:rsidR="009C03DF" w:rsidRPr="001D1B15">
                        <w:rPr>
                          <w:rStyle w:val="InhaltsverzeichnisNummerZeichen"/>
                          <w:rFonts w:ascii="DIN Pro" w:hAnsi="DIN Pro"/>
                          <w:sz w:val="20"/>
                          <w:szCs w:val="20"/>
                        </w:rPr>
                        <w:t>0</w:t>
                      </w:r>
                      <w:r w:rsidR="00F739C5" w:rsidRPr="001D1B15">
                        <w:rPr>
                          <w:rStyle w:val="InhaltsverzeichnisNummerZeichen"/>
                          <w:rFonts w:ascii="DIN Pro" w:hAnsi="DIN Pro"/>
                          <w:sz w:val="20"/>
                          <w:szCs w:val="20"/>
                        </w:rPr>
                        <w:t xml:space="preserve"> EUR</w:t>
                      </w:r>
                    </w:p>
                    <w:p w14:paraId="5DCF6000" w14:textId="77777777" w:rsidR="00F739C5" w:rsidRPr="001D1B15" w:rsidRDefault="00F739C5" w:rsidP="00F739C5">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w:t>
                      </w:r>
                      <w:r w:rsidR="009A11FE" w:rsidRPr="001D1B15">
                        <w:rPr>
                          <w:rStyle w:val="InhaltsverzeichnisNummerZeichen"/>
                          <w:rFonts w:ascii="DIN Pro" w:hAnsi="DIN Pro"/>
                          <w:sz w:val="20"/>
                          <w:szCs w:val="20"/>
                        </w:rPr>
                        <w:t xml:space="preserve"> erhalten einen Rabatt von </w:t>
                      </w:r>
                      <w:r w:rsidR="00566FC2" w:rsidRPr="001D1B15">
                        <w:rPr>
                          <w:rStyle w:val="InhaltsverzeichnisNummerZeichen"/>
                          <w:rFonts w:ascii="DIN Pro" w:hAnsi="DIN Pro"/>
                          <w:sz w:val="20"/>
                          <w:szCs w:val="20"/>
                        </w:rPr>
                        <w:t>30 %</w:t>
                      </w:r>
                      <w:r w:rsidRPr="001D1B15">
                        <w:rPr>
                          <w:rStyle w:val="InhaltsverzeichnisNummerZeichen"/>
                          <w:rFonts w:ascii="DIN Pro" w:hAnsi="DIN Pro"/>
                          <w:sz w:val="20"/>
                          <w:szCs w:val="20"/>
                        </w:rPr>
                        <w:t>)</w:t>
                      </w:r>
                    </w:p>
                    <w:p w14:paraId="77A2D183" w14:textId="143FFD28" w:rsidR="00E6642B" w:rsidRPr="001D1B15" w:rsidRDefault="007419AC" w:rsidP="00F739C5">
                      <w:pPr>
                        <w:pStyle w:val="InhaltsverzeichnisText"/>
                        <w:tabs>
                          <w:tab w:val="left" w:pos="588"/>
                        </w:tabs>
                        <w:rPr>
                          <w:rStyle w:val="InhaltsverzeichnisNummerZeichen"/>
                          <w:rFonts w:ascii="DIN Pro" w:hAnsi="DIN Pro" w:cs="Helvetica"/>
                          <w:color w:val="auto"/>
                          <w:sz w:val="20"/>
                          <w:szCs w:val="20"/>
                        </w:rPr>
                      </w:pPr>
                      <w:r w:rsidRPr="001D1B15">
                        <w:rPr>
                          <w:rStyle w:val="InhaltsverzeichnisNummerZeichen"/>
                          <w:rFonts w:ascii="DIN Pro" w:hAnsi="DIN Pro" w:cs="Helvetica"/>
                          <w:color w:val="auto"/>
                          <w:sz w:val="20"/>
                          <w:szCs w:val="20"/>
                        </w:rPr>
                        <w:t xml:space="preserve">(FGSV </w:t>
                      </w:r>
                      <w:r w:rsidR="00DE0B3E">
                        <w:rPr>
                          <w:rStyle w:val="InhaltsverzeichnisNummerZeichen"/>
                          <w:rFonts w:ascii="DIN Pro" w:hAnsi="DIN Pro" w:cs="Helvetica"/>
                          <w:color w:val="auto"/>
                          <w:sz w:val="20"/>
                          <w:szCs w:val="20"/>
                        </w:rPr>
                        <w:t>2</w:t>
                      </w:r>
                      <w:r w:rsidR="00503940">
                        <w:rPr>
                          <w:rStyle w:val="InhaltsverzeichnisNummerZeichen"/>
                          <w:rFonts w:ascii="DIN Pro" w:hAnsi="DIN Pro" w:cs="Helvetica"/>
                          <w:color w:val="auto"/>
                          <w:sz w:val="20"/>
                          <w:szCs w:val="20"/>
                        </w:rPr>
                        <w:t>83</w:t>
                      </w:r>
                      <w:r w:rsidR="0095750C">
                        <w:rPr>
                          <w:rStyle w:val="InhaltsverzeichnisNummerZeichen"/>
                          <w:rFonts w:ascii="DIN Pro" w:hAnsi="DIN Pro" w:cs="Helvetica"/>
                          <w:color w:val="auto"/>
                          <w:sz w:val="20"/>
                          <w:szCs w:val="20"/>
                        </w:rPr>
                        <w:t>)</w:t>
                      </w:r>
                      <w:r w:rsidR="00E02BE9">
                        <w:rPr>
                          <w:rStyle w:val="InhaltsverzeichnisNummerZeichen"/>
                          <w:rFonts w:ascii="DIN Pro" w:hAnsi="DIN Pro" w:cs="Helvetica"/>
                          <w:color w:val="auto"/>
                          <w:sz w:val="20"/>
                          <w:szCs w:val="20"/>
                        </w:rPr>
                        <w:t xml:space="preserve"> </w:t>
                      </w: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v:textbox>
                <w10:wrap type="square" anchorx="page" anchory="page"/>
              </v:shape>
            </w:pict>
          </mc:Fallback>
        </mc:AlternateContent>
      </w:r>
      <w:r w:rsidR="002E0234" w:rsidRPr="00BE0FFC">
        <w:rPr>
          <w:i/>
          <w:noProof/>
          <w:color w:val="000000"/>
          <w:sz w:val="24"/>
          <w:szCs w:val="24"/>
        </w:rPr>
        <mc:AlternateContent>
          <mc:Choice Requires="wps">
            <w:drawing>
              <wp:anchor distT="0" distB="0" distL="114300" distR="114300" simplePos="0" relativeHeight="251682816" behindDoc="0" locked="0" layoutInCell="1" allowOverlap="1" wp14:anchorId="6CBFA814" wp14:editId="0969232D">
                <wp:simplePos x="0" y="0"/>
                <wp:positionH relativeFrom="page">
                  <wp:posOffset>457200</wp:posOffset>
                </wp:positionH>
                <wp:positionV relativeFrom="page">
                  <wp:posOffset>7827645</wp:posOffset>
                </wp:positionV>
                <wp:extent cx="1914525" cy="2475865"/>
                <wp:effectExtent l="0" t="0" r="0" b="635"/>
                <wp:wrapSquare wrapText="bothSides"/>
                <wp:docPr id="13" name="Text Box 271">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5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47D07630">
                                  <wp:extent cx="526212" cy="526212"/>
                                  <wp:effectExtent l="0" t="0" r="6985" b="6985"/>
                                  <wp:docPr id="183609447" name="Grafik 18360944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60096F">
                            <w:pPr>
                              <w:pStyle w:val="InhaltsverzeichnisText"/>
                              <w:tabs>
                                <w:tab w:val="left" w:pos="588"/>
                              </w:tabs>
                              <w:spacing w:before="20" w:line="120" w:lineRule="exact"/>
                              <w:ind w:left="-11"/>
                              <w:jc w:val="center"/>
                              <w:rPr>
                                <w:rFonts w:ascii="Helvetica" w:hAnsi="Helvetica" w:cs="Helvetica"/>
                                <w:sz w:val="20"/>
                                <w:szCs w:val="20"/>
                              </w:rPr>
                            </w:pPr>
                            <w:r w:rsidRPr="0060096F">
                              <w:rPr>
                                <w:noProof/>
                                <w:sz w:val="12"/>
                                <w:szCs w:val="12"/>
                              </w:rPr>
                              <w:drawing>
                                <wp:inline distT="0" distB="0" distL="0" distR="0" wp14:anchorId="67821AB8" wp14:editId="17BAFF92">
                                  <wp:extent cx="352425" cy="369616"/>
                                  <wp:effectExtent l="0" t="0" r="0" b="0"/>
                                  <wp:docPr id="1292473731" name="Grafik 129247373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53717" cy="370971"/>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FA814" id="_x0000_s1031" type="#_x0000_t202" href="http://www.instagram.com/fgsv_verlag/" style="position:absolute;left:0;text-align:left;margin-left:36pt;margin-top:616.35pt;width:150.75pt;height:194.9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" o:button="t" filled="f" stroked="f" strokecolor="#c30">
                <v:fill o:detectmouseclick="t"/>
                <v:textbo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47D07630">
                            <wp:extent cx="526212" cy="526212"/>
                            <wp:effectExtent l="0" t="0" r="6985" b="6985"/>
                            <wp:docPr id="183609447" name="Grafik 18360944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60096F">
                      <w:pPr>
                        <w:pStyle w:val="InhaltsverzeichnisText"/>
                        <w:tabs>
                          <w:tab w:val="left" w:pos="588"/>
                        </w:tabs>
                        <w:spacing w:before="20" w:line="120" w:lineRule="exact"/>
                        <w:ind w:left="-11"/>
                        <w:jc w:val="center"/>
                        <w:rPr>
                          <w:rFonts w:ascii="Helvetica" w:hAnsi="Helvetica" w:cs="Helvetica"/>
                          <w:sz w:val="20"/>
                          <w:szCs w:val="20"/>
                        </w:rPr>
                      </w:pPr>
                      <w:r w:rsidRPr="0060096F">
                        <w:rPr>
                          <w:noProof/>
                          <w:sz w:val="12"/>
                          <w:szCs w:val="12"/>
                        </w:rPr>
                        <w:drawing>
                          <wp:inline distT="0" distB="0" distL="0" distR="0" wp14:anchorId="67821AB8" wp14:editId="17BAFF92">
                            <wp:extent cx="352425" cy="369616"/>
                            <wp:effectExtent l="0" t="0" r="0" b="0"/>
                            <wp:docPr id="1292473731" name="Grafik 129247373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53717" cy="370971"/>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v:textbox>
                <w10:wrap type="square" anchorx="page" anchory="page"/>
              </v:shape>
            </w:pict>
          </mc:Fallback>
        </mc:AlternateContent>
      </w:r>
      <w:r w:rsidR="00F23869" w:rsidRPr="00BE0FFC">
        <w:rPr>
          <w:i/>
          <w:noProof/>
        </w:rPr>
        <mc:AlternateContent>
          <mc:Choice Requires="wps">
            <w:drawing>
              <wp:anchor distT="0" distB="0" distL="114300" distR="114300" simplePos="0" relativeHeight="251668480" behindDoc="0" locked="0" layoutInCell="1" allowOverlap="1" wp14:anchorId="08FB7A41" wp14:editId="33D03342">
                <wp:simplePos x="0" y="0"/>
                <wp:positionH relativeFrom="page">
                  <wp:posOffset>3686175</wp:posOffset>
                </wp:positionH>
                <wp:positionV relativeFrom="page">
                  <wp:posOffset>1638300</wp:posOffset>
                </wp:positionV>
                <wp:extent cx="6810375" cy="0"/>
                <wp:effectExtent l="0" t="0" r="0" b="0"/>
                <wp:wrapNone/>
                <wp:docPr id="34"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CF44A1F" id="Line 262"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0.25pt,129pt" to="82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" stroked="f">
                <w10:wrap anchorx="page" anchory="page"/>
              </v:line>
            </w:pict>
          </mc:Fallback>
        </mc:AlternateContent>
      </w:r>
      <w:r w:rsidR="00F23869" w:rsidRPr="00BE0FFC">
        <w:rPr>
          <w:i/>
          <w:noProof/>
        </w:rPr>
        <mc:AlternateContent>
          <mc:Choice Requires="wps">
            <w:drawing>
              <wp:anchor distT="0" distB="0" distL="114300" distR="114300" simplePos="0" relativeHeight="251680768" behindDoc="1" locked="0" layoutInCell="1" allowOverlap="1" wp14:anchorId="015FF39A" wp14:editId="59111DB5">
                <wp:simplePos x="0" y="0"/>
                <wp:positionH relativeFrom="page">
                  <wp:align>center</wp:align>
                </wp:positionH>
                <wp:positionV relativeFrom="page">
                  <wp:posOffset>365760</wp:posOffset>
                </wp:positionV>
                <wp:extent cx="7086600" cy="1779905"/>
                <wp:effectExtent l="0" t="0" r="1270" b="3175"/>
                <wp:wrapNone/>
                <wp:docPr id="33"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77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1DC85" w14:textId="65B18271" w:rsidR="00854188" w:rsidRDefault="00FF6CAA">
                            <w:r>
                              <w:rPr>
                                <w:noProof/>
                              </w:rPr>
                              <w:drawing>
                                <wp:inline distT="0" distB="0" distL="0" distR="0" wp14:anchorId="107FAB5E" wp14:editId="56231B26">
                                  <wp:extent cx="6902658" cy="182943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6902658" cy="1829435"/>
                                          </a:xfrm>
                                          <a:prstGeom prst="rect">
                                            <a:avLst/>
                                          </a:prstGeom>
                                          <a:noFill/>
                                          <a:ln>
                                            <a:noFill/>
                                          </a:ln>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5FF39A" id="Text Box 334" o:spid="_x0000_s1032" type="#_x0000_t202" style="position:absolute;left:0;text-align:left;margin-left:0;margin-top:28.8pt;width:558pt;height:140.15pt;z-index:-2516357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" filled="f" stroked="f">
                <v:textbox style="mso-fit-shape-to-text:t" inset=",7.2pt,,7.2pt">
                  <w:txbxContent>
                    <w:p w14:paraId="7321DC85" w14:textId="65B18271" w:rsidR="00854188" w:rsidRDefault="00FF6CAA">
                      <w:r>
                        <w:rPr>
                          <w:noProof/>
                        </w:rPr>
                        <w:drawing>
                          <wp:inline distT="0" distB="0" distL="0" distR="0" wp14:anchorId="107FAB5E" wp14:editId="56231B26">
                            <wp:extent cx="6902658" cy="182943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6902658" cy="1829435"/>
                                    </a:xfrm>
                                    <a:prstGeom prst="rect">
                                      <a:avLst/>
                                    </a:prstGeom>
                                    <a:noFill/>
                                    <a:ln>
                                      <a:noFill/>
                                    </a:ln>
                                  </pic:spPr>
                                </pic:pic>
                              </a:graphicData>
                            </a:graphic>
                          </wp:inline>
                        </w:drawing>
                      </w: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1072" behindDoc="0" locked="0" layoutInCell="1" allowOverlap="1" wp14:anchorId="00AD7C87" wp14:editId="1A8F08D5">
                <wp:simplePos x="0" y="0"/>
                <wp:positionH relativeFrom="page">
                  <wp:posOffset>2540000</wp:posOffset>
                </wp:positionH>
                <wp:positionV relativeFrom="page">
                  <wp:posOffset>3149600</wp:posOffset>
                </wp:positionV>
                <wp:extent cx="91440" cy="91440"/>
                <wp:effectExtent l="0" t="0" r="0" b="0"/>
                <wp:wrapNone/>
                <wp:docPr id="32"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0E165"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D7C87" id="Text Box 144" o:spid="_x0000_s1033" type="#_x0000_t202" style="position:absolute;left:0;text-align:left;margin-left:200pt;margin-top:248pt;width:7.2pt;height:7.2pt;z-index:2516510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JBO0wEAAJUDAAAOAAAAZHJzL2Uyb0RvYy54bWysU9tu2zAMfR+wfxD0vjgpil2MOEXXosOA&#10;7gJ0/QBZlmxhtqiRSuzs60fJcbp1b8NeBIqUjs45pLZX09CLg0Fy4Cu5Wa2lMF5D43xbycdvd6/e&#10;SkFR+Ub14E0lj4bk1e7li+0YSnMBHfSNQcEgnsoxVLKLMZRFQbozg6IVBOO5aAEHFXmLbdGgGhl9&#10;6IuL9fp1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" filled="f" stroked="f">
                <v:textbox inset="0,0,0,0">
                  <w:txbxContent>
                    <w:p w14:paraId="5E50E165"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3120" behindDoc="0" locked="0" layoutInCell="1" allowOverlap="1" wp14:anchorId="7C529949" wp14:editId="07CF7CEC">
                <wp:simplePos x="0" y="0"/>
                <wp:positionH relativeFrom="page">
                  <wp:posOffset>2529840</wp:posOffset>
                </wp:positionH>
                <wp:positionV relativeFrom="page">
                  <wp:posOffset>6601460</wp:posOffset>
                </wp:positionV>
                <wp:extent cx="91440" cy="91440"/>
                <wp:effectExtent l="0" t="635" r="0" b="3175"/>
                <wp:wrapNone/>
                <wp:docPr id="31"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007B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29949" id="Text Box 148" o:spid="_x0000_s1034" type="#_x0000_t202" style="position:absolute;left:0;text-align:left;margin-left:199.2pt;margin-top:519.8pt;width:7.2pt;height:7.2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" filled="f" stroked="f">
                <v:textbox inset="0,0,0,0">
                  <w:txbxContent>
                    <w:p w14:paraId="412007BF"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45952" behindDoc="0" locked="0" layoutInCell="1" allowOverlap="1" wp14:anchorId="3DF81B1D" wp14:editId="7234F5E8">
                <wp:simplePos x="0" y="0"/>
                <wp:positionH relativeFrom="page">
                  <wp:posOffset>594360</wp:posOffset>
                </wp:positionH>
                <wp:positionV relativeFrom="page">
                  <wp:posOffset>7614920</wp:posOffset>
                </wp:positionV>
                <wp:extent cx="1828800" cy="508000"/>
                <wp:effectExtent l="3810" t="4445" r="0" b="1905"/>
                <wp:wrapNone/>
                <wp:docPr id="2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06DF3" w14:textId="77777777" w:rsidR="00854188" w:rsidRDefault="00854188">
                            <w:pPr>
                              <w:pStyle w:val="Beschriftungstext"/>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81B1D" id="Text Box 44" o:spid="_x0000_s1035" type="#_x0000_t202" style="position:absolute;left:0;text-align:left;margin-left:46.8pt;margin-top:599.6pt;width:2in;height:40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" filled="f" stroked="f">
                <v:textbox inset=",0,,0">
                  <w:txbxContent>
                    <w:p w14:paraId="22306DF3" w14:textId="77777777" w:rsidR="00854188" w:rsidRDefault="00854188">
                      <w:pPr>
                        <w:pStyle w:val="Beschriftungstext"/>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4144" behindDoc="0" locked="0" layoutInCell="1" allowOverlap="1" wp14:anchorId="74CAC555" wp14:editId="2201380E">
                <wp:simplePos x="0" y="0"/>
                <wp:positionH relativeFrom="page">
                  <wp:posOffset>2540000</wp:posOffset>
                </wp:positionH>
                <wp:positionV relativeFrom="page">
                  <wp:posOffset>1231900</wp:posOffset>
                </wp:positionV>
                <wp:extent cx="91440" cy="91440"/>
                <wp:effectExtent l="0" t="3175" r="0" b="635"/>
                <wp:wrapNone/>
                <wp:docPr id="28"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BEE8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AC555" id="Text Box 152" o:spid="_x0000_s1036" type="#_x0000_t202" style="position:absolute;left:0;text-align:left;margin-left:200pt;margin-top:97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" filled="f" stroked="f">
                <v:textbox inset="0,0,0,0">
                  <w:txbxContent>
                    <w:p w14:paraId="35BBEE8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5168" behindDoc="0" locked="0" layoutInCell="1" allowOverlap="1" wp14:anchorId="23D03366" wp14:editId="0550A062">
                <wp:simplePos x="0" y="0"/>
                <wp:positionH relativeFrom="page">
                  <wp:posOffset>2552700</wp:posOffset>
                </wp:positionH>
                <wp:positionV relativeFrom="page">
                  <wp:posOffset>4457700</wp:posOffset>
                </wp:positionV>
                <wp:extent cx="91440" cy="91440"/>
                <wp:effectExtent l="0" t="0" r="3810" b="3810"/>
                <wp:wrapNone/>
                <wp:docPr id="27"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E3C5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03366" id="Text Box 156" o:spid="_x0000_s1037" type="#_x0000_t202" style="position:absolute;left:0;text-align:left;margin-left:201pt;margin-top:351pt;width:7.2pt;height:7.2pt;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" filled="f" stroked="f">
                <v:textbox inset="0,0,0,0">
                  <w:txbxContent>
                    <w:p w14:paraId="572E3C5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6192" behindDoc="0" locked="0" layoutInCell="1" allowOverlap="1" wp14:anchorId="0125784B" wp14:editId="15847A90">
                <wp:simplePos x="0" y="0"/>
                <wp:positionH relativeFrom="page">
                  <wp:posOffset>2552700</wp:posOffset>
                </wp:positionH>
                <wp:positionV relativeFrom="page">
                  <wp:posOffset>7670800</wp:posOffset>
                </wp:positionV>
                <wp:extent cx="91440" cy="91440"/>
                <wp:effectExtent l="0" t="3175" r="3810" b="635"/>
                <wp:wrapNone/>
                <wp:docPr id="26"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65AF0"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5784B" id="Text Box 160" o:spid="_x0000_s1038" type="#_x0000_t202" style="position:absolute;left:0;text-align:left;margin-left:201pt;margin-top:604pt;width:7.2pt;height:7.2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" filled="f" stroked="f">
                <v:textbox inset="0,0,0,0">
                  <w:txbxContent>
                    <w:p w14:paraId="21F65AF0"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7216" behindDoc="0" locked="0" layoutInCell="1" allowOverlap="1" wp14:anchorId="165EAB53" wp14:editId="48DF594B">
                <wp:simplePos x="0" y="0"/>
                <wp:positionH relativeFrom="page">
                  <wp:posOffset>546100</wp:posOffset>
                </wp:positionH>
                <wp:positionV relativeFrom="page">
                  <wp:posOffset>1244600</wp:posOffset>
                </wp:positionV>
                <wp:extent cx="91440" cy="91440"/>
                <wp:effectExtent l="3175" t="0" r="635" b="0"/>
                <wp:wrapNone/>
                <wp:docPr id="25"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12552"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EAB53" id="Text Box 164" o:spid="_x0000_s1039" type="#_x0000_t202" style="position:absolute;left:0;text-align:left;margin-left:43pt;margin-top:98pt;width:7.2pt;height:7.2pt;z-index:2516572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CB30wEAAJYDAAAOAAAAZHJzL2Uyb0RvYy54bWysU9tu1DAQfUfiHyy/s9ktFYJos1VpVYRU&#10;LlLpBziOnVgkHjPj3WT5esbOZgvlDfFijWfs43POjLdX09CLg0Fy4Cu5Wa2lMF5D43xbycdvd6/e&#10;SkFR+Ub14E0lj4bk1e7li+0YSnMBHfSNQcEgnsoxVLKLMZRFQbozg6IVBOO5aAEHFXmLbdGgGhl9&#10;6IuL9fpN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" filled="f" stroked="f">
                <v:textbox inset="0,0,0,0">
                  <w:txbxContent>
                    <w:p w14:paraId="67812552"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8240" behindDoc="0" locked="0" layoutInCell="1" allowOverlap="1" wp14:anchorId="3B71750A" wp14:editId="0AA3DA40">
                <wp:simplePos x="0" y="0"/>
                <wp:positionH relativeFrom="page">
                  <wp:posOffset>548640</wp:posOffset>
                </wp:positionH>
                <wp:positionV relativeFrom="page">
                  <wp:posOffset>5727700</wp:posOffset>
                </wp:positionV>
                <wp:extent cx="91440" cy="91440"/>
                <wp:effectExtent l="0" t="3175" r="0" b="635"/>
                <wp:wrapNone/>
                <wp:docPr id="24"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4CE4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1750A" id="Text Box 168" o:spid="_x0000_s1040" type="#_x0000_t202" style="position:absolute;left:0;text-align:left;margin-left:43.2pt;margin-top:451pt;width:7.2pt;height:7.2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" filled="f" stroked="f">
                <v:textbox inset="0,0,0,0">
                  <w:txbxContent>
                    <w:p w14:paraId="6BA4CE4F" w14:textId="77777777" w:rsidR="00854188" w:rsidRDefault="00854188">
                      <w:pPr>
                        <w:pStyle w:val="Textkrper"/>
                      </w:pPr>
                    </w:p>
                  </w:txbxContent>
                </v:textbox>
                <w10:wrap anchorx="page" anchory="page"/>
              </v:shape>
            </w:pict>
          </mc:Fallback>
        </mc:AlternateContent>
      </w:r>
    </w:p>
    <w:sectPr w:rsidR="00854188" w:rsidRPr="00BE0FFC" w:rsidSect="00854188">
      <w:headerReference w:type="default" r:id="rId14"/>
      <w:pgSz w:w="11907" w:h="16839"/>
      <w:pgMar w:top="1440" w:right="1800" w:bottom="720"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94A4D" w14:textId="77777777" w:rsidR="00F36305" w:rsidRDefault="00F36305">
      <w:r>
        <w:separator/>
      </w:r>
    </w:p>
  </w:endnote>
  <w:endnote w:type="continuationSeparator" w:id="0">
    <w:p w14:paraId="061D6991" w14:textId="77777777" w:rsidR="00F36305" w:rsidRDefault="00F3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ormal">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DIN Pro">
    <w:panose1 w:val="02000503040000020003"/>
    <w:charset w:val="00"/>
    <w:family w:val="modern"/>
    <w:notTrueType/>
    <w:pitch w:val="variable"/>
    <w:sig w:usb0="A00002FF" w:usb1="4000A47B" w:usb2="00000000" w:usb3="00000000" w:csb0="0000019F" w:csb1="00000000"/>
  </w:font>
  <w:font w:name="Helvetica">
    <w:panose1 w:val="00000000000000000000"/>
    <w:charset w:val="00"/>
    <w:family w:val="modern"/>
    <w:notTrueType/>
    <w:pitch w:val="variable"/>
    <w:sig w:usb0="A000002F"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88604" w14:textId="77777777" w:rsidR="00F36305" w:rsidRDefault="00F36305">
      <w:r>
        <w:separator/>
      </w:r>
    </w:p>
  </w:footnote>
  <w:footnote w:type="continuationSeparator" w:id="0">
    <w:p w14:paraId="41E5175B" w14:textId="77777777" w:rsidR="00F36305" w:rsidRDefault="00F36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7454" w14:textId="77777777" w:rsidR="00854188" w:rsidRDefault="00F23869">
    <w:pPr>
      <w:pStyle w:val="Kopfzeile"/>
    </w:pPr>
    <w:r>
      <w:rPr>
        <w:noProof/>
      </w:rPr>
      <mc:AlternateContent>
        <mc:Choice Requires="wps">
          <w:drawing>
            <wp:anchor distT="0" distB="0" distL="114300" distR="114300" simplePos="0" relativeHeight="251658240" behindDoc="0" locked="0" layoutInCell="1" allowOverlap="1" wp14:anchorId="0F872B52" wp14:editId="4F959991">
              <wp:simplePos x="0" y="0"/>
              <wp:positionH relativeFrom="page">
                <wp:posOffset>5702300</wp:posOffset>
              </wp:positionH>
              <wp:positionV relativeFrom="page">
                <wp:posOffset>485775</wp:posOffset>
              </wp:positionV>
              <wp:extent cx="1384300" cy="323215"/>
              <wp:effectExtent l="0" t="0" r="0" b="635"/>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872B52" id="_x0000_t202" coordsize="21600,21600" o:spt="202" path="m,l,21600r21600,l21600,xe">
              <v:stroke joinstyle="miter"/>
              <v:path gradientshapeok="t" o:connecttype="rect"/>
            </v:shapetype>
            <v:shape id="Text Box 4" o:spid="_x0000_s1041" type="#_x0000_t202" style="position:absolute;margin-left:449pt;margin-top:38.25pt;width:109pt;height:2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" filled="f" stroked="f">
              <v:textbox style="mso-fit-shape-to-text:t" inset=",7.2pt,,7.2pt">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39313308" wp14:editId="2F7F8E34">
              <wp:simplePos x="0" y="0"/>
              <wp:positionH relativeFrom="page">
                <wp:posOffset>594360</wp:posOffset>
              </wp:positionH>
              <wp:positionV relativeFrom="page">
                <wp:posOffset>485775</wp:posOffset>
              </wp:positionV>
              <wp:extent cx="1943100" cy="323215"/>
              <wp:effectExtent l="3810" t="0" r="0" b="635"/>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0C362" w14:textId="77777777" w:rsidR="00854188" w:rsidRDefault="00854188">
                          <w:pPr>
                            <w:pStyle w:val="Seitentitellinks"/>
                          </w:pPr>
                          <w:r>
                            <w:t>Newsletter für Mitarbeiter</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313308" id="Text Box 5" o:spid="_x0000_s1042" type="#_x0000_t202" style="position:absolute;margin-left:46.8pt;margin-top:38.25pt;width:153pt;height:25.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" filled="f" stroked="f">
              <v:textbox style="mso-fit-shape-to-text:t" inset=",7.2pt,,7.2pt">
                <w:txbxContent>
                  <w:p w14:paraId="2980C362" w14:textId="77777777" w:rsidR="00854188" w:rsidRDefault="00854188">
                    <w:pPr>
                      <w:pStyle w:val="Seitentitellinks"/>
                    </w:pPr>
                    <w:r>
                      <w:t>Newsletter für Mitarbeiter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716AE90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11.1pt;height:11.1pt" o:bullet="t">
        <v:imagedata r:id="rId1" o:title="image001"/>
      </v:shape>
    </w:pict>
  </w:numPicBullet>
  <w:abstractNum w:abstractNumId="0" w15:restartNumberingAfterBreak="0">
    <w:nsid w:val="FFFFFF89"/>
    <w:multiLevelType w:val="singleLevel"/>
    <w:tmpl w:val="E08AA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2F5783"/>
    <w:multiLevelType w:val="hybridMultilevel"/>
    <w:tmpl w:val="29B8B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2D7E80"/>
    <w:multiLevelType w:val="multilevel"/>
    <w:tmpl w:val="B60C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F45CC"/>
    <w:multiLevelType w:val="multilevel"/>
    <w:tmpl w:val="D9144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3A5C53"/>
    <w:multiLevelType w:val="multilevel"/>
    <w:tmpl w:val="40265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A934C0"/>
    <w:multiLevelType w:val="multilevel"/>
    <w:tmpl w:val="AF74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005F23"/>
    <w:multiLevelType w:val="hybridMultilevel"/>
    <w:tmpl w:val="DC48634A"/>
    <w:lvl w:ilvl="0" w:tplc="76DC5536">
      <w:start w:val="1"/>
      <w:numFmt w:val="bullet"/>
      <w:pStyle w:val="List0"/>
      <w:lvlText w:val=""/>
      <w:lvlJc w:val="left"/>
      <w:pPr>
        <w:ind w:left="360" w:hanging="360"/>
      </w:pPr>
      <w:rPr>
        <w:rFonts w:ascii="Symbol" w:hAnsi="Symbol" w:hint="default"/>
        <w:position w:val="2"/>
        <w:sz w:val="16"/>
        <w:szCs w:val="16"/>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A74755"/>
    <w:multiLevelType w:val="hybridMultilevel"/>
    <w:tmpl w:val="176258E8"/>
    <w:lvl w:ilvl="0" w:tplc="23C24114">
      <w:start w:val="16"/>
      <w:numFmt w:val="bullet"/>
      <w:lvlText w:val="-"/>
      <w:lvlJc w:val="left"/>
      <w:pPr>
        <w:ind w:left="1080" w:hanging="360"/>
      </w:pPr>
      <w:rPr>
        <w:rFonts w:ascii="Helvetica-Normal" w:eastAsiaTheme="minorHAnsi" w:hAnsi="Helvetica-Norm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29526229"/>
    <w:multiLevelType w:val="multilevel"/>
    <w:tmpl w:val="15B41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2478DF"/>
    <w:multiLevelType w:val="hybridMultilevel"/>
    <w:tmpl w:val="B99AF95E"/>
    <w:lvl w:ilvl="0" w:tplc="87C4E0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435185A"/>
    <w:multiLevelType w:val="hybridMultilevel"/>
    <w:tmpl w:val="E702B8A0"/>
    <w:lvl w:ilvl="0" w:tplc="87C4E0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EF20617"/>
    <w:multiLevelType w:val="multilevel"/>
    <w:tmpl w:val="88A6E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FD36AE"/>
    <w:multiLevelType w:val="multilevel"/>
    <w:tmpl w:val="FBBE379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490D66"/>
    <w:multiLevelType w:val="multilevel"/>
    <w:tmpl w:val="87A0A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627919"/>
    <w:multiLevelType w:val="multilevel"/>
    <w:tmpl w:val="D8B4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D67263"/>
    <w:multiLevelType w:val="hybridMultilevel"/>
    <w:tmpl w:val="9B4C5C7A"/>
    <w:lvl w:ilvl="0" w:tplc="00E6D1BC">
      <w:start w:val="1"/>
      <w:numFmt w:val="bullet"/>
      <w:pStyle w:val="Aufzhlungszeichen"/>
      <w:lvlText w:val=""/>
      <w:lvlJc w:val="left"/>
      <w:pPr>
        <w:tabs>
          <w:tab w:val="num" w:pos="840"/>
        </w:tabs>
        <w:ind w:left="8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5830660A"/>
    <w:multiLevelType w:val="hybridMultilevel"/>
    <w:tmpl w:val="EECA56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6396D62"/>
    <w:multiLevelType w:val="multilevel"/>
    <w:tmpl w:val="32846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240BB6"/>
    <w:multiLevelType w:val="multilevel"/>
    <w:tmpl w:val="042E9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EE204A"/>
    <w:multiLevelType w:val="hybridMultilevel"/>
    <w:tmpl w:val="CE9E3DAC"/>
    <w:lvl w:ilvl="0" w:tplc="0C0A5EFE">
      <w:start w:val="1"/>
      <w:numFmt w:val="bullet"/>
      <w:pStyle w:val="Listenabsatz"/>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16cid:durableId="194079654">
    <w:abstractNumId w:val="0"/>
  </w:num>
  <w:num w:numId="2" w16cid:durableId="977343415">
    <w:abstractNumId w:val="15"/>
  </w:num>
  <w:num w:numId="3" w16cid:durableId="23108604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7788342">
    <w:abstractNumId w:val="19"/>
  </w:num>
  <w:num w:numId="5" w16cid:durableId="287662664">
    <w:abstractNumId w:val="6"/>
  </w:num>
  <w:num w:numId="6" w16cid:durableId="966549248">
    <w:abstractNumId w:val="1"/>
  </w:num>
  <w:num w:numId="7" w16cid:durableId="1530948453">
    <w:abstractNumId w:val="7"/>
  </w:num>
  <w:num w:numId="8" w16cid:durableId="1106265208">
    <w:abstractNumId w:val="3"/>
  </w:num>
  <w:num w:numId="9" w16cid:durableId="558902414">
    <w:abstractNumId w:val="2"/>
  </w:num>
  <w:num w:numId="10" w16cid:durableId="1067724377">
    <w:abstractNumId w:val="5"/>
  </w:num>
  <w:num w:numId="11" w16cid:durableId="16389616">
    <w:abstractNumId w:val="10"/>
  </w:num>
  <w:num w:numId="12" w16cid:durableId="1493371618">
    <w:abstractNumId w:val="9"/>
  </w:num>
  <w:num w:numId="13" w16cid:durableId="2005469104">
    <w:abstractNumId w:val="17"/>
  </w:num>
  <w:num w:numId="14" w16cid:durableId="1990937497">
    <w:abstractNumId w:val="14"/>
  </w:num>
  <w:num w:numId="15" w16cid:durableId="1565603201">
    <w:abstractNumId w:val="13"/>
  </w:num>
  <w:num w:numId="16" w16cid:durableId="1824196569">
    <w:abstractNumId w:val="8"/>
  </w:num>
  <w:num w:numId="17" w16cid:durableId="714744085">
    <w:abstractNumId w:val="18"/>
  </w:num>
  <w:num w:numId="18" w16cid:durableId="456989410">
    <w:abstractNumId w:val="11"/>
  </w:num>
  <w:num w:numId="19" w16cid:durableId="493646552">
    <w:abstractNumId w:val="16"/>
  </w:num>
  <w:num w:numId="20" w16cid:durableId="447241671">
    <w:abstractNumId w:val="12"/>
  </w:num>
  <w:num w:numId="21" w16cid:durableId="814181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evenAndOddHeaders/>
  <w:displayHorizontalDrawingGridEvery w:val="0"/>
  <w:displayVerticalDrawingGridEvery w:val="0"/>
  <w:characterSpacingControl w:val="doNotCompress"/>
  <w:ignoreMixedContent/>
  <w:alwaysShowPlaceholderText/>
  <w:hdr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885"/>
    <w:rsid w:val="00001FA2"/>
    <w:rsid w:val="00002B19"/>
    <w:rsid w:val="00003560"/>
    <w:rsid w:val="00003E05"/>
    <w:rsid w:val="0000486A"/>
    <w:rsid w:val="00005E35"/>
    <w:rsid w:val="000107A3"/>
    <w:rsid w:val="00010F61"/>
    <w:rsid w:val="00021324"/>
    <w:rsid w:val="00021FAA"/>
    <w:rsid w:val="000238F0"/>
    <w:rsid w:val="00026CF6"/>
    <w:rsid w:val="00030584"/>
    <w:rsid w:val="00034052"/>
    <w:rsid w:val="00034455"/>
    <w:rsid w:val="00034CCF"/>
    <w:rsid w:val="000405E9"/>
    <w:rsid w:val="00050808"/>
    <w:rsid w:val="00057CC4"/>
    <w:rsid w:val="000607AA"/>
    <w:rsid w:val="000618A4"/>
    <w:rsid w:val="00062DBA"/>
    <w:rsid w:val="00062E44"/>
    <w:rsid w:val="000657DE"/>
    <w:rsid w:val="00065901"/>
    <w:rsid w:val="0006640B"/>
    <w:rsid w:val="000668B0"/>
    <w:rsid w:val="00067269"/>
    <w:rsid w:val="00070EE4"/>
    <w:rsid w:val="00076902"/>
    <w:rsid w:val="000828E4"/>
    <w:rsid w:val="0008505A"/>
    <w:rsid w:val="00086700"/>
    <w:rsid w:val="00086AF3"/>
    <w:rsid w:val="00092F03"/>
    <w:rsid w:val="00094D39"/>
    <w:rsid w:val="0009503A"/>
    <w:rsid w:val="000A3DB2"/>
    <w:rsid w:val="000A4F8A"/>
    <w:rsid w:val="000A76E8"/>
    <w:rsid w:val="000A7BC4"/>
    <w:rsid w:val="000B2304"/>
    <w:rsid w:val="000B303C"/>
    <w:rsid w:val="000B4A7D"/>
    <w:rsid w:val="000B7E57"/>
    <w:rsid w:val="000C08B3"/>
    <w:rsid w:val="000C1422"/>
    <w:rsid w:val="000C2D6A"/>
    <w:rsid w:val="000C6ADE"/>
    <w:rsid w:val="000D2C73"/>
    <w:rsid w:val="000D304D"/>
    <w:rsid w:val="000D4749"/>
    <w:rsid w:val="000E6F79"/>
    <w:rsid w:val="000E7557"/>
    <w:rsid w:val="000E7DAC"/>
    <w:rsid w:val="000F7917"/>
    <w:rsid w:val="00102F83"/>
    <w:rsid w:val="00105787"/>
    <w:rsid w:val="0010667A"/>
    <w:rsid w:val="001104ED"/>
    <w:rsid w:val="00112DB9"/>
    <w:rsid w:val="00114AFB"/>
    <w:rsid w:val="00115784"/>
    <w:rsid w:val="001171AE"/>
    <w:rsid w:val="00120496"/>
    <w:rsid w:val="001204ED"/>
    <w:rsid w:val="001219BA"/>
    <w:rsid w:val="001239BE"/>
    <w:rsid w:val="00130B79"/>
    <w:rsid w:val="00130CF2"/>
    <w:rsid w:val="0013107D"/>
    <w:rsid w:val="00133117"/>
    <w:rsid w:val="00134006"/>
    <w:rsid w:val="00145283"/>
    <w:rsid w:val="00150AD8"/>
    <w:rsid w:val="00151571"/>
    <w:rsid w:val="00152471"/>
    <w:rsid w:val="001534D1"/>
    <w:rsid w:val="001551F0"/>
    <w:rsid w:val="00157528"/>
    <w:rsid w:val="00157D22"/>
    <w:rsid w:val="0016255B"/>
    <w:rsid w:val="00162CAB"/>
    <w:rsid w:val="0016490C"/>
    <w:rsid w:val="00165A58"/>
    <w:rsid w:val="00172C0F"/>
    <w:rsid w:val="00181D07"/>
    <w:rsid w:val="00185EB4"/>
    <w:rsid w:val="001924B5"/>
    <w:rsid w:val="00193DEC"/>
    <w:rsid w:val="00196965"/>
    <w:rsid w:val="00197419"/>
    <w:rsid w:val="001A0DC1"/>
    <w:rsid w:val="001A2A22"/>
    <w:rsid w:val="001A6B64"/>
    <w:rsid w:val="001C3C32"/>
    <w:rsid w:val="001D1155"/>
    <w:rsid w:val="001D1B15"/>
    <w:rsid w:val="001D1B47"/>
    <w:rsid w:val="001D1F90"/>
    <w:rsid w:val="001D4472"/>
    <w:rsid w:val="001D44C8"/>
    <w:rsid w:val="001D5C5E"/>
    <w:rsid w:val="001E050B"/>
    <w:rsid w:val="001E6D15"/>
    <w:rsid w:val="001F00E2"/>
    <w:rsid w:val="001F0E20"/>
    <w:rsid w:val="001F17DA"/>
    <w:rsid w:val="001F2510"/>
    <w:rsid w:val="00201BA1"/>
    <w:rsid w:val="00203545"/>
    <w:rsid w:val="00205B03"/>
    <w:rsid w:val="002073D0"/>
    <w:rsid w:val="002079B6"/>
    <w:rsid w:val="002106D4"/>
    <w:rsid w:val="00212CD3"/>
    <w:rsid w:val="00213191"/>
    <w:rsid w:val="00216523"/>
    <w:rsid w:val="0022006B"/>
    <w:rsid w:val="002206F6"/>
    <w:rsid w:val="00222A9A"/>
    <w:rsid w:val="002253E6"/>
    <w:rsid w:val="00225EF4"/>
    <w:rsid w:val="00227022"/>
    <w:rsid w:val="00231FE5"/>
    <w:rsid w:val="002326C7"/>
    <w:rsid w:val="002351A6"/>
    <w:rsid w:val="002355C7"/>
    <w:rsid w:val="00237AF0"/>
    <w:rsid w:val="002423AC"/>
    <w:rsid w:val="002436EE"/>
    <w:rsid w:val="00243CB6"/>
    <w:rsid w:val="00245DA1"/>
    <w:rsid w:val="002500D9"/>
    <w:rsid w:val="00250EF8"/>
    <w:rsid w:val="002524E5"/>
    <w:rsid w:val="00254FD9"/>
    <w:rsid w:val="00255518"/>
    <w:rsid w:val="002657E0"/>
    <w:rsid w:val="00266BA1"/>
    <w:rsid w:val="002714A8"/>
    <w:rsid w:val="00273F70"/>
    <w:rsid w:val="0027717F"/>
    <w:rsid w:val="00280444"/>
    <w:rsid w:val="002854BE"/>
    <w:rsid w:val="00291DED"/>
    <w:rsid w:val="00292603"/>
    <w:rsid w:val="0029379E"/>
    <w:rsid w:val="002B7136"/>
    <w:rsid w:val="002C45EA"/>
    <w:rsid w:val="002C5DB9"/>
    <w:rsid w:val="002C63D9"/>
    <w:rsid w:val="002D0619"/>
    <w:rsid w:val="002D0F15"/>
    <w:rsid w:val="002D58CB"/>
    <w:rsid w:val="002D75D0"/>
    <w:rsid w:val="002D7E83"/>
    <w:rsid w:val="002E0234"/>
    <w:rsid w:val="002E18D0"/>
    <w:rsid w:val="002E3A8A"/>
    <w:rsid w:val="002E47C0"/>
    <w:rsid w:val="002F00E1"/>
    <w:rsid w:val="002F22DE"/>
    <w:rsid w:val="002F3CDF"/>
    <w:rsid w:val="002F3D45"/>
    <w:rsid w:val="00300F71"/>
    <w:rsid w:val="00303739"/>
    <w:rsid w:val="00304CC7"/>
    <w:rsid w:val="00305C06"/>
    <w:rsid w:val="003063AB"/>
    <w:rsid w:val="003118EB"/>
    <w:rsid w:val="003122AE"/>
    <w:rsid w:val="0031469A"/>
    <w:rsid w:val="00315CF0"/>
    <w:rsid w:val="00327F6E"/>
    <w:rsid w:val="003331ED"/>
    <w:rsid w:val="00333F90"/>
    <w:rsid w:val="00335336"/>
    <w:rsid w:val="00335C2F"/>
    <w:rsid w:val="00336630"/>
    <w:rsid w:val="00341208"/>
    <w:rsid w:val="003468C3"/>
    <w:rsid w:val="003530F6"/>
    <w:rsid w:val="00357BFC"/>
    <w:rsid w:val="00360B89"/>
    <w:rsid w:val="003639F5"/>
    <w:rsid w:val="00364BA6"/>
    <w:rsid w:val="00365075"/>
    <w:rsid w:val="00365687"/>
    <w:rsid w:val="003729E0"/>
    <w:rsid w:val="00374388"/>
    <w:rsid w:val="003743A1"/>
    <w:rsid w:val="003757B4"/>
    <w:rsid w:val="00377C0B"/>
    <w:rsid w:val="00380C83"/>
    <w:rsid w:val="00381900"/>
    <w:rsid w:val="00382DB9"/>
    <w:rsid w:val="0038534F"/>
    <w:rsid w:val="0038647E"/>
    <w:rsid w:val="00386B1F"/>
    <w:rsid w:val="00390FA6"/>
    <w:rsid w:val="00394096"/>
    <w:rsid w:val="003974F8"/>
    <w:rsid w:val="003A2B04"/>
    <w:rsid w:val="003A43AC"/>
    <w:rsid w:val="003A44F5"/>
    <w:rsid w:val="003B02DD"/>
    <w:rsid w:val="003B33DC"/>
    <w:rsid w:val="003B4244"/>
    <w:rsid w:val="003B4737"/>
    <w:rsid w:val="003B77EE"/>
    <w:rsid w:val="003B78B3"/>
    <w:rsid w:val="003B7AE3"/>
    <w:rsid w:val="003B7F96"/>
    <w:rsid w:val="003C0D53"/>
    <w:rsid w:val="003C2F53"/>
    <w:rsid w:val="003C4C0C"/>
    <w:rsid w:val="003C794D"/>
    <w:rsid w:val="003D2269"/>
    <w:rsid w:val="003D2A3C"/>
    <w:rsid w:val="003D4B5B"/>
    <w:rsid w:val="003D68F3"/>
    <w:rsid w:val="003E747C"/>
    <w:rsid w:val="003F0D33"/>
    <w:rsid w:val="003F48C1"/>
    <w:rsid w:val="003F5A9E"/>
    <w:rsid w:val="00401102"/>
    <w:rsid w:val="00401719"/>
    <w:rsid w:val="0040221F"/>
    <w:rsid w:val="00402FD1"/>
    <w:rsid w:val="0040358D"/>
    <w:rsid w:val="004050EC"/>
    <w:rsid w:val="00407DE2"/>
    <w:rsid w:val="00407F3C"/>
    <w:rsid w:val="004104BE"/>
    <w:rsid w:val="00412653"/>
    <w:rsid w:val="004128D8"/>
    <w:rsid w:val="00412A9D"/>
    <w:rsid w:val="00414018"/>
    <w:rsid w:val="004153EE"/>
    <w:rsid w:val="00415441"/>
    <w:rsid w:val="00417307"/>
    <w:rsid w:val="0042271E"/>
    <w:rsid w:val="004229AF"/>
    <w:rsid w:val="00422D8C"/>
    <w:rsid w:val="004243F7"/>
    <w:rsid w:val="0042566A"/>
    <w:rsid w:val="00425D9A"/>
    <w:rsid w:val="0042655D"/>
    <w:rsid w:val="004272D5"/>
    <w:rsid w:val="004325E3"/>
    <w:rsid w:val="00434515"/>
    <w:rsid w:val="004359FD"/>
    <w:rsid w:val="00436F56"/>
    <w:rsid w:val="004436FA"/>
    <w:rsid w:val="004469D9"/>
    <w:rsid w:val="004521C6"/>
    <w:rsid w:val="00466723"/>
    <w:rsid w:val="00466A08"/>
    <w:rsid w:val="00467C52"/>
    <w:rsid w:val="004722F8"/>
    <w:rsid w:val="00477786"/>
    <w:rsid w:val="00487510"/>
    <w:rsid w:val="00492754"/>
    <w:rsid w:val="00494294"/>
    <w:rsid w:val="004956F6"/>
    <w:rsid w:val="004A2708"/>
    <w:rsid w:val="004A3349"/>
    <w:rsid w:val="004A4939"/>
    <w:rsid w:val="004A4C85"/>
    <w:rsid w:val="004A4DB0"/>
    <w:rsid w:val="004B10DF"/>
    <w:rsid w:val="004B7012"/>
    <w:rsid w:val="004C0B64"/>
    <w:rsid w:val="004C2346"/>
    <w:rsid w:val="004C2F28"/>
    <w:rsid w:val="004C4E8F"/>
    <w:rsid w:val="004C5437"/>
    <w:rsid w:val="004C6825"/>
    <w:rsid w:val="004C6DF8"/>
    <w:rsid w:val="004D1B9C"/>
    <w:rsid w:val="004D208F"/>
    <w:rsid w:val="004D334A"/>
    <w:rsid w:val="004D49B7"/>
    <w:rsid w:val="004E0F81"/>
    <w:rsid w:val="004E2D45"/>
    <w:rsid w:val="004E2F14"/>
    <w:rsid w:val="00500467"/>
    <w:rsid w:val="00500A64"/>
    <w:rsid w:val="00501CEB"/>
    <w:rsid w:val="005026BE"/>
    <w:rsid w:val="00503940"/>
    <w:rsid w:val="00510DF7"/>
    <w:rsid w:val="00514419"/>
    <w:rsid w:val="00520BDD"/>
    <w:rsid w:val="00521A11"/>
    <w:rsid w:val="00522D3B"/>
    <w:rsid w:val="00523D39"/>
    <w:rsid w:val="00525BB7"/>
    <w:rsid w:val="005274C2"/>
    <w:rsid w:val="005303DF"/>
    <w:rsid w:val="00532E52"/>
    <w:rsid w:val="005346F0"/>
    <w:rsid w:val="00542D5B"/>
    <w:rsid w:val="00545978"/>
    <w:rsid w:val="005478D1"/>
    <w:rsid w:val="00550519"/>
    <w:rsid w:val="00551493"/>
    <w:rsid w:val="00556667"/>
    <w:rsid w:val="00556F56"/>
    <w:rsid w:val="005612C3"/>
    <w:rsid w:val="005613A0"/>
    <w:rsid w:val="00564785"/>
    <w:rsid w:val="00566FC2"/>
    <w:rsid w:val="005672E3"/>
    <w:rsid w:val="0056782A"/>
    <w:rsid w:val="005734C3"/>
    <w:rsid w:val="00596648"/>
    <w:rsid w:val="005A42EE"/>
    <w:rsid w:val="005A63EA"/>
    <w:rsid w:val="005B338A"/>
    <w:rsid w:val="005B38B8"/>
    <w:rsid w:val="005B38EF"/>
    <w:rsid w:val="005B4A70"/>
    <w:rsid w:val="005B7403"/>
    <w:rsid w:val="005C0FBF"/>
    <w:rsid w:val="005C34A2"/>
    <w:rsid w:val="005C3525"/>
    <w:rsid w:val="005C6E9C"/>
    <w:rsid w:val="005C7177"/>
    <w:rsid w:val="005D4C7B"/>
    <w:rsid w:val="005D68FA"/>
    <w:rsid w:val="005E2FDB"/>
    <w:rsid w:val="005E369A"/>
    <w:rsid w:val="005F564A"/>
    <w:rsid w:val="005F59D1"/>
    <w:rsid w:val="0060096F"/>
    <w:rsid w:val="00603721"/>
    <w:rsid w:val="00603834"/>
    <w:rsid w:val="00604003"/>
    <w:rsid w:val="00605BAC"/>
    <w:rsid w:val="0060679F"/>
    <w:rsid w:val="0061308C"/>
    <w:rsid w:val="0061422E"/>
    <w:rsid w:val="00614460"/>
    <w:rsid w:val="0061489A"/>
    <w:rsid w:val="00615B9E"/>
    <w:rsid w:val="00616925"/>
    <w:rsid w:val="00616E97"/>
    <w:rsid w:val="00616ED6"/>
    <w:rsid w:val="00624C84"/>
    <w:rsid w:val="00632C58"/>
    <w:rsid w:val="006347C5"/>
    <w:rsid w:val="00642426"/>
    <w:rsid w:val="00642F0E"/>
    <w:rsid w:val="00646910"/>
    <w:rsid w:val="00651702"/>
    <w:rsid w:val="00651957"/>
    <w:rsid w:val="00657A97"/>
    <w:rsid w:val="00657B40"/>
    <w:rsid w:val="006633FD"/>
    <w:rsid w:val="006708C2"/>
    <w:rsid w:val="00671A4C"/>
    <w:rsid w:val="00674C71"/>
    <w:rsid w:val="0067526B"/>
    <w:rsid w:val="00675608"/>
    <w:rsid w:val="00675B20"/>
    <w:rsid w:val="00680E3C"/>
    <w:rsid w:val="006813F9"/>
    <w:rsid w:val="00681527"/>
    <w:rsid w:val="00684682"/>
    <w:rsid w:val="006849E6"/>
    <w:rsid w:val="006851D5"/>
    <w:rsid w:val="00687684"/>
    <w:rsid w:val="00691A55"/>
    <w:rsid w:val="00692425"/>
    <w:rsid w:val="006965B1"/>
    <w:rsid w:val="006A13EA"/>
    <w:rsid w:val="006A697D"/>
    <w:rsid w:val="006A6A88"/>
    <w:rsid w:val="006B062A"/>
    <w:rsid w:val="006B16AD"/>
    <w:rsid w:val="006B3DCA"/>
    <w:rsid w:val="006C1977"/>
    <w:rsid w:val="006C68F6"/>
    <w:rsid w:val="006C6B37"/>
    <w:rsid w:val="006D3080"/>
    <w:rsid w:val="006D39C9"/>
    <w:rsid w:val="006D660E"/>
    <w:rsid w:val="006E03F1"/>
    <w:rsid w:val="006E0C6F"/>
    <w:rsid w:val="006E273B"/>
    <w:rsid w:val="006E2A64"/>
    <w:rsid w:val="006E3080"/>
    <w:rsid w:val="006E4453"/>
    <w:rsid w:val="006E56DA"/>
    <w:rsid w:val="006E5AA8"/>
    <w:rsid w:val="006F1242"/>
    <w:rsid w:val="006F5F6F"/>
    <w:rsid w:val="006F77DD"/>
    <w:rsid w:val="0070158D"/>
    <w:rsid w:val="00705C87"/>
    <w:rsid w:val="00710078"/>
    <w:rsid w:val="007130E5"/>
    <w:rsid w:val="00715586"/>
    <w:rsid w:val="007169DC"/>
    <w:rsid w:val="00727FE1"/>
    <w:rsid w:val="00732338"/>
    <w:rsid w:val="00732A79"/>
    <w:rsid w:val="00735AC4"/>
    <w:rsid w:val="007362BC"/>
    <w:rsid w:val="007419AC"/>
    <w:rsid w:val="00747C5B"/>
    <w:rsid w:val="007534A3"/>
    <w:rsid w:val="00756137"/>
    <w:rsid w:val="00756B72"/>
    <w:rsid w:val="007574CD"/>
    <w:rsid w:val="00761BD7"/>
    <w:rsid w:val="0076373F"/>
    <w:rsid w:val="00772156"/>
    <w:rsid w:val="00773835"/>
    <w:rsid w:val="007804CD"/>
    <w:rsid w:val="007828F8"/>
    <w:rsid w:val="00790A84"/>
    <w:rsid w:val="00792A65"/>
    <w:rsid w:val="00795D60"/>
    <w:rsid w:val="00795F95"/>
    <w:rsid w:val="007A11D3"/>
    <w:rsid w:val="007A6A62"/>
    <w:rsid w:val="007B00F7"/>
    <w:rsid w:val="007B0650"/>
    <w:rsid w:val="007B0A50"/>
    <w:rsid w:val="007B2D9C"/>
    <w:rsid w:val="007B32F8"/>
    <w:rsid w:val="007B4197"/>
    <w:rsid w:val="007B56F3"/>
    <w:rsid w:val="007B5AEA"/>
    <w:rsid w:val="007B6638"/>
    <w:rsid w:val="007B767D"/>
    <w:rsid w:val="007C27B5"/>
    <w:rsid w:val="007C3786"/>
    <w:rsid w:val="007C4996"/>
    <w:rsid w:val="007C4CD0"/>
    <w:rsid w:val="007D0F83"/>
    <w:rsid w:val="007D143D"/>
    <w:rsid w:val="007D18BA"/>
    <w:rsid w:val="007D1933"/>
    <w:rsid w:val="007D2464"/>
    <w:rsid w:val="007D2594"/>
    <w:rsid w:val="007D3A35"/>
    <w:rsid w:val="007D4B46"/>
    <w:rsid w:val="007D5B42"/>
    <w:rsid w:val="007D6826"/>
    <w:rsid w:val="007D7A8F"/>
    <w:rsid w:val="007F5C11"/>
    <w:rsid w:val="00800B85"/>
    <w:rsid w:val="008013C7"/>
    <w:rsid w:val="00803107"/>
    <w:rsid w:val="00803AEF"/>
    <w:rsid w:val="00810D2E"/>
    <w:rsid w:val="008123B9"/>
    <w:rsid w:val="0081354D"/>
    <w:rsid w:val="0081362A"/>
    <w:rsid w:val="00816121"/>
    <w:rsid w:val="00820B4B"/>
    <w:rsid w:val="00820CAB"/>
    <w:rsid w:val="008217BA"/>
    <w:rsid w:val="008247B9"/>
    <w:rsid w:val="00826B6A"/>
    <w:rsid w:val="0082707E"/>
    <w:rsid w:val="00831658"/>
    <w:rsid w:val="00831EDF"/>
    <w:rsid w:val="00837C5C"/>
    <w:rsid w:val="008441A9"/>
    <w:rsid w:val="00847427"/>
    <w:rsid w:val="00850760"/>
    <w:rsid w:val="00854188"/>
    <w:rsid w:val="00855306"/>
    <w:rsid w:val="00855A6B"/>
    <w:rsid w:val="00855A8C"/>
    <w:rsid w:val="0086207E"/>
    <w:rsid w:val="008644DE"/>
    <w:rsid w:val="00865A20"/>
    <w:rsid w:val="00865E57"/>
    <w:rsid w:val="00867F2D"/>
    <w:rsid w:val="00873A1F"/>
    <w:rsid w:val="00873EAE"/>
    <w:rsid w:val="00877DFB"/>
    <w:rsid w:val="00882698"/>
    <w:rsid w:val="00882A6B"/>
    <w:rsid w:val="00882F28"/>
    <w:rsid w:val="00885C60"/>
    <w:rsid w:val="00886913"/>
    <w:rsid w:val="0088797B"/>
    <w:rsid w:val="00892B2F"/>
    <w:rsid w:val="00892FAF"/>
    <w:rsid w:val="00893A53"/>
    <w:rsid w:val="00895BA5"/>
    <w:rsid w:val="00896939"/>
    <w:rsid w:val="00896D9C"/>
    <w:rsid w:val="00896DB4"/>
    <w:rsid w:val="008A14A4"/>
    <w:rsid w:val="008A1B04"/>
    <w:rsid w:val="008A2D6B"/>
    <w:rsid w:val="008A5BFD"/>
    <w:rsid w:val="008A65E9"/>
    <w:rsid w:val="008A7A43"/>
    <w:rsid w:val="008B0C07"/>
    <w:rsid w:val="008B28E8"/>
    <w:rsid w:val="008B4A22"/>
    <w:rsid w:val="008B6758"/>
    <w:rsid w:val="008B7760"/>
    <w:rsid w:val="008C1E24"/>
    <w:rsid w:val="008C2AF5"/>
    <w:rsid w:val="008C334B"/>
    <w:rsid w:val="008C3731"/>
    <w:rsid w:val="008C58D7"/>
    <w:rsid w:val="008C5900"/>
    <w:rsid w:val="008C59FA"/>
    <w:rsid w:val="008C5A6D"/>
    <w:rsid w:val="008C5FD7"/>
    <w:rsid w:val="008C7AE0"/>
    <w:rsid w:val="008C7B1D"/>
    <w:rsid w:val="008D1342"/>
    <w:rsid w:val="008D4B6E"/>
    <w:rsid w:val="008E2987"/>
    <w:rsid w:val="008E2B4D"/>
    <w:rsid w:val="008E3EA4"/>
    <w:rsid w:val="008E6018"/>
    <w:rsid w:val="008E6B55"/>
    <w:rsid w:val="008F1AA2"/>
    <w:rsid w:val="008F23BC"/>
    <w:rsid w:val="008F43EF"/>
    <w:rsid w:val="008F5E24"/>
    <w:rsid w:val="008F7610"/>
    <w:rsid w:val="008F7C95"/>
    <w:rsid w:val="00901F3A"/>
    <w:rsid w:val="009020A9"/>
    <w:rsid w:val="00907E42"/>
    <w:rsid w:val="00914E54"/>
    <w:rsid w:val="00915D28"/>
    <w:rsid w:val="009169F7"/>
    <w:rsid w:val="009170EE"/>
    <w:rsid w:val="0092429E"/>
    <w:rsid w:val="00924806"/>
    <w:rsid w:val="009254F0"/>
    <w:rsid w:val="0092673F"/>
    <w:rsid w:val="009307D2"/>
    <w:rsid w:val="009353A8"/>
    <w:rsid w:val="0093546B"/>
    <w:rsid w:val="00951A40"/>
    <w:rsid w:val="00952163"/>
    <w:rsid w:val="00952EDC"/>
    <w:rsid w:val="00953A37"/>
    <w:rsid w:val="00955F5F"/>
    <w:rsid w:val="0095750C"/>
    <w:rsid w:val="009638C9"/>
    <w:rsid w:val="00966D00"/>
    <w:rsid w:val="009709AD"/>
    <w:rsid w:val="00972A97"/>
    <w:rsid w:val="00983260"/>
    <w:rsid w:val="00990335"/>
    <w:rsid w:val="00990D9F"/>
    <w:rsid w:val="009915D8"/>
    <w:rsid w:val="009931B5"/>
    <w:rsid w:val="00997AA1"/>
    <w:rsid w:val="009A11FE"/>
    <w:rsid w:val="009A7BDC"/>
    <w:rsid w:val="009B20A2"/>
    <w:rsid w:val="009B3406"/>
    <w:rsid w:val="009C03DF"/>
    <w:rsid w:val="009C20F0"/>
    <w:rsid w:val="009C2694"/>
    <w:rsid w:val="009C3784"/>
    <w:rsid w:val="009C3A22"/>
    <w:rsid w:val="009C464D"/>
    <w:rsid w:val="009C5A0F"/>
    <w:rsid w:val="009D2C35"/>
    <w:rsid w:val="009E051F"/>
    <w:rsid w:val="009E4D46"/>
    <w:rsid w:val="009F1A50"/>
    <w:rsid w:val="009F2417"/>
    <w:rsid w:val="009F453E"/>
    <w:rsid w:val="009F4FF1"/>
    <w:rsid w:val="009F6507"/>
    <w:rsid w:val="009F7BB2"/>
    <w:rsid w:val="00A0290D"/>
    <w:rsid w:val="00A03A04"/>
    <w:rsid w:val="00A1105D"/>
    <w:rsid w:val="00A11E0E"/>
    <w:rsid w:val="00A139CC"/>
    <w:rsid w:val="00A21A6B"/>
    <w:rsid w:val="00A23FC5"/>
    <w:rsid w:val="00A27E98"/>
    <w:rsid w:val="00A30933"/>
    <w:rsid w:val="00A32B42"/>
    <w:rsid w:val="00A33DE3"/>
    <w:rsid w:val="00A35515"/>
    <w:rsid w:val="00A41885"/>
    <w:rsid w:val="00A42046"/>
    <w:rsid w:val="00A4338D"/>
    <w:rsid w:val="00A43913"/>
    <w:rsid w:val="00A4393C"/>
    <w:rsid w:val="00A51F76"/>
    <w:rsid w:val="00A6005C"/>
    <w:rsid w:val="00A60E05"/>
    <w:rsid w:val="00A623A1"/>
    <w:rsid w:val="00A628CF"/>
    <w:rsid w:val="00A628E9"/>
    <w:rsid w:val="00A63C91"/>
    <w:rsid w:val="00A6512F"/>
    <w:rsid w:val="00A668CE"/>
    <w:rsid w:val="00A66B74"/>
    <w:rsid w:val="00A728BE"/>
    <w:rsid w:val="00A732F2"/>
    <w:rsid w:val="00A74079"/>
    <w:rsid w:val="00A743F3"/>
    <w:rsid w:val="00A7771D"/>
    <w:rsid w:val="00A83818"/>
    <w:rsid w:val="00A83AED"/>
    <w:rsid w:val="00A86375"/>
    <w:rsid w:val="00A8699F"/>
    <w:rsid w:val="00A91D22"/>
    <w:rsid w:val="00A92E68"/>
    <w:rsid w:val="00A93E00"/>
    <w:rsid w:val="00A9622A"/>
    <w:rsid w:val="00A96C05"/>
    <w:rsid w:val="00A97FA4"/>
    <w:rsid w:val="00AA1861"/>
    <w:rsid w:val="00AA28A3"/>
    <w:rsid w:val="00AA6A26"/>
    <w:rsid w:val="00AA7422"/>
    <w:rsid w:val="00AB0946"/>
    <w:rsid w:val="00AB11C3"/>
    <w:rsid w:val="00AB5A9A"/>
    <w:rsid w:val="00AB5E93"/>
    <w:rsid w:val="00AB61EE"/>
    <w:rsid w:val="00AB79B6"/>
    <w:rsid w:val="00AC4399"/>
    <w:rsid w:val="00AC61E2"/>
    <w:rsid w:val="00AC769C"/>
    <w:rsid w:val="00AD2BF4"/>
    <w:rsid w:val="00AE48BE"/>
    <w:rsid w:val="00AE6D5D"/>
    <w:rsid w:val="00AF394F"/>
    <w:rsid w:val="00B014A7"/>
    <w:rsid w:val="00B02C42"/>
    <w:rsid w:val="00B0381C"/>
    <w:rsid w:val="00B1115E"/>
    <w:rsid w:val="00B11C2F"/>
    <w:rsid w:val="00B126A7"/>
    <w:rsid w:val="00B1286D"/>
    <w:rsid w:val="00B17BA7"/>
    <w:rsid w:val="00B20371"/>
    <w:rsid w:val="00B30622"/>
    <w:rsid w:val="00B31A41"/>
    <w:rsid w:val="00B35375"/>
    <w:rsid w:val="00B43711"/>
    <w:rsid w:val="00B5057E"/>
    <w:rsid w:val="00B52636"/>
    <w:rsid w:val="00B573A7"/>
    <w:rsid w:val="00B573E6"/>
    <w:rsid w:val="00B60DCB"/>
    <w:rsid w:val="00B6268F"/>
    <w:rsid w:val="00B62B37"/>
    <w:rsid w:val="00B6332D"/>
    <w:rsid w:val="00B673B1"/>
    <w:rsid w:val="00B6785F"/>
    <w:rsid w:val="00B70FE4"/>
    <w:rsid w:val="00B752AD"/>
    <w:rsid w:val="00B759F8"/>
    <w:rsid w:val="00B75F4E"/>
    <w:rsid w:val="00B76C11"/>
    <w:rsid w:val="00B81F11"/>
    <w:rsid w:val="00B8241C"/>
    <w:rsid w:val="00B82CED"/>
    <w:rsid w:val="00B852E6"/>
    <w:rsid w:val="00B87441"/>
    <w:rsid w:val="00BA2025"/>
    <w:rsid w:val="00BA462D"/>
    <w:rsid w:val="00BB7B03"/>
    <w:rsid w:val="00BB7F6B"/>
    <w:rsid w:val="00BC17B3"/>
    <w:rsid w:val="00BC3060"/>
    <w:rsid w:val="00BC67CE"/>
    <w:rsid w:val="00BD1E94"/>
    <w:rsid w:val="00BD32A3"/>
    <w:rsid w:val="00BD4032"/>
    <w:rsid w:val="00BD527A"/>
    <w:rsid w:val="00BD5A38"/>
    <w:rsid w:val="00BE0FFC"/>
    <w:rsid w:val="00BE4DA5"/>
    <w:rsid w:val="00BE69F7"/>
    <w:rsid w:val="00BE7808"/>
    <w:rsid w:val="00BF0784"/>
    <w:rsid w:val="00BF1555"/>
    <w:rsid w:val="00BF1D48"/>
    <w:rsid w:val="00BF27D1"/>
    <w:rsid w:val="00BF3C5A"/>
    <w:rsid w:val="00BF777B"/>
    <w:rsid w:val="00BF7ABD"/>
    <w:rsid w:val="00C00CA9"/>
    <w:rsid w:val="00C117CE"/>
    <w:rsid w:val="00C12292"/>
    <w:rsid w:val="00C1736F"/>
    <w:rsid w:val="00C201FB"/>
    <w:rsid w:val="00C2503E"/>
    <w:rsid w:val="00C25DDC"/>
    <w:rsid w:val="00C33834"/>
    <w:rsid w:val="00C34066"/>
    <w:rsid w:val="00C3519B"/>
    <w:rsid w:val="00C36F4A"/>
    <w:rsid w:val="00C37098"/>
    <w:rsid w:val="00C371B6"/>
    <w:rsid w:val="00C379B2"/>
    <w:rsid w:val="00C4257A"/>
    <w:rsid w:val="00C42D3F"/>
    <w:rsid w:val="00C4637F"/>
    <w:rsid w:val="00C50630"/>
    <w:rsid w:val="00C50A27"/>
    <w:rsid w:val="00C52C01"/>
    <w:rsid w:val="00C533A0"/>
    <w:rsid w:val="00C55E63"/>
    <w:rsid w:val="00C56185"/>
    <w:rsid w:val="00C60CDD"/>
    <w:rsid w:val="00C625EC"/>
    <w:rsid w:val="00C647E7"/>
    <w:rsid w:val="00C652DF"/>
    <w:rsid w:val="00C663D3"/>
    <w:rsid w:val="00C6684C"/>
    <w:rsid w:val="00C67314"/>
    <w:rsid w:val="00C701CC"/>
    <w:rsid w:val="00C7577E"/>
    <w:rsid w:val="00C779B8"/>
    <w:rsid w:val="00C82DAE"/>
    <w:rsid w:val="00C86675"/>
    <w:rsid w:val="00C869CC"/>
    <w:rsid w:val="00C87484"/>
    <w:rsid w:val="00C92114"/>
    <w:rsid w:val="00C92BF7"/>
    <w:rsid w:val="00C93203"/>
    <w:rsid w:val="00C93C80"/>
    <w:rsid w:val="00C95541"/>
    <w:rsid w:val="00C9605A"/>
    <w:rsid w:val="00C96BF8"/>
    <w:rsid w:val="00C97AFA"/>
    <w:rsid w:val="00CA26CF"/>
    <w:rsid w:val="00CA786A"/>
    <w:rsid w:val="00CB03B3"/>
    <w:rsid w:val="00CB205F"/>
    <w:rsid w:val="00CB3D7A"/>
    <w:rsid w:val="00CB4614"/>
    <w:rsid w:val="00CB481A"/>
    <w:rsid w:val="00CB633F"/>
    <w:rsid w:val="00CB7282"/>
    <w:rsid w:val="00CC06D2"/>
    <w:rsid w:val="00CC18D3"/>
    <w:rsid w:val="00CC47AF"/>
    <w:rsid w:val="00CC57DD"/>
    <w:rsid w:val="00CD4196"/>
    <w:rsid w:val="00CD76E8"/>
    <w:rsid w:val="00CD77A1"/>
    <w:rsid w:val="00CE1778"/>
    <w:rsid w:val="00CE1F68"/>
    <w:rsid w:val="00CE6943"/>
    <w:rsid w:val="00CF206C"/>
    <w:rsid w:val="00CF3BBD"/>
    <w:rsid w:val="00CF440E"/>
    <w:rsid w:val="00CF4E8D"/>
    <w:rsid w:val="00D030A6"/>
    <w:rsid w:val="00D0592A"/>
    <w:rsid w:val="00D06CEA"/>
    <w:rsid w:val="00D0798F"/>
    <w:rsid w:val="00D101CC"/>
    <w:rsid w:val="00D17822"/>
    <w:rsid w:val="00D17EF9"/>
    <w:rsid w:val="00D208A0"/>
    <w:rsid w:val="00D23812"/>
    <w:rsid w:val="00D25488"/>
    <w:rsid w:val="00D27381"/>
    <w:rsid w:val="00D2761B"/>
    <w:rsid w:val="00D3071A"/>
    <w:rsid w:val="00D32986"/>
    <w:rsid w:val="00D35350"/>
    <w:rsid w:val="00D368A5"/>
    <w:rsid w:val="00D40CFF"/>
    <w:rsid w:val="00D41F2B"/>
    <w:rsid w:val="00D50B45"/>
    <w:rsid w:val="00D51593"/>
    <w:rsid w:val="00D6015B"/>
    <w:rsid w:val="00D63FA1"/>
    <w:rsid w:val="00D64CB8"/>
    <w:rsid w:val="00D7221E"/>
    <w:rsid w:val="00D738DE"/>
    <w:rsid w:val="00D73DFB"/>
    <w:rsid w:val="00D75A16"/>
    <w:rsid w:val="00D77497"/>
    <w:rsid w:val="00D81B9E"/>
    <w:rsid w:val="00D81D3D"/>
    <w:rsid w:val="00D8234C"/>
    <w:rsid w:val="00D8268D"/>
    <w:rsid w:val="00D83222"/>
    <w:rsid w:val="00D87027"/>
    <w:rsid w:val="00D90803"/>
    <w:rsid w:val="00D91FAD"/>
    <w:rsid w:val="00DA23E7"/>
    <w:rsid w:val="00DA34CD"/>
    <w:rsid w:val="00DB1538"/>
    <w:rsid w:val="00DB39E7"/>
    <w:rsid w:val="00DB566F"/>
    <w:rsid w:val="00DC2323"/>
    <w:rsid w:val="00DC2AB3"/>
    <w:rsid w:val="00DC370D"/>
    <w:rsid w:val="00DC4016"/>
    <w:rsid w:val="00DC5DF8"/>
    <w:rsid w:val="00DC6046"/>
    <w:rsid w:val="00DC68C7"/>
    <w:rsid w:val="00DC6FE2"/>
    <w:rsid w:val="00DC7070"/>
    <w:rsid w:val="00DD2966"/>
    <w:rsid w:val="00DD2F29"/>
    <w:rsid w:val="00DE028F"/>
    <w:rsid w:val="00DE0B3E"/>
    <w:rsid w:val="00DE1FA3"/>
    <w:rsid w:val="00DE22CA"/>
    <w:rsid w:val="00DE2D3F"/>
    <w:rsid w:val="00DE454A"/>
    <w:rsid w:val="00DE7AD5"/>
    <w:rsid w:val="00DF074C"/>
    <w:rsid w:val="00DF07DF"/>
    <w:rsid w:val="00DF0AF8"/>
    <w:rsid w:val="00DF3F8D"/>
    <w:rsid w:val="00DF65F5"/>
    <w:rsid w:val="00DF7DE7"/>
    <w:rsid w:val="00E02BE9"/>
    <w:rsid w:val="00E03553"/>
    <w:rsid w:val="00E06574"/>
    <w:rsid w:val="00E108F6"/>
    <w:rsid w:val="00E2011D"/>
    <w:rsid w:val="00E27B0B"/>
    <w:rsid w:val="00E302C3"/>
    <w:rsid w:val="00E30AC3"/>
    <w:rsid w:val="00E34182"/>
    <w:rsid w:val="00E34D07"/>
    <w:rsid w:val="00E40932"/>
    <w:rsid w:val="00E40DF5"/>
    <w:rsid w:val="00E43D09"/>
    <w:rsid w:val="00E46E63"/>
    <w:rsid w:val="00E4706A"/>
    <w:rsid w:val="00E5106D"/>
    <w:rsid w:val="00E51778"/>
    <w:rsid w:val="00E52CB7"/>
    <w:rsid w:val="00E56C02"/>
    <w:rsid w:val="00E63500"/>
    <w:rsid w:val="00E65A2D"/>
    <w:rsid w:val="00E6642B"/>
    <w:rsid w:val="00E67261"/>
    <w:rsid w:val="00E704B6"/>
    <w:rsid w:val="00E72174"/>
    <w:rsid w:val="00E72F2C"/>
    <w:rsid w:val="00E84815"/>
    <w:rsid w:val="00E849B3"/>
    <w:rsid w:val="00E911AD"/>
    <w:rsid w:val="00E912E1"/>
    <w:rsid w:val="00E933F5"/>
    <w:rsid w:val="00E9505F"/>
    <w:rsid w:val="00E954ED"/>
    <w:rsid w:val="00E97FC8"/>
    <w:rsid w:val="00EA16C8"/>
    <w:rsid w:val="00EA2746"/>
    <w:rsid w:val="00EA3293"/>
    <w:rsid w:val="00EA4FB7"/>
    <w:rsid w:val="00EB0412"/>
    <w:rsid w:val="00EB285F"/>
    <w:rsid w:val="00EB2C4A"/>
    <w:rsid w:val="00EB33AB"/>
    <w:rsid w:val="00EB35F5"/>
    <w:rsid w:val="00EC0D0B"/>
    <w:rsid w:val="00EC26AF"/>
    <w:rsid w:val="00EC35AA"/>
    <w:rsid w:val="00EC41F4"/>
    <w:rsid w:val="00EC55EB"/>
    <w:rsid w:val="00EC799E"/>
    <w:rsid w:val="00ED1ACE"/>
    <w:rsid w:val="00ED613C"/>
    <w:rsid w:val="00EE0A4A"/>
    <w:rsid w:val="00EE17CA"/>
    <w:rsid w:val="00EE24A0"/>
    <w:rsid w:val="00EF265C"/>
    <w:rsid w:val="00EF46A7"/>
    <w:rsid w:val="00EF60AA"/>
    <w:rsid w:val="00F001FA"/>
    <w:rsid w:val="00F01070"/>
    <w:rsid w:val="00F014A3"/>
    <w:rsid w:val="00F0239A"/>
    <w:rsid w:val="00F031F4"/>
    <w:rsid w:val="00F05923"/>
    <w:rsid w:val="00F06FE3"/>
    <w:rsid w:val="00F14191"/>
    <w:rsid w:val="00F14622"/>
    <w:rsid w:val="00F1681B"/>
    <w:rsid w:val="00F23869"/>
    <w:rsid w:val="00F259FF"/>
    <w:rsid w:val="00F25E1B"/>
    <w:rsid w:val="00F26C57"/>
    <w:rsid w:val="00F27A65"/>
    <w:rsid w:val="00F27E84"/>
    <w:rsid w:val="00F30429"/>
    <w:rsid w:val="00F30A07"/>
    <w:rsid w:val="00F3156A"/>
    <w:rsid w:val="00F31D99"/>
    <w:rsid w:val="00F36305"/>
    <w:rsid w:val="00F363A0"/>
    <w:rsid w:val="00F40010"/>
    <w:rsid w:val="00F419CA"/>
    <w:rsid w:val="00F449C1"/>
    <w:rsid w:val="00F46554"/>
    <w:rsid w:val="00F47614"/>
    <w:rsid w:val="00F50176"/>
    <w:rsid w:val="00F55150"/>
    <w:rsid w:val="00F5533F"/>
    <w:rsid w:val="00F57425"/>
    <w:rsid w:val="00F63392"/>
    <w:rsid w:val="00F63ADC"/>
    <w:rsid w:val="00F64A9D"/>
    <w:rsid w:val="00F66215"/>
    <w:rsid w:val="00F6753E"/>
    <w:rsid w:val="00F713E7"/>
    <w:rsid w:val="00F71775"/>
    <w:rsid w:val="00F73451"/>
    <w:rsid w:val="00F739C5"/>
    <w:rsid w:val="00F77964"/>
    <w:rsid w:val="00F8051C"/>
    <w:rsid w:val="00F81EF3"/>
    <w:rsid w:val="00F82102"/>
    <w:rsid w:val="00F83EF8"/>
    <w:rsid w:val="00F87214"/>
    <w:rsid w:val="00F87407"/>
    <w:rsid w:val="00F8753E"/>
    <w:rsid w:val="00F87660"/>
    <w:rsid w:val="00F915AD"/>
    <w:rsid w:val="00F91F58"/>
    <w:rsid w:val="00F96D41"/>
    <w:rsid w:val="00F97B44"/>
    <w:rsid w:val="00F97E8A"/>
    <w:rsid w:val="00FA182C"/>
    <w:rsid w:val="00FA3E5A"/>
    <w:rsid w:val="00FB733D"/>
    <w:rsid w:val="00FB78A4"/>
    <w:rsid w:val="00FC5428"/>
    <w:rsid w:val="00FC67FC"/>
    <w:rsid w:val="00FD2C88"/>
    <w:rsid w:val="00FD4C26"/>
    <w:rsid w:val="00FD5AE5"/>
    <w:rsid w:val="00FD7710"/>
    <w:rsid w:val="00FE3211"/>
    <w:rsid w:val="00FE3642"/>
    <w:rsid w:val="00FE68FC"/>
    <w:rsid w:val="00FE7E32"/>
    <w:rsid w:val="00FF0B88"/>
    <w:rsid w:val="00FF1CDA"/>
    <w:rsid w:val="00FF4951"/>
    <w:rsid w:val="00FF6054"/>
    <w:rsid w:val="00FF6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o:shapelayout v:ext="edit">
      <o:idmap v:ext="edit" data="1"/>
    </o:shapelayout>
  </w:shapeDefaults>
  <w:decimalSymbol w:val=","/>
  <w:listSeparator w:val=";"/>
  <w14:docId w14:val="000135FA"/>
  <w15:docId w15:val="{D1B90937-BA4F-426A-9E2F-AEF61F77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entury Gothic" w:hAnsi="Century Gothic" w:cs="Century Gothic"/>
      <w:color w:val="000000"/>
      <w:sz w:val="24"/>
      <w:szCs w:val="24"/>
      <w:lang w:val="de-DE" w:eastAsia="de-DE"/>
    </w:rPr>
  </w:style>
  <w:style w:type="paragraph" w:styleId="berschrift1">
    <w:name w:val="heading 1"/>
    <w:basedOn w:val="Standard"/>
    <w:next w:val="Standard"/>
    <w:link w:val="berschrift1Zchn"/>
    <w:qFormat/>
    <w:pPr>
      <w:keepNext/>
      <w:outlineLvl w:val="0"/>
    </w:pPr>
    <w:rPr>
      <w:b/>
      <w:color w:val="3682A2"/>
      <w:sz w:val="32"/>
      <w:szCs w:val="32"/>
    </w:rPr>
  </w:style>
  <w:style w:type="paragraph" w:styleId="berschrift2">
    <w:name w:val="heading 2"/>
    <w:basedOn w:val="Standard"/>
    <w:next w:val="Standard"/>
    <w:qFormat/>
    <w:pPr>
      <w:keepNext/>
      <w:spacing w:after="40"/>
      <w:outlineLvl w:val="1"/>
    </w:pPr>
    <w:rPr>
      <w:b/>
      <w:color w:val="336699"/>
      <w:sz w:val="32"/>
      <w:szCs w:val="32"/>
    </w:rPr>
  </w:style>
  <w:style w:type="paragraph" w:styleId="berschrift3">
    <w:name w:val="heading 3"/>
    <w:basedOn w:val="Standard"/>
    <w:next w:val="Standard"/>
    <w:qFormat/>
    <w:pPr>
      <w:keepNext/>
      <w:outlineLvl w:val="2"/>
    </w:pPr>
    <w:rPr>
      <w:rFonts w:ascii="Palatino" w:hAnsi="Palatino" w:cs="Times New Roman"/>
      <w:color w:val="auto"/>
      <w:sz w:val="28"/>
      <w:szCs w:val="28"/>
    </w:rPr>
  </w:style>
  <w:style w:type="paragraph" w:styleId="berschrift4">
    <w:name w:val="heading 4"/>
    <w:basedOn w:val="Standard"/>
    <w:next w:val="Standard"/>
    <w:qFormat/>
    <w:pPr>
      <w:keepNext/>
      <w:outlineLvl w:val="3"/>
    </w:pPr>
    <w:rPr>
      <w:rFonts w:ascii="Palatino" w:hAnsi="Palatino" w:cs="Times New Roman"/>
      <w:color w:val="auto"/>
    </w:rPr>
  </w:style>
  <w:style w:type="paragraph" w:styleId="berschrift5">
    <w:name w:val="heading 5"/>
    <w:basedOn w:val="Standard"/>
    <w:next w:val="Standard"/>
    <w:qFormat/>
    <w:pPr>
      <w:spacing w:before="240" w:after="60"/>
      <w:outlineLvl w:val="4"/>
    </w:pPr>
    <w:rPr>
      <w:rFonts w:ascii="Comic Sans MS" w:hAnsi="Comic Sans MS" w:cs="Times New Roman"/>
      <w:color w:val="003300"/>
      <w:sz w:val="26"/>
      <w:szCs w:val="26"/>
    </w:rPr>
  </w:style>
  <w:style w:type="paragraph" w:styleId="berschrift6">
    <w:name w:val="heading 6"/>
    <w:basedOn w:val="Standard"/>
    <w:next w:val="Standard"/>
    <w:qFormat/>
    <w:pPr>
      <w:spacing w:before="240" w:after="60"/>
      <w:outlineLvl w:val="5"/>
    </w:pPr>
    <w:rPr>
      <w:rFonts w:ascii="Times" w:hAnsi="Times" w:cs="Times"/>
      <w:b/>
      <w:color w:val="003300"/>
      <w:sz w:val="22"/>
      <w:szCs w:val="22"/>
    </w:rPr>
  </w:style>
  <w:style w:type="paragraph" w:styleId="berschrift9">
    <w:name w:val="heading 9"/>
    <w:basedOn w:val="Standard"/>
    <w:next w:val="Standard"/>
    <w:qFormat/>
    <w:pPr>
      <w:keepNext/>
      <w:outlineLvl w:val="8"/>
    </w:pPr>
    <w:rPr>
      <w:i/>
      <w:color w:val="666633"/>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320"/>
        <w:tab w:val="right" w:pos="8640"/>
      </w:tabs>
    </w:pPr>
  </w:style>
  <w:style w:type="paragraph" w:styleId="Fuzeile">
    <w:name w:val="footer"/>
    <w:basedOn w:val="Standard"/>
    <w:pPr>
      <w:tabs>
        <w:tab w:val="center" w:pos="4320"/>
        <w:tab w:val="right" w:pos="8640"/>
      </w:tabs>
    </w:pPr>
  </w:style>
  <w:style w:type="paragraph" w:styleId="Aufzhlungszeichen">
    <w:name w:val="List Bullet"/>
    <w:basedOn w:val="Standard"/>
    <w:pPr>
      <w:numPr>
        <w:numId w:val="3"/>
      </w:numPr>
    </w:pPr>
    <w:rPr>
      <w:sz w:val="20"/>
      <w:szCs w:val="20"/>
    </w:rPr>
  </w:style>
  <w:style w:type="character" w:customStyle="1" w:styleId="CharChar">
    <w:name w:val="Char Char"/>
    <w:basedOn w:val="Absatz-Standardschriftart"/>
  </w:style>
  <w:style w:type="paragraph" w:styleId="Textkrper">
    <w:name w:val="Body Text"/>
    <w:basedOn w:val="Standard"/>
    <w:link w:val="TextkrperZchn"/>
    <w:pPr>
      <w:tabs>
        <w:tab w:val="left" w:pos="3326"/>
      </w:tabs>
      <w:spacing w:after="120" w:line="260" w:lineRule="atLeast"/>
      <w:jc w:val="both"/>
    </w:pPr>
    <w:rPr>
      <w:color w:val="auto"/>
      <w:sz w:val="17"/>
      <w:szCs w:val="17"/>
    </w:rPr>
  </w:style>
  <w:style w:type="paragraph" w:styleId="Sprechblasentext">
    <w:name w:val="Balloon Text"/>
    <w:basedOn w:val="Standard"/>
    <w:semiHidden/>
    <w:rPr>
      <w:rFonts w:ascii="Tahoma" w:hAnsi="Tahoma" w:cs="Tahoma"/>
      <w:sz w:val="16"/>
      <w:szCs w:val="16"/>
    </w:rPr>
  </w:style>
  <w:style w:type="paragraph" w:customStyle="1" w:styleId="Inhaltsverzeichnisberschrift">
    <w:name w:val="Inhaltsverzeichnis Überschrift"/>
    <w:basedOn w:val="Standard"/>
    <w:pPr>
      <w:spacing w:before="60" w:after="120"/>
    </w:pPr>
    <w:rPr>
      <w:color w:val="3682A2"/>
      <w:sz w:val="22"/>
      <w:szCs w:val="22"/>
      <w:lang w:bidi="de-DE"/>
    </w:rPr>
  </w:style>
  <w:style w:type="paragraph" w:customStyle="1" w:styleId="Seitentitel">
    <w:name w:val="Seitentitel"/>
    <w:basedOn w:val="Standard"/>
    <w:pPr>
      <w:jc w:val="right"/>
    </w:pPr>
    <w:rPr>
      <w:b/>
      <w:caps/>
      <w:color w:val="FFFFFF"/>
      <w:sz w:val="18"/>
      <w:szCs w:val="18"/>
      <w:lang w:bidi="de-DE"/>
    </w:rPr>
  </w:style>
  <w:style w:type="paragraph" w:customStyle="1" w:styleId="Beschriftungstext">
    <w:name w:val="Beschriftungstext"/>
    <w:basedOn w:val="Standard"/>
    <w:pPr>
      <w:spacing w:line="240" w:lineRule="atLeast"/>
    </w:pPr>
    <w:rPr>
      <w:i/>
      <w:color w:val="336699"/>
      <w:sz w:val="14"/>
      <w:szCs w:val="14"/>
      <w:lang w:bidi="de-DE"/>
    </w:rPr>
  </w:style>
  <w:style w:type="character" w:customStyle="1" w:styleId="TOCNumberChar">
    <w:name w:val="TOC Number Char"/>
    <w:basedOn w:val="Absatz-Standardschriftart"/>
    <w:link w:val="InhaltsverzeichnisNummer"/>
  </w:style>
  <w:style w:type="paragraph" w:customStyle="1" w:styleId="InhaltsverzeichnisNummer">
    <w:name w:val="Inhaltsverzeichnis Nummer"/>
    <w:basedOn w:val="Standard"/>
    <w:link w:val="TOCNumberChar"/>
    <w:pPr>
      <w:spacing w:before="60"/>
    </w:pPr>
    <w:rPr>
      <w:b/>
      <w:sz w:val="18"/>
      <w:szCs w:val="18"/>
      <w:lang w:bidi="de-DE"/>
    </w:rPr>
  </w:style>
  <w:style w:type="paragraph" w:customStyle="1" w:styleId="Mastertitel">
    <w:name w:val="Mastertitel"/>
    <w:basedOn w:val="Standard"/>
    <w:pPr>
      <w:ind w:left="144"/>
    </w:pPr>
    <w:rPr>
      <w:color w:val="FFFFFF"/>
      <w:sz w:val="96"/>
      <w:szCs w:val="96"/>
      <w:lang w:bidi="de-DE"/>
    </w:rPr>
  </w:style>
  <w:style w:type="paragraph" w:customStyle="1" w:styleId="ErscheinungsjahrundAusgabe">
    <w:name w:val="Erscheinungsjahr und Ausgabe"/>
    <w:basedOn w:val="Standard"/>
    <w:rPr>
      <w:b/>
      <w:caps/>
      <w:color w:val="FFFFFF"/>
      <w:spacing w:val="20"/>
      <w:sz w:val="18"/>
      <w:szCs w:val="18"/>
      <w:lang w:bidi="de-DE"/>
    </w:rPr>
  </w:style>
  <w:style w:type="paragraph" w:customStyle="1" w:styleId="InhaltsverzeichnisText">
    <w:name w:val="Inhaltsverzeichnis Text"/>
    <w:basedOn w:val="Standard"/>
    <w:pPr>
      <w:spacing w:before="60" w:after="60" w:line="320" w:lineRule="exact"/>
    </w:pPr>
    <w:rPr>
      <w:color w:val="auto"/>
      <w:sz w:val="16"/>
      <w:szCs w:val="16"/>
      <w:lang w:bidi="de-DE"/>
    </w:rPr>
  </w:style>
  <w:style w:type="paragraph" w:customStyle="1" w:styleId="Textzitat">
    <w:name w:val="Textzitat"/>
    <w:basedOn w:val="Standard"/>
    <w:pPr>
      <w:pBdr>
        <w:top w:val="single" w:sz="6" w:space="1" w:color="336699"/>
        <w:bottom w:val="single" w:sz="6" w:space="1" w:color="336699"/>
      </w:pBdr>
      <w:spacing w:before="60" w:after="60" w:line="280" w:lineRule="exact"/>
      <w:ind w:left="58" w:right="58"/>
      <w:jc w:val="center"/>
    </w:pPr>
    <w:rPr>
      <w:i/>
      <w:color w:val="3682A2"/>
      <w:sz w:val="20"/>
      <w:szCs w:val="20"/>
      <w:lang w:bidi="de-DE"/>
    </w:rPr>
  </w:style>
  <w:style w:type="paragraph" w:customStyle="1" w:styleId="Termine">
    <w:name w:val="Termine"/>
    <w:pPr>
      <w:jc w:val="center"/>
    </w:pPr>
    <w:rPr>
      <w:rFonts w:ascii="Trebuchet MS" w:hAnsi="Trebuchet MS" w:cs="Trebuchet MS"/>
      <w:sz w:val="18"/>
      <w:szCs w:val="18"/>
      <w:lang w:val="de-DE" w:eastAsia="de-DE" w:bidi="de-DE"/>
    </w:rPr>
  </w:style>
  <w:style w:type="paragraph" w:customStyle="1" w:styleId="Wochentage">
    <w:name w:val="Wochentage"/>
    <w:pPr>
      <w:jc w:val="center"/>
    </w:pPr>
    <w:rPr>
      <w:rFonts w:ascii="Trebuchet MS" w:hAnsi="Trebuchet MS" w:cs="Trebuchet MS"/>
      <w:b/>
      <w:color w:val="3682A2"/>
      <w:sz w:val="18"/>
      <w:szCs w:val="18"/>
      <w:lang w:val="de-DE" w:eastAsia="de-DE" w:bidi="de-DE"/>
    </w:rPr>
  </w:style>
  <w:style w:type="paragraph" w:customStyle="1" w:styleId="Monatsnamen">
    <w:name w:val="Monatsnamen"/>
    <w:pPr>
      <w:tabs>
        <w:tab w:val="center" w:pos="707"/>
        <w:tab w:val="center" w:pos="812"/>
      </w:tabs>
      <w:jc w:val="center"/>
    </w:pPr>
    <w:rPr>
      <w:rFonts w:ascii="Century Gothic" w:hAnsi="Century Gothic" w:cs="Century Gothic"/>
      <w:b/>
      <w:bCs/>
      <w:caps/>
      <w:color w:val="FFFFFF"/>
      <w:sz w:val="18"/>
      <w:szCs w:val="18"/>
      <w:lang w:val="de-DE" w:eastAsia="de-DE" w:bidi="de-DE"/>
    </w:rPr>
  </w:style>
  <w:style w:type="paragraph" w:customStyle="1" w:styleId="Wochenenden">
    <w:name w:val="Wochenenden"/>
    <w:basedOn w:val="Termine"/>
    <w:rPr>
      <w:color w:val="000000"/>
    </w:rPr>
  </w:style>
  <w:style w:type="paragraph" w:customStyle="1" w:styleId="Seitentitellinks">
    <w:name w:val="Seitentitel links"/>
    <w:basedOn w:val="Seitentitel"/>
    <w:pPr>
      <w:jc w:val="left"/>
    </w:pPr>
  </w:style>
  <w:style w:type="paragraph" w:customStyle="1" w:styleId="Seitenzahlrechts">
    <w:name w:val="Seitenzahl rechts"/>
    <w:basedOn w:val="Standard"/>
    <w:pPr>
      <w:jc w:val="right"/>
    </w:pPr>
    <w:rPr>
      <w:b/>
      <w:caps/>
      <w:color w:val="FFFFFF"/>
      <w:sz w:val="18"/>
      <w:szCs w:val="18"/>
      <w:lang w:bidi="de-DE"/>
    </w:rPr>
  </w:style>
  <w:style w:type="paragraph" w:customStyle="1" w:styleId="DatumdesNewsletters">
    <w:name w:val="Datum des Newsletters"/>
    <w:basedOn w:val="Standard"/>
    <w:rPr>
      <w:color w:val="3682A2"/>
      <w:sz w:val="22"/>
      <w:szCs w:val="22"/>
      <w:lang w:bidi="de-DE"/>
    </w:rPr>
  </w:style>
  <w:style w:type="character" w:customStyle="1" w:styleId="EventsChar">
    <w:name w:val="Events Char"/>
    <w:basedOn w:val="Absatz-Standardschriftart"/>
    <w:link w:val="Ereignisse"/>
  </w:style>
  <w:style w:type="paragraph" w:customStyle="1" w:styleId="Ereignisse">
    <w:name w:val="Ereignisse"/>
    <w:basedOn w:val="Textkrper"/>
    <w:link w:val="EventsChar"/>
    <w:rPr>
      <w:b/>
      <w:lang w:bidi="de-DE"/>
    </w:rPr>
  </w:style>
  <w:style w:type="paragraph" w:customStyle="1" w:styleId="Leerzeichen">
    <w:name w:val="Leerzeichen"/>
    <w:basedOn w:val="Textkrper"/>
    <w:pPr>
      <w:spacing w:after="0" w:line="240" w:lineRule="auto"/>
    </w:pPr>
    <w:rPr>
      <w:sz w:val="12"/>
      <w:szCs w:val="12"/>
      <w:lang w:bidi="de-DE"/>
    </w:rPr>
  </w:style>
  <w:style w:type="character" w:styleId="Seitenzahl">
    <w:name w:val="page number"/>
    <w:rPr>
      <w:rFonts w:ascii="Century Gothic" w:hAnsi="Century Gothic" w:cs="Century Gothic" w:hint="default"/>
      <w:b/>
      <w:bCs w:val="0"/>
      <w:caps/>
      <w:strike w:val="0"/>
      <w:dstrike w:val="0"/>
      <w:color w:val="FFFFFF"/>
      <w:spacing w:val="0"/>
      <w:w w:val="100"/>
      <w:kern w:val="0"/>
      <w:position w:val="0"/>
      <w:sz w:val="18"/>
      <w:szCs w:val="18"/>
      <w:u w:val="none"/>
      <w:effect w:val="none"/>
      <w:vertAlign w:val="baseline"/>
    </w:rPr>
  </w:style>
  <w:style w:type="character" w:customStyle="1" w:styleId="TextkrperZchn">
    <w:name w:val="Textkörper Zchn"/>
    <w:basedOn w:val="Absatz-Standardschriftart"/>
    <w:link w:val="Textkrper"/>
    <w:locked/>
    <w:rPr>
      <w:rFonts w:ascii="Century Gothic" w:hAnsi="Century Gothic" w:cs="Century Gothic" w:hint="default"/>
      <w:sz w:val="17"/>
      <w:lang w:val="de-DE" w:eastAsia="de-DE" w:bidi="de-DE"/>
    </w:rPr>
  </w:style>
  <w:style w:type="paragraph" w:customStyle="1" w:styleId="TOCNumber">
    <w:name w:val="TOC Number"/>
    <w:basedOn w:val="Standard"/>
    <w:link w:val="InhaltsverzeichnisNummerZeichen"/>
  </w:style>
  <w:style w:type="character" w:customStyle="1" w:styleId="InhaltsverzeichnisNummerZeichen">
    <w:name w:val="Inhaltsverzeichnis Nummer Zeichen"/>
    <w:basedOn w:val="Absatz-Standardschriftart"/>
    <w:link w:val="TOCNumber"/>
    <w:locked/>
    <w:rPr>
      <w:rFonts w:ascii="Century Gothic" w:hAnsi="Century Gothic" w:hint="default"/>
      <w:b/>
      <w:bCs w:val="0"/>
      <w:color w:val="000000"/>
      <w:sz w:val="18"/>
      <w:szCs w:val="24"/>
      <w:lang w:val="de-DE" w:eastAsia="de-DE" w:bidi="de-DE"/>
    </w:rPr>
  </w:style>
  <w:style w:type="paragraph" w:customStyle="1" w:styleId="Events">
    <w:name w:val="Events"/>
    <w:basedOn w:val="Standard"/>
    <w:link w:val="EreignisseZeichen"/>
  </w:style>
  <w:style w:type="character" w:customStyle="1" w:styleId="EreignisseZeichen">
    <w:name w:val="Ereignisse Zeichen"/>
    <w:basedOn w:val="TextkrperZchn"/>
    <w:link w:val="Events"/>
    <w:locked/>
    <w:rPr>
      <w:rFonts w:ascii="Century Gothic" w:hAnsi="Century Gothic" w:cs="Century Gothic" w:hint="default"/>
      <w:b/>
      <w:bCs w:val="0"/>
      <w:sz w:val="17"/>
      <w:lang w:val="de-DE" w:eastAsia="de-DE" w:bidi="de-DE"/>
    </w:rPr>
  </w:style>
  <w:style w:type="table" w:customStyle="1" w:styleId="NormaleTabelle1">
    <w:name w:val="Normale Tabelle1"/>
    <w:semiHidden/>
    <w:rPr>
      <w:rFonts w:ascii="Times" w:hAnsi="Times" w:cs="Times"/>
    </w:rPr>
    <w:tblPr>
      <w:tblCellMar>
        <w:top w:w="0" w:type="dxa"/>
        <w:left w:w="108" w:type="dxa"/>
        <w:bottom w:w="0" w:type="dxa"/>
        <w:right w:w="108" w:type="dxa"/>
      </w:tblCellMar>
    </w:tblPr>
  </w:style>
  <w:style w:type="character" w:styleId="Hyperlink">
    <w:name w:val="Hyperlink"/>
    <w:basedOn w:val="Absatz-Standardschriftart"/>
    <w:unhideWhenUsed/>
    <w:rsid w:val="00F23869"/>
    <w:rPr>
      <w:color w:val="0000FF" w:themeColor="hyperlink"/>
      <w:u w:val="single"/>
    </w:rPr>
  </w:style>
  <w:style w:type="character" w:customStyle="1" w:styleId="berschrift1Zchn">
    <w:name w:val="Überschrift 1 Zchn"/>
    <w:basedOn w:val="Absatz-Standardschriftart"/>
    <w:link w:val="berschrift1"/>
    <w:rsid w:val="00BE0FFC"/>
    <w:rPr>
      <w:rFonts w:ascii="Century Gothic" w:hAnsi="Century Gothic" w:cs="Century Gothic"/>
      <w:b/>
      <w:color w:val="3682A2"/>
      <w:sz w:val="32"/>
      <w:szCs w:val="32"/>
      <w:lang w:val="de-DE" w:eastAsia="de-DE"/>
    </w:rPr>
  </w:style>
  <w:style w:type="character" w:styleId="NichtaufgelsteErwhnung">
    <w:name w:val="Unresolved Mention"/>
    <w:basedOn w:val="Absatz-Standardschriftart"/>
    <w:uiPriority w:val="99"/>
    <w:semiHidden/>
    <w:unhideWhenUsed/>
    <w:rsid w:val="00434515"/>
    <w:rPr>
      <w:color w:val="808080"/>
      <w:shd w:val="clear" w:color="auto" w:fill="E6E6E6"/>
    </w:rPr>
  </w:style>
  <w:style w:type="paragraph" w:styleId="Listenabsatz">
    <w:name w:val="List Paragraph"/>
    <w:basedOn w:val="Standard"/>
    <w:uiPriority w:val="34"/>
    <w:qFormat/>
    <w:rsid w:val="00434515"/>
    <w:pPr>
      <w:numPr>
        <w:numId w:val="4"/>
      </w:numPr>
      <w:spacing w:after="120" w:line="300" w:lineRule="auto"/>
    </w:pPr>
    <w:rPr>
      <w:rFonts w:ascii="Arial" w:eastAsiaTheme="minorHAnsi" w:hAnsi="Arial" w:cs="Arial"/>
      <w:color w:val="auto"/>
      <w:sz w:val="22"/>
      <w:szCs w:val="22"/>
    </w:rPr>
  </w:style>
  <w:style w:type="character" w:styleId="BesuchterLink">
    <w:name w:val="FollowedHyperlink"/>
    <w:basedOn w:val="Absatz-Standardschriftart"/>
    <w:semiHidden/>
    <w:unhideWhenUsed/>
    <w:rsid w:val="00005E35"/>
    <w:rPr>
      <w:color w:val="800080" w:themeColor="followedHyperlink"/>
      <w:u w:val="single"/>
    </w:rPr>
  </w:style>
  <w:style w:type="paragraph" w:styleId="Beschriftung">
    <w:name w:val="caption"/>
    <w:basedOn w:val="Standard"/>
    <w:next w:val="Standard"/>
    <w:semiHidden/>
    <w:unhideWhenUsed/>
    <w:qFormat/>
    <w:rsid w:val="00F26C57"/>
    <w:pPr>
      <w:spacing w:after="200"/>
    </w:pPr>
    <w:rPr>
      <w:i/>
      <w:iCs/>
      <w:color w:val="1F497D" w:themeColor="text2"/>
      <w:sz w:val="18"/>
      <w:szCs w:val="18"/>
    </w:rPr>
  </w:style>
  <w:style w:type="character" w:customStyle="1" w:styleId="CharacterStyle1">
    <w:name w:val="Character Style 1"/>
    <w:basedOn w:val="Absatz-Standardschriftart"/>
    <w:uiPriority w:val="99"/>
    <w:rsid w:val="00401719"/>
  </w:style>
  <w:style w:type="character" w:customStyle="1" w:styleId="st">
    <w:name w:val="st"/>
    <w:basedOn w:val="Absatz-Standardschriftart"/>
    <w:rsid w:val="004722F8"/>
  </w:style>
  <w:style w:type="paragraph" w:customStyle="1" w:styleId="T-12">
    <w:name w:val="T-12"/>
    <w:basedOn w:val="Standard"/>
    <w:rsid w:val="00C86675"/>
    <w:pPr>
      <w:spacing w:after="240" w:line="320" w:lineRule="atLeast"/>
      <w:jc w:val="both"/>
    </w:pPr>
    <w:rPr>
      <w:rFonts w:ascii="Arial" w:hAnsi="Arial" w:cs="Times New Roman"/>
      <w:color w:val="auto"/>
      <w:sz w:val="22"/>
    </w:rPr>
  </w:style>
  <w:style w:type="paragraph" w:customStyle="1" w:styleId="Body0">
    <w:name w:val="Body 0"/>
    <w:basedOn w:val="Standard"/>
    <w:qFormat/>
    <w:rsid w:val="00D3071A"/>
    <w:pPr>
      <w:spacing w:before="60" w:after="80" w:line="260" w:lineRule="atLeast"/>
      <w:jc w:val="both"/>
    </w:pPr>
    <w:rPr>
      <w:rFonts w:ascii="Arial" w:hAnsi="Arial" w:cs="Times New Roman"/>
      <w:color w:val="auto"/>
      <w:sz w:val="22"/>
      <w:szCs w:val="20"/>
      <w:lang w:eastAsia="en-US"/>
    </w:rPr>
  </w:style>
  <w:style w:type="paragraph" w:customStyle="1" w:styleId="List0">
    <w:name w:val="List 0"/>
    <w:basedOn w:val="Body0"/>
    <w:qFormat/>
    <w:rsid w:val="00D3071A"/>
    <w:pPr>
      <w:numPr>
        <w:numId w:val="5"/>
      </w:numPr>
      <w:spacing w:before="0" w:after="60"/>
    </w:pPr>
  </w:style>
  <w:style w:type="paragraph" w:customStyle="1" w:styleId="Titelberschrift">
    <w:name w:val="Titelüberschrift"/>
    <w:basedOn w:val="Standard"/>
    <w:rsid w:val="009169F7"/>
    <w:pPr>
      <w:spacing w:after="160" w:line="259" w:lineRule="auto"/>
      <w:jc w:val="center"/>
    </w:pPr>
    <w:rPr>
      <w:rFonts w:asciiTheme="minorHAnsi" w:eastAsiaTheme="minorHAnsi" w:hAnsiTheme="minorHAnsi" w:cstheme="minorBidi"/>
      <w:b/>
      <w:color w:val="auto"/>
      <w:sz w:val="32"/>
      <w:szCs w:val="22"/>
      <w:lang w:eastAsia="en-US"/>
    </w:rPr>
  </w:style>
  <w:style w:type="paragraph" w:styleId="StandardWeb">
    <w:name w:val="Normal (Web)"/>
    <w:basedOn w:val="Standard"/>
    <w:uiPriority w:val="99"/>
    <w:unhideWhenUsed/>
    <w:rsid w:val="00DA34CD"/>
    <w:pPr>
      <w:spacing w:before="100" w:beforeAutospacing="1" w:after="100" w:afterAutospacing="1"/>
    </w:pPr>
    <w:rPr>
      <w:rFonts w:ascii="Times New Roman" w:hAnsi="Times New Roman" w:cs="Times New Roman"/>
      <w:color w:val="auto"/>
    </w:rPr>
  </w:style>
  <w:style w:type="character" w:styleId="Fett">
    <w:name w:val="Strong"/>
    <w:basedOn w:val="Absatz-Standardschriftart"/>
    <w:uiPriority w:val="22"/>
    <w:qFormat/>
    <w:rsid w:val="00DA34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15012">
      <w:bodyDiv w:val="1"/>
      <w:marLeft w:val="0"/>
      <w:marRight w:val="0"/>
      <w:marTop w:val="0"/>
      <w:marBottom w:val="0"/>
      <w:divBdr>
        <w:top w:val="none" w:sz="0" w:space="0" w:color="auto"/>
        <w:left w:val="none" w:sz="0" w:space="0" w:color="auto"/>
        <w:bottom w:val="none" w:sz="0" w:space="0" w:color="auto"/>
        <w:right w:val="none" w:sz="0" w:space="0" w:color="auto"/>
      </w:divBdr>
    </w:div>
    <w:div w:id="90785572">
      <w:bodyDiv w:val="1"/>
      <w:marLeft w:val="0"/>
      <w:marRight w:val="0"/>
      <w:marTop w:val="0"/>
      <w:marBottom w:val="0"/>
      <w:divBdr>
        <w:top w:val="none" w:sz="0" w:space="0" w:color="auto"/>
        <w:left w:val="none" w:sz="0" w:space="0" w:color="auto"/>
        <w:bottom w:val="none" w:sz="0" w:space="0" w:color="auto"/>
        <w:right w:val="none" w:sz="0" w:space="0" w:color="auto"/>
      </w:divBdr>
    </w:div>
    <w:div w:id="93477367">
      <w:bodyDiv w:val="1"/>
      <w:marLeft w:val="0"/>
      <w:marRight w:val="0"/>
      <w:marTop w:val="0"/>
      <w:marBottom w:val="0"/>
      <w:divBdr>
        <w:top w:val="none" w:sz="0" w:space="0" w:color="auto"/>
        <w:left w:val="none" w:sz="0" w:space="0" w:color="auto"/>
        <w:bottom w:val="none" w:sz="0" w:space="0" w:color="auto"/>
        <w:right w:val="none" w:sz="0" w:space="0" w:color="auto"/>
      </w:divBdr>
      <w:divsChild>
        <w:div w:id="714812616">
          <w:marLeft w:val="0"/>
          <w:marRight w:val="0"/>
          <w:marTop w:val="0"/>
          <w:marBottom w:val="0"/>
          <w:divBdr>
            <w:top w:val="none" w:sz="0" w:space="0" w:color="auto"/>
            <w:left w:val="none" w:sz="0" w:space="0" w:color="auto"/>
            <w:bottom w:val="none" w:sz="0" w:space="0" w:color="auto"/>
            <w:right w:val="none" w:sz="0" w:space="0" w:color="auto"/>
          </w:divBdr>
          <w:divsChild>
            <w:div w:id="1959413849">
              <w:marLeft w:val="0"/>
              <w:marRight w:val="0"/>
              <w:marTop w:val="0"/>
              <w:marBottom w:val="0"/>
              <w:divBdr>
                <w:top w:val="none" w:sz="0" w:space="0" w:color="auto"/>
                <w:left w:val="none" w:sz="0" w:space="0" w:color="auto"/>
                <w:bottom w:val="none" w:sz="0" w:space="0" w:color="auto"/>
                <w:right w:val="none" w:sz="0" w:space="0" w:color="auto"/>
              </w:divBdr>
              <w:divsChild>
                <w:div w:id="69280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6676">
      <w:bodyDiv w:val="1"/>
      <w:marLeft w:val="0"/>
      <w:marRight w:val="0"/>
      <w:marTop w:val="0"/>
      <w:marBottom w:val="0"/>
      <w:divBdr>
        <w:top w:val="none" w:sz="0" w:space="0" w:color="auto"/>
        <w:left w:val="none" w:sz="0" w:space="0" w:color="auto"/>
        <w:bottom w:val="none" w:sz="0" w:space="0" w:color="auto"/>
        <w:right w:val="none" w:sz="0" w:space="0" w:color="auto"/>
      </w:divBdr>
    </w:div>
    <w:div w:id="190648904">
      <w:bodyDiv w:val="1"/>
      <w:marLeft w:val="0"/>
      <w:marRight w:val="0"/>
      <w:marTop w:val="0"/>
      <w:marBottom w:val="0"/>
      <w:divBdr>
        <w:top w:val="none" w:sz="0" w:space="0" w:color="auto"/>
        <w:left w:val="none" w:sz="0" w:space="0" w:color="auto"/>
        <w:bottom w:val="none" w:sz="0" w:space="0" w:color="auto"/>
        <w:right w:val="none" w:sz="0" w:space="0" w:color="auto"/>
      </w:divBdr>
    </w:div>
    <w:div w:id="234318458">
      <w:bodyDiv w:val="1"/>
      <w:marLeft w:val="0"/>
      <w:marRight w:val="0"/>
      <w:marTop w:val="0"/>
      <w:marBottom w:val="0"/>
      <w:divBdr>
        <w:top w:val="none" w:sz="0" w:space="0" w:color="auto"/>
        <w:left w:val="none" w:sz="0" w:space="0" w:color="auto"/>
        <w:bottom w:val="none" w:sz="0" w:space="0" w:color="auto"/>
        <w:right w:val="none" w:sz="0" w:space="0" w:color="auto"/>
      </w:divBdr>
    </w:div>
    <w:div w:id="303125749">
      <w:bodyDiv w:val="1"/>
      <w:marLeft w:val="0"/>
      <w:marRight w:val="0"/>
      <w:marTop w:val="0"/>
      <w:marBottom w:val="0"/>
      <w:divBdr>
        <w:top w:val="none" w:sz="0" w:space="0" w:color="auto"/>
        <w:left w:val="none" w:sz="0" w:space="0" w:color="auto"/>
        <w:bottom w:val="none" w:sz="0" w:space="0" w:color="auto"/>
        <w:right w:val="none" w:sz="0" w:space="0" w:color="auto"/>
      </w:divBdr>
    </w:div>
    <w:div w:id="344136425">
      <w:bodyDiv w:val="1"/>
      <w:marLeft w:val="0"/>
      <w:marRight w:val="0"/>
      <w:marTop w:val="0"/>
      <w:marBottom w:val="0"/>
      <w:divBdr>
        <w:top w:val="none" w:sz="0" w:space="0" w:color="auto"/>
        <w:left w:val="none" w:sz="0" w:space="0" w:color="auto"/>
        <w:bottom w:val="none" w:sz="0" w:space="0" w:color="auto"/>
        <w:right w:val="none" w:sz="0" w:space="0" w:color="auto"/>
      </w:divBdr>
      <w:divsChild>
        <w:div w:id="449785836">
          <w:marLeft w:val="0"/>
          <w:marRight w:val="0"/>
          <w:marTop w:val="0"/>
          <w:marBottom w:val="0"/>
          <w:divBdr>
            <w:top w:val="none" w:sz="0" w:space="0" w:color="auto"/>
            <w:left w:val="none" w:sz="0" w:space="0" w:color="auto"/>
            <w:bottom w:val="none" w:sz="0" w:space="0" w:color="auto"/>
            <w:right w:val="none" w:sz="0" w:space="0" w:color="auto"/>
          </w:divBdr>
          <w:divsChild>
            <w:div w:id="515776124">
              <w:marLeft w:val="0"/>
              <w:marRight w:val="0"/>
              <w:marTop w:val="0"/>
              <w:marBottom w:val="0"/>
              <w:divBdr>
                <w:top w:val="none" w:sz="0" w:space="0" w:color="auto"/>
                <w:left w:val="none" w:sz="0" w:space="0" w:color="auto"/>
                <w:bottom w:val="none" w:sz="0" w:space="0" w:color="auto"/>
                <w:right w:val="none" w:sz="0" w:space="0" w:color="auto"/>
              </w:divBdr>
              <w:divsChild>
                <w:div w:id="135334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207862">
      <w:bodyDiv w:val="1"/>
      <w:marLeft w:val="0"/>
      <w:marRight w:val="0"/>
      <w:marTop w:val="0"/>
      <w:marBottom w:val="0"/>
      <w:divBdr>
        <w:top w:val="none" w:sz="0" w:space="0" w:color="auto"/>
        <w:left w:val="none" w:sz="0" w:space="0" w:color="auto"/>
        <w:bottom w:val="none" w:sz="0" w:space="0" w:color="auto"/>
        <w:right w:val="none" w:sz="0" w:space="0" w:color="auto"/>
      </w:divBdr>
      <w:divsChild>
        <w:div w:id="1333527816">
          <w:marLeft w:val="0"/>
          <w:marRight w:val="0"/>
          <w:marTop w:val="0"/>
          <w:marBottom w:val="0"/>
          <w:divBdr>
            <w:top w:val="none" w:sz="0" w:space="0" w:color="auto"/>
            <w:left w:val="none" w:sz="0" w:space="0" w:color="auto"/>
            <w:bottom w:val="none" w:sz="0" w:space="0" w:color="auto"/>
            <w:right w:val="none" w:sz="0" w:space="0" w:color="auto"/>
          </w:divBdr>
          <w:divsChild>
            <w:div w:id="440104630">
              <w:marLeft w:val="0"/>
              <w:marRight w:val="0"/>
              <w:marTop w:val="0"/>
              <w:marBottom w:val="0"/>
              <w:divBdr>
                <w:top w:val="none" w:sz="0" w:space="0" w:color="auto"/>
                <w:left w:val="none" w:sz="0" w:space="0" w:color="auto"/>
                <w:bottom w:val="none" w:sz="0" w:space="0" w:color="auto"/>
                <w:right w:val="none" w:sz="0" w:space="0" w:color="auto"/>
              </w:divBdr>
              <w:divsChild>
                <w:div w:id="96535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077351">
      <w:bodyDiv w:val="1"/>
      <w:marLeft w:val="0"/>
      <w:marRight w:val="0"/>
      <w:marTop w:val="0"/>
      <w:marBottom w:val="0"/>
      <w:divBdr>
        <w:top w:val="none" w:sz="0" w:space="0" w:color="auto"/>
        <w:left w:val="none" w:sz="0" w:space="0" w:color="auto"/>
        <w:bottom w:val="none" w:sz="0" w:space="0" w:color="auto"/>
        <w:right w:val="none" w:sz="0" w:space="0" w:color="auto"/>
      </w:divBdr>
      <w:divsChild>
        <w:div w:id="519390293">
          <w:marLeft w:val="0"/>
          <w:marRight w:val="0"/>
          <w:marTop w:val="0"/>
          <w:marBottom w:val="0"/>
          <w:divBdr>
            <w:top w:val="none" w:sz="0" w:space="0" w:color="auto"/>
            <w:left w:val="none" w:sz="0" w:space="0" w:color="auto"/>
            <w:bottom w:val="none" w:sz="0" w:space="0" w:color="auto"/>
            <w:right w:val="none" w:sz="0" w:space="0" w:color="auto"/>
          </w:divBdr>
          <w:divsChild>
            <w:div w:id="387726314">
              <w:marLeft w:val="0"/>
              <w:marRight w:val="0"/>
              <w:marTop w:val="0"/>
              <w:marBottom w:val="0"/>
              <w:divBdr>
                <w:top w:val="none" w:sz="0" w:space="0" w:color="auto"/>
                <w:left w:val="none" w:sz="0" w:space="0" w:color="auto"/>
                <w:bottom w:val="none" w:sz="0" w:space="0" w:color="auto"/>
                <w:right w:val="none" w:sz="0" w:space="0" w:color="auto"/>
              </w:divBdr>
              <w:divsChild>
                <w:div w:id="16959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658993">
      <w:bodyDiv w:val="1"/>
      <w:marLeft w:val="0"/>
      <w:marRight w:val="0"/>
      <w:marTop w:val="0"/>
      <w:marBottom w:val="0"/>
      <w:divBdr>
        <w:top w:val="none" w:sz="0" w:space="0" w:color="auto"/>
        <w:left w:val="none" w:sz="0" w:space="0" w:color="auto"/>
        <w:bottom w:val="none" w:sz="0" w:space="0" w:color="auto"/>
        <w:right w:val="none" w:sz="0" w:space="0" w:color="auto"/>
      </w:divBdr>
      <w:divsChild>
        <w:div w:id="1214543137">
          <w:marLeft w:val="0"/>
          <w:marRight w:val="0"/>
          <w:marTop w:val="0"/>
          <w:marBottom w:val="0"/>
          <w:divBdr>
            <w:top w:val="none" w:sz="0" w:space="0" w:color="auto"/>
            <w:left w:val="none" w:sz="0" w:space="0" w:color="auto"/>
            <w:bottom w:val="none" w:sz="0" w:space="0" w:color="auto"/>
            <w:right w:val="none" w:sz="0" w:space="0" w:color="auto"/>
          </w:divBdr>
          <w:divsChild>
            <w:div w:id="2021539272">
              <w:marLeft w:val="0"/>
              <w:marRight w:val="0"/>
              <w:marTop w:val="0"/>
              <w:marBottom w:val="0"/>
              <w:divBdr>
                <w:top w:val="none" w:sz="0" w:space="0" w:color="auto"/>
                <w:left w:val="none" w:sz="0" w:space="0" w:color="auto"/>
                <w:bottom w:val="none" w:sz="0" w:space="0" w:color="auto"/>
                <w:right w:val="none" w:sz="0" w:space="0" w:color="auto"/>
              </w:divBdr>
              <w:divsChild>
                <w:div w:id="2413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160276">
      <w:bodyDiv w:val="1"/>
      <w:marLeft w:val="0"/>
      <w:marRight w:val="0"/>
      <w:marTop w:val="0"/>
      <w:marBottom w:val="0"/>
      <w:divBdr>
        <w:top w:val="none" w:sz="0" w:space="0" w:color="auto"/>
        <w:left w:val="none" w:sz="0" w:space="0" w:color="auto"/>
        <w:bottom w:val="none" w:sz="0" w:space="0" w:color="auto"/>
        <w:right w:val="none" w:sz="0" w:space="0" w:color="auto"/>
      </w:divBdr>
    </w:div>
    <w:div w:id="576939838">
      <w:bodyDiv w:val="1"/>
      <w:marLeft w:val="0"/>
      <w:marRight w:val="0"/>
      <w:marTop w:val="0"/>
      <w:marBottom w:val="0"/>
      <w:divBdr>
        <w:top w:val="none" w:sz="0" w:space="0" w:color="auto"/>
        <w:left w:val="none" w:sz="0" w:space="0" w:color="auto"/>
        <w:bottom w:val="none" w:sz="0" w:space="0" w:color="auto"/>
        <w:right w:val="none" w:sz="0" w:space="0" w:color="auto"/>
      </w:divBdr>
    </w:div>
    <w:div w:id="581909166">
      <w:bodyDiv w:val="1"/>
      <w:marLeft w:val="0"/>
      <w:marRight w:val="0"/>
      <w:marTop w:val="0"/>
      <w:marBottom w:val="0"/>
      <w:divBdr>
        <w:top w:val="none" w:sz="0" w:space="0" w:color="auto"/>
        <w:left w:val="none" w:sz="0" w:space="0" w:color="auto"/>
        <w:bottom w:val="none" w:sz="0" w:space="0" w:color="auto"/>
        <w:right w:val="none" w:sz="0" w:space="0" w:color="auto"/>
      </w:divBdr>
    </w:div>
    <w:div w:id="601307136">
      <w:bodyDiv w:val="1"/>
      <w:marLeft w:val="0"/>
      <w:marRight w:val="0"/>
      <w:marTop w:val="0"/>
      <w:marBottom w:val="0"/>
      <w:divBdr>
        <w:top w:val="none" w:sz="0" w:space="0" w:color="auto"/>
        <w:left w:val="none" w:sz="0" w:space="0" w:color="auto"/>
        <w:bottom w:val="none" w:sz="0" w:space="0" w:color="auto"/>
        <w:right w:val="none" w:sz="0" w:space="0" w:color="auto"/>
      </w:divBdr>
    </w:div>
    <w:div w:id="632517959">
      <w:bodyDiv w:val="1"/>
      <w:marLeft w:val="0"/>
      <w:marRight w:val="0"/>
      <w:marTop w:val="0"/>
      <w:marBottom w:val="0"/>
      <w:divBdr>
        <w:top w:val="none" w:sz="0" w:space="0" w:color="auto"/>
        <w:left w:val="none" w:sz="0" w:space="0" w:color="auto"/>
        <w:bottom w:val="none" w:sz="0" w:space="0" w:color="auto"/>
        <w:right w:val="none" w:sz="0" w:space="0" w:color="auto"/>
      </w:divBdr>
      <w:divsChild>
        <w:div w:id="1528903948">
          <w:marLeft w:val="0"/>
          <w:marRight w:val="0"/>
          <w:marTop w:val="0"/>
          <w:marBottom w:val="0"/>
          <w:divBdr>
            <w:top w:val="none" w:sz="0" w:space="0" w:color="auto"/>
            <w:left w:val="none" w:sz="0" w:space="0" w:color="auto"/>
            <w:bottom w:val="none" w:sz="0" w:space="0" w:color="auto"/>
            <w:right w:val="none" w:sz="0" w:space="0" w:color="auto"/>
          </w:divBdr>
          <w:divsChild>
            <w:div w:id="74866066">
              <w:marLeft w:val="0"/>
              <w:marRight w:val="0"/>
              <w:marTop w:val="0"/>
              <w:marBottom w:val="0"/>
              <w:divBdr>
                <w:top w:val="none" w:sz="0" w:space="0" w:color="auto"/>
                <w:left w:val="none" w:sz="0" w:space="0" w:color="auto"/>
                <w:bottom w:val="none" w:sz="0" w:space="0" w:color="auto"/>
                <w:right w:val="none" w:sz="0" w:space="0" w:color="auto"/>
              </w:divBdr>
              <w:divsChild>
                <w:div w:id="32455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975713">
      <w:bodyDiv w:val="1"/>
      <w:marLeft w:val="0"/>
      <w:marRight w:val="0"/>
      <w:marTop w:val="0"/>
      <w:marBottom w:val="0"/>
      <w:divBdr>
        <w:top w:val="none" w:sz="0" w:space="0" w:color="auto"/>
        <w:left w:val="none" w:sz="0" w:space="0" w:color="auto"/>
        <w:bottom w:val="none" w:sz="0" w:space="0" w:color="auto"/>
        <w:right w:val="none" w:sz="0" w:space="0" w:color="auto"/>
      </w:divBdr>
    </w:div>
    <w:div w:id="741680575">
      <w:bodyDiv w:val="1"/>
      <w:marLeft w:val="0"/>
      <w:marRight w:val="0"/>
      <w:marTop w:val="0"/>
      <w:marBottom w:val="0"/>
      <w:divBdr>
        <w:top w:val="none" w:sz="0" w:space="0" w:color="auto"/>
        <w:left w:val="none" w:sz="0" w:space="0" w:color="auto"/>
        <w:bottom w:val="none" w:sz="0" w:space="0" w:color="auto"/>
        <w:right w:val="none" w:sz="0" w:space="0" w:color="auto"/>
      </w:divBdr>
      <w:divsChild>
        <w:div w:id="233321477">
          <w:marLeft w:val="0"/>
          <w:marRight w:val="0"/>
          <w:marTop w:val="0"/>
          <w:marBottom w:val="0"/>
          <w:divBdr>
            <w:top w:val="none" w:sz="0" w:space="0" w:color="auto"/>
            <w:left w:val="none" w:sz="0" w:space="0" w:color="auto"/>
            <w:bottom w:val="none" w:sz="0" w:space="0" w:color="auto"/>
            <w:right w:val="none" w:sz="0" w:space="0" w:color="auto"/>
          </w:divBdr>
          <w:divsChild>
            <w:div w:id="1974141325">
              <w:marLeft w:val="0"/>
              <w:marRight w:val="0"/>
              <w:marTop w:val="0"/>
              <w:marBottom w:val="0"/>
              <w:divBdr>
                <w:top w:val="none" w:sz="0" w:space="0" w:color="auto"/>
                <w:left w:val="none" w:sz="0" w:space="0" w:color="auto"/>
                <w:bottom w:val="none" w:sz="0" w:space="0" w:color="auto"/>
                <w:right w:val="none" w:sz="0" w:space="0" w:color="auto"/>
              </w:divBdr>
              <w:divsChild>
                <w:div w:id="14871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450764">
      <w:bodyDiv w:val="1"/>
      <w:marLeft w:val="0"/>
      <w:marRight w:val="0"/>
      <w:marTop w:val="0"/>
      <w:marBottom w:val="0"/>
      <w:divBdr>
        <w:top w:val="none" w:sz="0" w:space="0" w:color="auto"/>
        <w:left w:val="none" w:sz="0" w:space="0" w:color="auto"/>
        <w:bottom w:val="none" w:sz="0" w:space="0" w:color="auto"/>
        <w:right w:val="none" w:sz="0" w:space="0" w:color="auto"/>
      </w:divBdr>
      <w:divsChild>
        <w:div w:id="1859736069">
          <w:marLeft w:val="0"/>
          <w:marRight w:val="0"/>
          <w:marTop w:val="0"/>
          <w:marBottom w:val="0"/>
          <w:divBdr>
            <w:top w:val="none" w:sz="0" w:space="0" w:color="auto"/>
            <w:left w:val="none" w:sz="0" w:space="0" w:color="auto"/>
            <w:bottom w:val="none" w:sz="0" w:space="0" w:color="auto"/>
            <w:right w:val="none" w:sz="0" w:space="0" w:color="auto"/>
          </w:divBdr>
          <w:divsChild>
            <w:div w:id="1040858796">
              <w:marLeft w:val="0"/>
              <w:marRight w:val="0"/>
              <w:marTop w:val="0"/>
              <w:marBottom w:val="0"/>
              <w:divBdr>
                <w:top w:val="none" w:sz="0" w:space="0" w:color="auto"/>
                <w:left w:val="none" w:sz="0" w:space="0" w:color="auto"/>
                <w:bottom w:val="none" w:sz="0" w:space="0" w:color="auto"/>
                <w:right w:val="none" w:sz="0" w:space="0" w:color="auto"/>
              </w:divBdr>
              <w:divsChild>
                <w:div w:id="168567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468064">
      <w:bodyDiv w:val="1"/>
      <w:marLeft w:val="0"/>
      <w:marRight w:val="0"/>
      <w:marTop w:val="0"/>
      <w:marBottom w:val="0"/>
      <w:divBdr>
        <w:top w:val="none" w:sz="0" w:space="0" w:color="auto"/>
        <w:left w:val="none" w:sz="0" w:space="0" w:color="auto"/>
        <w:bottom w:val="none" w:sz="0" w:space="0" w:color="auto"/>
        <w:right w:val="none" w:sz="0" w:space="0" w:color="auto"/>
      </w:divBdr>
    </w:div>
    <w:div w:id="792210214">
      <w:bodyDiv w:val="1"/>
      <w:marLeft w:val="0"/>
      <w:marRight w:val="0"/>
      <w:marTop w:val="0"/>
      <w:marBottom w:val="0"/>
      <w:divBdr>
        <w:top w:val="none" w:sz="0" w:space="0" w:color="auto"/>
        <w:left w:val="none" w:sz="0" w:space="0" w:color="auto"/>
        <w:bottom w:val="none" w:sz="0" w:space="0" w:color="auto"/>
        <w:right w:val="none" w:sz="0" w:space="0" w:color="auto"/>
      </w:divBdr>
    </w:div>
    <w:div w:id="866676372">
      <w:bodyDiv w:val="1"/>
      <w:marLeft w:val="0"/>
      <w:marRight w:val="0"/>
      <w:marTop w:val="0"/>
      <w:marBottom w:val="0"/>
      <w:divBdr>
        <w:top w:val="none" w:sz="0" w:space="0" w:color="auto"/>
        <w:left w:val="none" w:sz="0" w:space="0" w:color="auto"/>
        <w:bottom w:val="none" w:sz="0" w:space="0" w:color="auto"/>
        <w:right w:val="none" w:sz="0" w:space="0" w:color="auto"/>
      </w:divBdr>
    </w:div>
    <w:div w:id="867108691">
      <w:bodyDiv w:val="1"/>
      <w:marLeft w:val="0"/>
      <w:marRight w:val="0"/>
      <w:marTop w:val="0"/>
      <w:marBottom w:val="0"/>
      <w:divBdr>
        <w:top w:val="none" w:sz="0" w:space="0" w:color="auto"/>
        <w:left w:val="none" w:sz="0" w:space="0" w:color="auto"/>
        <w:bottom w:val="none" w:sz="0" w:space="0" w:color="auto"/>
        <w:right w:val="none" w:sz="0" w:space="0" w:color="auto"/>
      </w:divBdr>
    </w:div>
    <w:div w:id="899293276">
      <w:bodyDiv w:val="1"/>
      <w:marLeft w:val="0"/>
      <w:marRight w:val="0"/>
      <w:marTop w:val="0"/>
      <w:marBottom w:val="0"/>
      <w:divBdr>
        <w:top w:val="none" w:sz="0" w:space="0" w:color="auto"/>
        <w:left w:val="none" w:sz="0" w:space="0" w:color="auto"/>
        <w:bottom w:val="none" w:sz="0" w:space="0" w:color="auto"/>
        <w:right w:val="none" w:sz="0" w:space="0" w:color="auto"/>
      </w:divBdr>
    </w:div>
    <w:div w:id="934478659">
      <w:bodyDiv w:val="1"/>
      <w:marLeft w:val="0"/>
      <w:marRight w:val="0"/>
      <w:marTop w:val="0"/>
      <w:marBottom w:val="0"/>
      <w:divBdr>
        <w:top w:val="none" w:sz="0" w:space="0" w:color="auto"/>
        <w:left w:val="none" w:sz="0" w:space="0" w:color="auto"/>
        <w:bottom w:val="none" w:sz="0" w:space="0" w:color="auto"/>
        <w:right w:val="none" w:sz="0" w:space="0" w:color="auto"/>
      </w:divBdr>
    </w:div>
    <w:div w:id="946742108">
      <w:bodyDiv w:val="1"/>
      <w:marLeft w:val="0"/>
      <w:marRight w:val="0"/>
      <w:marTop w:val="0"/>
      <w:marBottom w:val="0"/>
      <w:divBdr>
        <w:top w:val="none" w:sz="0" w:space="0" w:color="auto"/>
        <w:left w:val="none" w:sz="0" w:space="0" w:color="auto"/>
        <w:bottom w:val="none" w:sz="0" w:space="0" w:color="auto"/>
        <w:right w:val="none" w:sz="0" w:space="0" w:color="auto"/>
      </w:divBdr>
      <w:divsChild>
        <w:div w:id="1146552445">
          <w:marLeft w:val="0"/>
          <w:marRight w:val="0"/>
          <w:marTop w:val="0"/>
          <w:marBottom w:val="0"/>
          <w:divBdr>
            <w:top w:val="none" w:sz="0" w:space="0" w:color="auto"/>
            <w:left w:val="none" w:sz="0" w:space="0" w:color="auto"/>
            <w:bottom w:val="none" w:sz="0" w:space="0" w:color="auto"/>
            <w:right w:val="none" w:sz="0" w:space="0" w:color="auto"/>
          </w:divBdr>
          <w:divsChild>
            <w:div w:id="502667598">
              <w:marLeft w:val="0"/>
              <w:marRight w:val="0"/>
              <w:marTop w:val="0"/>
              <w:marBottom w:val="0"/>
              <w:divBdr>
                <w:top w:val="none" w:sz="0" w:space="0" w:color="auto"/>
                <w:left w:val="none" w:sz="0" w:space="0" w:color="auto"/>
                <w:bottom w:val="none" w:sz="0" w:space="0" w:color="auto"/>
                <w:right w:val="none" w:sz="0" w:space="0" w:color="auto"/>
              </w:divBdr>
              <w:divsChild>
                <w:div w:id="191597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03401">
      <w:bodyDiv w:val="1"/>
      <w:marLeft w:val="0"/>
      <w:marRight w:val="0"/>
      <w:marTop w:val="0"/>
      <w:marBottom w:val="0"/>
      <w:divBdr>
        <w:top w:val="none" w:sz="0" w:space="0" w:color="auto"/>
        <w:left w:val="none" w:sz="0" w:space="0" w:color="auto"/>
        <w:bottom w:val="none" w:sz="0" w:space="0" w:color="auto"/>
        <w:right w:val="none" w:sz="0" w:space="0" w:color="auto"/>
      </w:divBdr>
    </w:div>
    <w:div w:id="995306681">
      <w:bodyDiv w:val="1"/>
      <w:marLeft w:val="0"/>
      <w:marRight w:val="0"/>
      <w:marTop w:val="0"/>
      <w:marBottom w:val="0"/>
      <w:divBdr>
        <w:top w:val="none" w:sz="0" w:space="0" w:color="auto"/>
        <w:left w:val="none" w:sz="0" w:space="0" w:color="auto"/>
        <w:bottom w:val="none" w:sz="0" w:space="0" w:color="auto"/>
        <w:right w:val="none" w:sz="0" w:space="0" w:color="auto"/>
      </w:divBdr>
    </w:div>
    <w:div w:id="1012731102">
      <w:bodyDiv w:val="1"/>
      <w:marLeft w:val="0"/>
      <w:marRight w:val="0"/>
      <w:marTop w:val="0"/>
      <w:marBottom w:val="0"/>
      <w:divBdr>
        <w:top w:val="none" w:sz="0" w:space="0" w:color="auto"/>
        <w:left w:val="none" w:sz="0" w:space="0" w:color="auto"/>
        <w:bottom w:val="none" w:sz="0" w:space="0" w:color="auto"/>
        <w:right w:val="none" w:sz="0" w:space="0" w:color="auto"/>
      </w:divBdr>
    </w:div>
    <w:div w:id="1048144854">
      <w:bodyDiv w:val="1"/>
      <w:marLeft w:val="0"/>
      <w:marRight w:val="0"/>
      <w:marTop w:val="0"/>
      <w:marBottom w:val="0"/>
      <w:divBdr>
        <w:top w:val="none" w:sz="0" w:space="0" w:color="auto"/>
        <w:left w:val="none" w:sz="0" w:space="0" w:color="auto"/>
        <w:bottom w:val="none" w:sz="0" w:space="0" w:color="auto"/>
        <w:right w:val="none" w:sz="0" w:space="0" w:color="auto"/>
      </w:divBdr>
    </w:div>
    <w:div w:id="1051078847">
      <w:bodyDiv w:val="1"/>
      <w:marLeft w:val="0"/>
      <w:marRight w:val="0"/>
      <w:marTop w:val="0"/>
      <w:marBottom w:val="0"/>
      <w:divBdr>
        <w:top w:val="none" w:sz="0" w:space="0" w:color="auto"/>
        <w:left w:val="none" w:sz="0" w:space="0" w:color="auto"/>
        <w:bottom w:val="none" w:sz="0" w:space="0" w:color="auto"/>
        <w:right w:val="none" w:sz="0" w:space="0" w:color="auto"/>
      </w:divBdr>
    </w:div>
    <w:div w:id="1080718805">
      <w:bodyDiv w:val="1"/>
      <w:marLeft w:val="0"/>
      <w:marRight w:val="0"/>
      <w:marTop w:val="0"/>
      <w:marBottom w:val="0"/>
      <w:divBdr>
        <w:top w:val="none" w:sz="0" w:space="0" w:color="auto"/>
        <w:left w:val="none" w:sz="0" w:space="0" w:color="auto"/>
        <w:bottom w:val="none" w:sz="0" w:space="0" w:color="auto"/>
        <w:right w:val="none" w:sz="0" w:space="0" w:color="auto"/>
      </w:divBdr>
      <w:divsChild>
        <w:div w:id="1387952942">
          <w:marLeft w:val="0"/>
          <w:marRight w:val="0"/>
          <w:marTop w:val="0"/>
          <w:marBottom w:val="0"/>
          <w:divBdr>
            <w:top w:val="none" w:sz="0" w:space="0" w:color="auto"/>
            <w:left w:val="none" w:sz="0" w:space="0" w:color="auto"/>
            <w:bottom w:val="none" w:sz="0" w:space="0" w:color="auto"/>
            <w:right w:val="none" w:sz="0" w:space="0" w:color="auto"/>
          </w:divBdr>
          <w:divsChild>
            <w:div w:id="1915165260">
              <w:marLeft w:val="0"/>
              <w:marRight w:val="0"/>
              <w:marTop w:val="0"/>
              <w:marBottom w:val="0"/>
              <w:divBdr>
                <w:top w:val="none" w:sz="0" w:space="0" w:color="auto"/>
                <w:left w:val="none" w:sz="0" w:space="0" w:color="auto"/>
                <w:bottom w:val="none" w:sz="0" w:space="0" w:color="auto"/>
                <w:right w:val="none" w:sz="0" w:space="0" w:color="auto"/>
              </w:divBdr>
              <w:divsChild>
                <w:div w:id="40646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227160">
      <w:bodyDiv w:val="1"/>
      <w:marLeft w:val="0"/>
      <w:marRight w:val="0"/>
      <w:marTop w:val="0"/>
      <w:marBottom w:val="0"/>
      <w:divBdr>
        <w:top w:val="none" w:sz="0" w:space="0" w:color="auto"/>
        <w:left w:val="none" w:sz="0" w:space="0" w:color="auto"/>
        <w:bottom w:val="none" w:sz="0" w:space="0" w:color="auto"/>
        <w:right w:val="none" w:sz="0" w:space="0" w:color="auto"/>
      </w:divBdr>
    </w:div>
    <w:div w:id="1114255567">
      <w:bodyDiv w:val="1"/>
      <w:marLeft w:val="0"/>
      <w:marRight w:val="0"/>
      <w:marTop w:val="0"/>
      <w:marBottom w:val="0"/>
      <w:divBdr>
        <w:top w:val="none" w:sz="0" w:space="0" w:color="auto"/>
        <w:left w:val="none" w:sz="0" w:space="0" w:color="auto"/>
        <w:bottom w:val="none" w:sz="0" w:space="0" w:color="auto"/>
        <w:right w:val="none" w:sz="0" w:space="0" w:color="auto"/>
      </w:divBdr>
      <w:divsChild>
        <w:div w:id="1701054696">
          <w:marLeft w:val="0"/>
          <w:marRight w:val="0"/>
          <w:marTop w:val="0"/>
          <w:marBottom w:val="0"/>
          <w:divBdr>
            <w:top w:val="none" w:sz="0" w:space="0" w:color="auto"/>
            <w:left w:val="none" w:sz="0" w:space="0" w:color="auto"/>
            <w:bottom w:val="none" w:sz="0" w:space="0" w:color="auto"/>
            <w:right w:val="none" w:sz="0" w:space="0" w:color="auto"/>
          </w:divBdr>
          <w:divsChild>
            <w:div w:id="44379579">
              <w:marLeft w:val="0"/>
              <w:marRight w:val="0"/>
              <w:marTop w:val="0"/>
              <w:marBottom w:val="0"/>
              <w:divBdr>
                <w:top w:val="none" w:sz="0" w:space="0" w:color="auto"/>
                <w:left w:val="none" w:sz="0" w:space="0" w:color="auto"/>
                <w:bottom w:val="none" w:sz="0" w:space="0" w:color="auto"/>
                <w:right w:val="none" w:sz="0" w:space="0" w:color="auto"/>
              </w:divBdr>
              <w:divsChild>
                <w:div w:id="97009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76327">
      <w:bodyDiv w:val="1"/>
      <w:marLeft w:val="0"/>
      <w:marRight w:val="0"/>
      <w:marTop w:val="0"/>
      <w:marBottom w:val="0"/>
      <w:divBdr>
        <w:top w:val="none" w:sz="0" w:space="0" w:color="auto"/>
        <w:left w:val="none" w:sz="0" w:space="0" w:color="auto"/>
        <w:bottom w:val="none" w:sz="0" w:space="0" w:color="auto"/>
        <w:right w:val="none" w:sz="0" w:space="0" w:color="auto"/>
      </w:divBdr>
      <w:divsChild>
        <w:div w:id="722213818">
          <w:marLeft w:val="0"/>
          <w:marRight w:val="0"/>
          <w:marTop w:val="0"/>
          <w:marBottom w:val="0"/>
          <w:divBdr>
            <w:top w:val="none" w:sz="0" w:space="0" w:color="auto"/>
            <w:left w:val="none" w:sz="0" w:space="0" w:color="auto"/>
            <w:bottom w:val="none" w:sz="0" w:space="0" w:color="auto"/>
            <w:right w:val="none" w:sz="0" w:space="0" w:color="auto"/>
          </w:divBdr>
          <w:divsChild>
            <w:div w:id="1187327627">
              <w:marLeft w:val="0"/>
              <w:marRight w:val="0"/>
              <w:marTop w:val="0"/>
              <w:marBottom w:val="0"/>
              <w:divBdr>
                <w:top w:val="none" w:sz="0" w:space="0" w:color="auto"/>
                <w:left w:val="none" w:sz="0" w:space="0" w:color="auto"/>
                <w:bottom w:val="none" w:sz="0" w:space="0" w:color="auto"/>
                <w:right w:val="none" w:sz="0" w:space="0" w:color="auto"/>
              </w:divBdr>
              <w:divsChild>
                <w:div w:id="64651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964277">
      <w:bodyDiv w:val="1"/>
      <w:marLeft w:val="0"/>
      <w:marRight w:val="0"/>
      <w:marTop w:val="0"/>
      <w:marBottom w:val="0"/>
      <w:divBdr>
        <w:top w:val="none" w:sz="0" w:space="0" w:color="auto"/>
        <w:left w:val="none" w:sz="0" w:space="0" w:color="auto"/>
        <w:bottom w:val="none" w:sz="0" w:space="0" w:color="auto"/>
        <w:right w:val="none" w:sz="0" w:space="0" w:color="auto"/>
      </w:divBdr>
    </w:div>
    <w:div w:id="1218779694">
      <w:bodyDiv w:val="1"/>
      <w:marLeft w:val="0"/>
      <w:marRight w:val="0"/>
      <w:marTop w:val="0"/>
      <w:marBottom w:val="0"/>
      <w:divBdr>
        <w:top w:val="none" w:sz="0" w:space="0" w:color="auto"/>
        <w:left w:val="none" w:sz="0" w:space="0" w:color="auto"/>
        <w:bottom w:val="none" w:sz="0" w:space="0" w:color="auto"/>
        <w:right w:val="none" w:sz="0" w:space="0" w:color="auto"/>
      </w:divBdr>
    </w:div>
    <w:div w:id="1257402073">
      <w:bodyDiv w:val="1"/>
      <w:marLeft w:val="0"/>
      <w:marRight w:val="0"/>
      <w:marTop w:val="0"/>
      <w:marBottom w:val="0"/>
      <w:divBdr>
        <w:top w:val="none" w:sz="0" w:space="0" w:color="auto"/>
        <w:left w:val="none" w:sz="0" w:space="0" w:color="auto"/>
        <w:bottom w:val="none" w:sz="0" w:space="0" w:color="auto"/>
        <w:right w:val="none" w:sz="0" w:space="0" w:color="auto"/>
      </w:divBdr>
      <w:divsChild>
        <w:div w:id="1926257375">
          <w:marLeft w:val="0"/>
          <w:marRight w:val="0"/>
          <w:marTop w:val="0"/>
          <w:marBottom w:val="0"/>
          <w:divBdr>
            <w:top w:val="none" w:sz="0" w:space="0" w:color="auto"/>
            <w:left w:val="none" w:sz="0" w:space="0" w:color="auto"/>
            <w:bottom w:val="none" w:sz="0" w:space="0" w:color="auto"/>
            <w:right w:val="none" w:sz="0" w:space="0" w:color="auto"/>
          </w:divBdr>
          <w:divsChild>
            <w:div w:id="992442036">
              <w:marLeft w:val="0"/>
              <w:marRight w:val="0"/>
              <w:marTop w:val="0"/>
              <w:marBottom w:val="0"/>
              <w:divBdr>
                <w:top w:val="none" w:sz="0" w:space="0" w:color="auto"/>
                <w:left w:val="none" w:sz="0" w:space="0" w:color="auto"/>
                <w:bottom w:val="none" w:sz="0" w:space="0" w:color="auto"/>
                <w:right w:val="none" w:sz="0" w:space="0" w:color="auto"/>
              </w:divBdr>
              <w:divsChild>
                <w:div w:id="177498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430868">
      <w:bodyDiv w:val="1"/>
      <w:marLeft w:val="0"/>
      <w:marRight w:val="0"/>
      <w:marTop w:val="0"/>
      <w:marBottom w:val="0"/>
      <w:divBdr>
        <w:top w:val="none" w:sz="0" w:space="0" w:color="auto"/>
        <w:left w:val="none" w:sz="0" w:space="0" w:color="auto"/>
        <w:bottom w:val="none" w:sz="0" w:space="0" w:color="auto"/>
        <w:right w:val="none" w:sz="0" w:space="0" w:color="auto"/>
      </w:divBdr>
    </w:div>
    <w:div w:id="1313020189">
      <w:bodyDiv w:val="1"/>
      <w:marLeft w:val="0"/>
      <w:marRight w:val="0"/>
      <w:marTop w:val="0"/>
      <w:marBottom w:val="0"/>
      <w:divBdr>
        <w:top w:val="none" w:sz="0" w:space="0" w:color="auto"/>
        <w:left w:val="none" w:sz="0" w:space="0" w:color="auto"/>
        <w:bottom w:val="none" w:sz="0" w:space="0" w:color="auto"/>
        <w:right w:val="none" w:sz="0" w:space="0" w:color="auto"/>
      </w:divBdr>
    </w:div>
    <w:div w:id="1323704734">
      <w:bodyDiv w:val="1"/>
      <w:marLeft w:val="0"/>
      <w:marRight w:val="0"/>
      <w:marTop w:val="0"/>
      <w:marBottom w:val="0"/>
      <w:divBdr>
        <w:top w:val="none" w:sz="0" w:space="0" w:color="auto"/>
        <w:left w:val="none" w:sz="0" w:space="0" w:color="auto"/>
        <w:bottom w:val="none" w:sz="0" w:space="0" w:color="auto"/>
        <w:right w:val="none" w:sz="0" w:space="0" w:color="auto"/>
      </w:divBdr>
      <w:divsChild>
        <w:div w:id="857931961">
          <w:marLeft w:val="0"/>
          <w:marRight w:val="0"/>
          <w:marTop w:val="0"/>
          <w:marBottom w:val="0"/>
          <w:divBdr>
            <w:top w:val="none" w:sz="0" w:space="0" w:color="auto"/>
            <w:left w:val="none" w:sz="0" w:space="0" w:color="auto"/>
            <w:bottom w:val="none" w:sz="0" w:space="0" w:color="auto"/>
            <w:right w:val="none" w:sz="0" w:space="0" w:color="auto"/>
          </w:divBdr>
          <w:divsChild>
            <w:div w:id="1270311755">
              <w:marLeft w:val="0"/>
              <w:marRight w:val="0"/>
              <w:marTop w:val="0"/>
              <w:marBottom w:val="0"/>
              <w:divBdr>
                <w:top w:val="none" w:sz="0" w:space="0" w:color="auto"/>
                <w:left w:val="none" w:sz="0" w:space="0" w:color="auto"/>
                <w:bottom w:val="none" w:sz="0" w:space="0" w:color="auto"/>
                <w:right w:val="none" w:sz="0" w:space="0" w:color="auto"/>
              </w:divBdr>
              <w:divsChild>
                <w:div w:id="7682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359643">
      <w:bodyDiv w:val="1"/>
      <w:marLeft w:val="0"/>
      <w:marRight w:val="0"/>
      <w:marTop w:val="0"/>
      <w:marBottom w:val="0"/>
      <w:divBdr>
        <w:top w:val="none" w:sz="0" w:space="0" w:color="auto"/>
        <w:left w:val="none" w:sz="0" w:space="0" w:color="auto"/>
        <w:bottom w:val="none" w:sz="0" w:space="0" w:color="auto"/>
        <w:right w:val="none" w:sz="0" w:space="0" w:color="auto"/>
      </w:divBdr>
    </w:div>
    <w:div w:id="1332101208">
      <w:bodyDiv w:val="1"/>
      <w:marLeft w:val="0"/>
      <w:marRight w:val="0"/>
      <w:marTop w:val="0"/>
      <w:marBottom w:val="0"/>
      <w:divBdr>
        <w:top w:val="none" w:sz="0" w:space="0" w:color="auto"/>
        <w:left w:val="none" w:sz="0" w:space="0" w:color="auto"/>
        <w:bottom w:val="none" w:sz="0" w:space="0" w:color="auto"/>
        <w:right w:val="none" w:sz="0" w:space="0" w:color="auto"/>
      </w:divBdr>
      <w:divsChild>
        <w:div w:id="1883514104">
          <w:marLeft w:val="0"/>
          <w:marRight w:val="0"/>
          <w:marTop w:val="0"/>
          <w:marBottom w:val="0"/>
          <w:divBdr>
            <w:top w:val="none" w:sz="0" w:space="0" w:color="auto"/>
            <w:left w:val="none" w:sz="0" w:space="0" w:color="auto"/>
            <w:bottom w:val="none" w:sz="0" w:space="0" w:color="auto"/>
            <w:right w:val="none" w:sz="0" w:space="0" w:color="auto"/>
          </w:divBdr>
          <w:divsChild>
            <w:div w:id="627901637">
              <w:marLeft w:val="0"/>
              <w:marRight w:val="0"/>
              <w:marTop w:val="0"/>
              <w:marBottom w:val="0"/>
              <w:divBdr>
                <w:top w:val="none" w:sz="0" w:space="0" w:color="auto"/>
                <w:left w:val="none" w:sz="0" w:space="0" w:color="auto"/>
                <w:bottom w:val="none" w:sz="0" w:space="0" w:color="auto"/>
                <w:right w:val="none" w:sz="0" w:space="0" w:color="auto"/>
              </w:divBdr>
              <w:divsChild>
                <w:div w:id="61525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53461">
      <w:bodyDiv w:val="1"/>
      <w:marLeft w:val="0"/>
      <w:marRight w:val="0"/>
      <w:marTop w:val="0"/>
      <w:marBottom w:val="0"/>
      <w:divBdr>
        <w:top w:val="none" w:sz="0" w:space="0" w:color="auto"/>
        <w:left w:val="none" w:sz="0" w:space="0" w:color="auto"/>
        <w:bottom w:val="none" w:sz="0" w:space="0" w:color="auto"/>
        <w:right w:val="none" w:sz="0" w:space="0" w:color="auto"/>
      </w:divBdr>
    </w:div>
    <w:div w:id="1362782420">
      <w:bodyDiv w:val="1"/>
      <w:marLeft w:val="0"/>
      <w:marRight w:val="0"/>
      <w:marTop w:val="0"/>
      <w:marBottom w:val="0"/>
      <w:divBdr>
        <w:top w:val="none" w:sz="0" w:space="0" w:color="auto"/>
        <w:left w:val="none" w:sz="0" w:space="0" w:color="auto"/>
        <w:bottom w:val="none" w:sz="0" w:space="0" w:color="auto"/>
        <w:right w:val="none" w:sz="0" w:space="0" w:color="auto"/>
      </w:divBdr>
      <w:divsChild>
        <w:div w:id="1822846809">
          <w:marLeft w:val="0"/>
          <w:marRight w:val="0"/>
          <w:marTop w:val="0"/>
          <w:marBottom w:val="0"/>
          <w:divBdr>
            <w:top w:val="none" w:sz="0" w:space="0" w:color="auto"/>
            <w:left w:val="none" w:sz="0" w:space="0" w:color="auto"/>
            <w:bottom w:val="none" w:sz="0" w:space="0" w:color="auto"/>
            <w:right w:val="none" w:sz="0" w:space="0" w:color="auto"/>
          </w:divBdr>
          <w:divsChild>
            <w:div w:id="1555389292">
              <w:marLeft w:val="0"/>
              <w:marRight w:val="0"/>
              <w:marTop w:val="0"/>
              <w:marBottom w:val="0"/>
              <w:divBdr>
                <w:top w:val="none" w:sz="0" w:space="0" w:color="auto"/>
                <w:left w:val="none" w:sz="0" w:space="0" w:color="auto"/>
                <w:bottom w:val="none" w:sz="0" w:space="0" w:color="auto"/>
                <w:right w:val="none" w:sz="0" w:space="0" w:color="auto"/>
              </w:divBdr>
              <w:divsChild>
                <w:div w:id="84143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053230">
      <w:bodyDiv w:val="1"/>
      <w:marLeft w:val="0"/>
      <w:marRight w:val="0"/>
      <w:marTop w:val="0"/>
      <w:marBottom w:val="0"/>
      <w:divBdr>
        <w:top w:val="none" w:sz="0" w:space="0" w:color="auto"/>
        <w:left w:val="none" w:sz="0" w:space="0" w:color="auto"/>
        <w:bottom w:val="none" w:sz="0" w:space="0" w:color="auto"/>
        <w:right w:val="none" w:sz="0" w:space="0" w:color="auto"/>
      </w:divBdr>
      <w:divsChild>
        <w:div w:id="1412435904">
          <w:marLeft w:val="0"/>
          <w:marRight w:val="0"/>
          <w:marTop w:val="0"/>
          <w:marBottom w:val="0"/>
          <w:divBdr>
            <w:top w:val="none" w:sz="0" w:space="0" w:color="auto"/>
            <w:left w:val="none" w:sz="0" w:space="0" w:color="auto"/>
            <w:bottom w:val="none" w:sz="0" w:space="0" w:color="auto"/>
            <w:right w:val="none" w:sz="0" w:space="0" w:color="auto"/>
          </w:divBdr>
          <w:divsChild>
            <w:div w:id="952785565">
              <w:marLeft w:val="0"/>
              <w:marRight w:val="0"/>
              <w:marTop w:val="0"/>
              <w:marBottom w:val="0"/>
              <w:divBdr>
                <w:top w:val="none" w:sz="0" w:space="0" w:color="auto"/>
                <w:left w:val="none" w:sz="0" w:space="0" w:color="auto"/>
                <w:bottom w:val="none" w:sz="0" w:space="0" w:color="auto"/>
                <w:right w:val="none" w:sz="0" w:space="0" w:color="auto"/>
              </w:divBdr>
              <w:divsChild>
                <w:div w:id="10127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9364">
      <w:bodyDiv w:val="1"/>
      <w:marLeft w:val="0"/>
      <w:marRight w:val="0"/>
      <w:marTop w:val="0"/>
      <w:marBottom w:val="0"/>
      <w:divBdr>
        <w:top w:val="none" w:sz="0" w:space="0" w:color="auto"/>
        <w:left w:val="none" w:sz="0" w:space="0" w:color="auto"/>
        <w:bottom w:val="none" w:sz="0" w:space="0" w:color="auto"/>
        <w:right w:val="none" w:sz="0" w:space="0" w:color="auto"/>
      </w:divBdr>
    </w:div>
    <w:div w:id="1426341481">
      <w:bodyDiv w:val="1"/>
      <w:marLeft w:val="0"/>
      <w:marRight w:val="0"/>
      <w:marTop w:val="0"/>
      <w:marBottom w:val="0"/>
      <w:divBdr>
        <w:top w:val="none" w:sz="0" w:space="0" w:color="auto"/>
        <w:left w:val="none" w:sz="0" w:space="0" w:color="auto"/>
        <w:bottom w:val="none" w:sz="0" w:space="0" w:color="auto"/>
        <w:right w:val="none" w:sz="0" w:space="0" w:color="auto"/>
      </w:divBdr>
      <w:divsChild>
        <w:div w:id="153035794">
          <w:marLeft w:val="0"/>
          <w:marRight w:val="0"/>
          <w:marTop w:val="0"/>
          <w:marBottom w:val="0"/>
          <w:divBdr>
            <w:top w:val="none" w:sz="0" w:space="0" w:color="auto"/>
            <w:left w:val="none" w:sz="0" w:space="0" w:color="auto"/>
            <w:bottom w:val="none" w:sz="0" w:space="0" w:color="auto"/>
            <w:right w:val="none" w:sz="0" w:space="0" w:color="auto"/>
          </w:divBdr>
          <w:divsChild>
            <w:div w:id="49505184">
              <w:marLeft w:val="0"/>
              <w:marRight w:val="0"/>
              <w:marTop w:val="0"/>
              <w:marBottom w:val="0"/>
              <w:divBdr>
                <w:top w:val="none" w:sz="0" w:space="0" w:color="auto"/>
                <w:left w:val="none" w:sz="0" w:space="0" w:color="auto"/>
                <w:bottom w:val="none" w:sz="0" w:space="0" w:color="auto"/>
                <w:right w:val="none" w:sz="0" w:space="0" w:color="auto"/>
              </w:divBdr>
              <w:divsChild>
                <w:div w:id="4830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461787">
      <w:bodyDiv w:val="1"/>
      <w:marLeft w:val="0"/>
      <w:marRight w:val="0"/>
      <w:marTop w:val="0"/>
      <w:marBottom w:val="0"/>
      <w:divBdr>
        <w:top w:val="none" w:sz="0" w:space="0" w:color="auto"/>
        <w:left w:val="none" w:sz="0" w:space="0" w:color="auto"/>
        <w:bottom w:val="none" w:sz="0" w:space="0" w:color="auto"/>
        <w:right w:val="none" w:sz="0" w:space="0" w:color="auto"/>
      </w:divBdr>
    </w:div>
    <w:div w:id="1427114825">
      <w:bodyDiv w:val="1"/>
      <w:marLeft w:val="0"/>
      <w:marRight w:val="0"/>
      <w:marTop w:val="0"/>
      <w:marBottom w:val="0"/>
      <w:divBdr>
        <w:top w:val="none" w:sz="0" w:space="0" w:color="auto"/>
        <w:left w:val="none" w:sz="0" w:space="0" w:color="auto"/>
        <w:bottom w:val="none" w:sz="0" w:space="0" w:color="auto"/>
        <w:right w:val="none" w:sz="0" w:space="0" w:color="auto"/>
      </w:divBdr>
    </w:div>
    <w:div w:id="1437166512">
      <w:bodyDiv w:val="1"/>
      <w:marLeft w:val="0"/>
      <w:marRight w:val="0"/>
      <w:marTop w:val="0"/>
      <w:marBottom w:val="0"/>
      <w:divBdr>
        <w:top w:val="none" w:sz="0" w:space="0" w:color="auto"/>
        <w:left w:val="none" w:sz="0" w:space="0" w:color="auto"/>
        <w:bottom w:val="none" w:sz="0" w:space="0" w:color="auto"/>
        <w:right w:val="none" w:sz="0" w:space="0" w:color="auto"/>
      </w:divBdr>
    </w:div>
    <w:div w:id="1439791362">
      <w:bodyDiv w:val="1"/>
      <w:marLeft w:val="0"/>
      <w:marRight w:val="0"/>
      <w:marTop w:val="0"/>
      <w:marBottom w:val="0"/>
      <w:divBdr>
        <w:top w:val="none" w:sz="0" w:space="0" w:color="auto"/>
        <w:left w:val="none" w:sz="0" w:space="0" w:color="auto"/>
        <w:bottom w:val="none" w:sz="0" w:space="0" w:color="auto"/>
        <w:right w:val="none" w:sz="0" w:space="0" w:color="auto"/>
      </w:divBdr>
      <w:divsChild>
        <w:div w:id="1941378542">
          <w:marLeft w:val="0"/>
          <w:marRight w:val="0"/>
          <w:marTop w:val="0"/>
          <w:marBottom w:val="0"/>
          <w:divBdr>
            <w:top w:val="none" w:sz="0" w:space="0" w:color="auto"/>
            <w:left w:val="none" w:sz="0" w:space="0" w:color="auto"/>
            <w:bottom w:val="none" w:sz="0" w:space="0" w:color="auto"/>
            <w:right w:val="none" w:sz="0" w:space="0" w:color="auto"/>
          </w:divBdr>
          <w:divsChild>
            <w:div w:id="235671496">
              <w:marLeft w:val="0"/>
              <w:marRight w:val="0"/>
              <w:marTop w:val="0"/>
              <w:marBottom w:val="0"/>
              <w:divBdr>
                <w:top w:val="none" w:sz="0" w:space="0" w:color="auto"/>
                <w:left w:val="none" w:sz="0" w:space="0" w:color="auto"/>
                <w:bottom w:val="none" w:sz="0" w:space="0" w:color="auto"/>
                <w:right w:val="none" w:sz="0" w:space="0" w:color="auto"/>
              </w:divBdr>
              <w:divsChild>
                <w:div w:id="154077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342671">
      <w:bodyDiv w:val="1"/>
      <w:marLeft w:val="0"/>
      <w:marRight w:val="0"/>
      <w:marTop w:val="0"/>
      <w:marBottom w:val="0"/>
      <w:divBdr>
        <w:top w:val="none" w:sz="0" w:space="0" w:color="auto"/>
        <w:left w:val="none" w:sz="0" w:space="0" w:color="auto"/>
        <w:bottom w:val="none" w:sz="0" w:space="0" w:color="auto"/>
        <w:right w:val="none" w:sz="0" w:space="0" w:color="auto"/>
      </w:divBdr>
    </w:div>
    <w:div w:id="1562327025">
      <w:bodyDiv w:val="1"/>
      <w:marLeft w:val="0"/>
      <w:marRight w:val="0"/>
      <w:marTop w:val="0"/>
      <w:marBottom w:val="0"/>
      <w:divBdr>
        <w:top w:val="none" w:sz="0" w:space="0" w:color="auto"/>
        <w:left w:val="none" w:sz="0" w:space="0" w:color="auto"/>
        <w:bottom w:val="none" w:sz="0" w:space="0" w:color="auto"/>
        <w:right w:val="none" w:sz="0" w:space="0" w:color="auto"/>
      </w:divBdr>
    </w:div>
    <w:div w:id="1585726485">
      <w:bodyDiv w:val="1"/>
      <w:marLeft w:val="0"/>
      <w:marRight w:val="0"/>
      <w:marTop w:val="0"/>
      <w:marBottom w:val="0"/>
      <w:divBdr>
        <w:top w:val="none" w:sz="0" w:space="0" w:color="auto"/>
        <w:left w:val="none" w:sz="0" w:space="0" w:color="auto"/>
        <w:bottom w:val="none" w:sz="0" w:space="0" w:color="auto"/>
        <w:right w:val="none" w:sz="0" w:space="0" w:color="auto"/>
      </w:divBdr>
      <w:divsChild>
        <w:div w:id="1389960286">
          <w:marLeft w:val="0"/>
          <w:marRight w:val="0"/>
          <w:marTop w:val="0"/>
          <w:marBottom w:val="0"/>
          <w:divBdr>
            <w:top w:val="none" w:sz="0" w:space="0" w:color="auto"/>
            <w:left w:val="none" w:sz="0" w:space="0" w:color="auto"/>
            <w:bottom w:val="none" w:sz="0" w:space="0" w:color="auto"/>
            <w:right w:val="none" w:sz="0" w:space="0" w:color="auto"/>
          </w:divBdr>
          <w:divsChild>
            <w:div w:id="598369743">
              <w:marLeft w:val="0"/>
              <w:marRight w:val="0"/>
              <w:marTop w:val="0"/>
              <w:marBottom w:val="0"/>
              <w:divBdr>
                <w:top w:val="none" w:sz="0" w:space="0" w:color="auto"/>
                <w:left w:val="none" w:sz="0" w:space="0" w:color="auto"/>
                <w:bottom w:val="none" w:sz="0" w:space="0" w:color="auto"/>
                <w:right w:val="none" w:sz="0" w:space="0" w:color="auto"/>
              </w:divBdr>
              <w:divsChild>
                <w:div w:id="214607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265755">
      <w:bodyDiv w:val="1"/>
      <w:marLeft w:val="0"/>
      <w:marRight w:val="0"/>
      <w:marTop w:val="0"/>
      <w:marBottom w:val="0"/>
      <w:divBdr>
        <w:top w:val="none" w:sz="0" w:space="0" w:color="auto"/>
        <w:left w:val="none" w:sz="0" w:space="0" w:color="auto"/>
        <w:bottom w:val="none" w:sz="0" w:space="0" w:color="auto"/>
        <w:right w:val="none" w:sz="0" w:space="0" w:color="auto"/>
      </w:divBdr>
      <w:divsChild>
        <w:div w:id="156767509">
          <w:marLeft w:val="0"/>
          <w:marRight w:val="0"/>
          <w:marTop w:val="0"/>
          <w:marBottom w:val="0"/>
          <w:divBdr>
            <w:top w:val="none" w:sz="0" w:space="0" w:color="auto"/>
            <w:left w:val="none" w:sz="0" w:space="0" w:color="auto"/>
            <w:bottom w:val="none" w:sz="0" w:space="0" w:color="auto"/>
            <w:right w:val="none" w:sz="0" w:space="0" w:color="auto"/>
          </w:divBdr>
          <w:divsChild>
            <w:div w:id="164368712">
              <w:marLeft w:val="0"/>
              <w:marRight w:val="0"/>
              <w:marTop w:val="0"/>
              <w:marBottom w:val="0"/>
              <w:divBdr>
                <w:top w:val="none" w:sz="0" w:space="0" w:color="auto"/>
                <w:left w:val="none" w:sz="0" w:space="0" w:color="auto"/>
                <w:bottom w:val="none" w:sz="0" w:space="0" w:color="auto"/>
                <w:right w:val="none" w:sz="0" w:space="0" w:color="auto"/>
              </w:divBdr>
              <w:divsChild>
                <w:div w:id="7358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238920">
      <w:bodyDiv w:val="1"/>
      <w:marLeft w:val="0"/>
      <w:marRight w:val="0"/>
      <w:marTop w:val="0"/>
      <w:marBottom w:val="0"/>
      <w:divBdr>
        <w:top w:val="none" w:sz="0" w:space="0" w:color="auto"/>
        <w:left w:val="none" w:sz="0" w:space="0" w:color="auto"/>
        <w:bottom w:val="none" w:sz="0" w:space="0" w:color="auto"/>
        <w:right w:val="none" w:sz="0" w:space="0" w:color="auto"/>
      </w:divBdr>
    </w:div>
    <w:div w:id="1676565708">
      <w:bodyDiv w:val="1"/>
      <w:marLeft w:val="0"/>
      <w:marRight w:val="0"/>
      <w:marTop w:val="0"/>
      <w:marBottom w:val="0"/>
      <w:divBdr>
        <w:top w:val="none" w:sz="0" w:space="0" w:color="auto"/>
        <w:left w:val="none" w:sz="0" w:space="0" w:color="auto"/>
        <w:bottom w:val="none" w:sz="0" w:space="0" w:color="auto"/>
        <w:right w:val="none" w:sz="0" w:space="0" w:color="auto"/>
      </w:divBdr>
    </w:div>
    <w:div w:id="1709334079">
      <w:bodyDiv w:val="1"/>
      <w:marLeft w:val="0"/>
      <w:marRight w:val="0"/>
      <w:marTop w:val="0"/>
      <w:marBottom w:val="0"/>
      <w:divBdr>
        <w:top w:val="none" w:sz="0" w:space="0" w:color="auto"/>
        <w:left w:val="none" w:sz="0" w:space="0" w:color="auto"/>
        <w:bottom w:val="none" w:sz="0" w:space="0" w:color="auto"/>
        <w:right w:val="none" w:sz="0" w:space="0" w:color="auto"/>
      </w:divBdr>
    </w:div>
    <w:div w:id="1711613122">
      <w:bodyDiv w:val="1"/>
      <w:marLeft w:val="0"/>
      <w:marRight w:val="0"/>
      <w:marTop w:val="0"/>
      <w:marBottom w:val="0"/>
      <w:divBdr>
        <w:top w:val="none" w:sz="0" w:space="0" w:color="auto"/>
        <w:left w:val="none" w:sz="0" w:space="0" w:color="auto"/>
        <w:bottom w:val="none" w:sz="0" w:space="0" w:color="auto"/>
        <w:right w:val="none" w:sz="0" w:space="0" w:color="auto"/>
      </w:divBdr>
    </w:div>
    <w:div w:id="1720128019">
      <w:bodyDiv w:val="1"/>
      <w:marLeft w:val="0"/>
      <w:marRight w:val="0"/>
      <w:marTop w:val="0"/>
      <w:marBottom w:val="0"/>
      <w:divBdr>
        <w:top w:val="none" w:sz="0" w:space="0" w:color="auto"/>
        <w:left w:val="none" w:sz="0" w:space="0" w:color="auto"/>
        <w:bottom w:val="none" w:sz="0" w:space="0" w:color="auto"/>
        <w:right w:val="none" w:sz="0" w:space="0" w:color="auto"/>
      </w:divBdr>
    </w:div>
    <w:div w:id="1736003339">
      <w:bodyDiv w:val="1"/>
      <w:marLeft w:val="0"/>
      <w:marRight w:val="0"/>
      <w:marTop w:val="0"/>
      <w:marBottom w:val="0"/>
      <w:divBdr>
        <w:top w:val="none" w:sz="0" w:space="0" w:color="auto"/>
        <w:left w:val="none" w:sz="0" w:space="0" w:color="auto"/>
        <w:bottom w:val="none" w:sz="0" w:space="0" w:color="auto"/>
        <w:right w:val="none" w:sz="0" w:space="0" w:color="auto"/>
      </w:divBdr>
      <w:divsChild>
        <w:div w:id="1080560970">
          <w:marLeft w:val="0"/>
          <w:marRight w:val="0"/>
          <w:marTop w:val="0"/>
          <w:marBottom w:val="0"/>
          <w:divBdr>
            <w:top w:val="none" w:sz="0" w:space="0" w:color="auto"/>
            <w:left w:val="none" w:sz="0" w:space="0" w:color="auto"/>
            <w:bottom w:val="none" w:sz="0" w:space="0" w:color="auto"/>
            <w:right w:val="none" w:sz="0" w:space="0" w:color="auto"/>
          </w:divBdr>
          <w:divsChild>
            <w:div w:id="864246448">
              <w:marLeft w:val="0"/>
              <w:marRight w:val="0"/>
              <w:marTop w:val="0"/>
              <w:marBottom w:val="0"/>
              <w:divBdr>
                <w:top w:val="none" w:sz="0" w:space="0" w:color="auto"/>
                <w:left w:val="none" w:sz="0" w:space="0" w:color="auto"/>
                <w:bottom w:val="none" w:sz="0" w:space="0" w:color="auto"/>
                <w:right w:val="none" w:sz="0" w:space="0" w:color="auto"/>
              </w:divBdr>
              <w:divsChild>
                <w:div w:id="113406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60956">
      <w:bodyDiv w:val="1"/>
      <w:marLeft w:val="0"/>
      <w:marRight w:val="0"/>
      <w:marTop w:val="0"/>
      <w:marBottom w:val="0"/>
      <w:divBdr>
        <w:top w:val="none" w:sz="0" w:space="0" w:color="auto"/>
        <w:left w:val="none" w:sz="0" w:space="0" w:color="auto"/>
        <w:bottom w:val="none" w:sz="0" w:space="0" w:color="auto"/>
        <w:right w:val="none" w:sz="0" w:space="0" w:color="auto"/>
      </w:divBdr>
      <w:divsChild>
        <w:div w:id="1325476913">
          <w:marLeft w:val="0"/>
          <w:marRight w:val="0"/>
          <w:marTop w:val="0"/>
          <w:marBottom w:val="0"/>
          <w:divBdr>
            <w:top w:val="none" w:sz="0" w:space="0" w:color="auto"/>
            <w:left w:val="none" w:sz="0" w:space="0" w:color="auto"/>
            <w:bottom w:val="none" w:sz="0" w:space="0" w:color="auto"/>
            <w:right w:val="none" w:sz="0" w:space="0" w:color="auto"/>
          </w:divBdr>
          <w:divsChild>
            <w:div w:id="469401361">
              <w:marLeft w:val="0"/>
              <w:marRight w:val="0"/>
              <w:marTop w:val="0"/>
              <w:marBottom w:val="0"/>
              <w:divBdr>
                <w:top w:val="none" w:sz="0" w:space="0" w:color="auto"/>
                <w:left w:val="none" w:sz="0" w:space="0" w:color="auto"/>
                <w:bottom w:val="none" w:sz="0" w:space="0" w:color="auto"/>
                <w:right w:val="none" w:sz="0" w:space="0" w:color="auto"/>
              </w:divBdr>
              <w:divsChild>
                <w:div w:id="60650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863446">
      <w:bodyDiv w:val="1"/>
      <w:marLeft w:val="0"/>
      <w:marRight w:val="0"/>
      <w:marTop w:val="0"/>
      <w:marBottom w:val="0"/>
      <w:divBdr>
        <w:top w:val="none" w:sz="0" w:space="0" w:color="auto"/>
        <w:left w:val="none" w:sz="0" w:space="0" w:color="auto"/>
        <w:bottom w:val="none" w:sz="0" w:space="0" w:color="auto"/>
        <w:right w:val="none" w:sz="0" w:space="0" w:color="auto"/>
      </w:divBdr>
      <w:divsChild>
        <w:div w:id="1578443117">
          <w:marLeft w:val="0"/>
          <w:marRight w:val="0"/>
          <w:marTop w:val="0"/>
          <w:marBottom w:val="0"/>
          <w:divBdr>
            <w:top w:val="none" w:sz="0" w:space="0" w:color="auto"/>
            <w:left w:val="none" w:sz="0" w:space="0" w:color="auto"/>
            <w:bottom w:val="none" w:sz="0" w:space="0" w:color="auto"/>
            <w:right w:val="none" w:sz="0" w:space="0" w:color="auto"/>
          </w:divBdr>
          <w:divsChild>
            <w:div w:id="1588616451">
              <w:marLeft w:val="0"/>
              <w:marRight w:val="0"/>
              <w:marTop w:val="0"/>
              <w:marBottom w:val="0"/>
              <w:divBdr>
                <w:top w:val="none" w:sz="0" w:space="0" w:color="auto"/>
                <w:left w:val="none" w:sz="0" w:space="0" w:color="auto"/>
                <w:bottom w:val="none" w:sz="0" w:space="0" w:color="auto"/>
                <w:right w:val="none" w:sz="0" w:space="0" w:color="auto"/>
              </w:divBdr>
              <w:divsChild>
                <w:div w:id="185541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93131">
      <w:bodyDiv w:val="1"/>
      <w:marLeft w:val="0"/>
      <w:marRight w:val="0"/>
      <w:marTop w:val="0"/>
      <w:marBottom w:val="0"/>
      <w:divBdr>
        <w:top w:val="none" w:sz="0" w:space="0" w:color="auto"/>
        <w:left w:val="none" w:sz="0" w:space="0" w:color="auto"/>
        <w:bottom w:val="none" w:sz="0" w:space="0" w:color="auto"/>
        <w:right w:val="none" w:sz="0" w:space="0" w:color="auto"/>
      </w:divBdr>
    </w:div>
    <w:div w:id="1808737556">
      <w:bodyDiv w:val="1"/>
      <w:marLeft w:val="0"/>
      <w:marRight w:val="0"/>
      <w:marTop w:val="0"/>
      <w:marBottom w:val="0"/>
      <w:divBdr>
        <w:top w:val="none" w:sz="0" w:space="0" w:color="auto"/>
        <w:left w:val="none" w:sz="0" w:space="0" w:color="auto"/>
        <w:bottom w:val="none" w:sz="0" w:space="0" w:color="auto"/>
        <w:right w:val="none" w:sz="0" w:space="0" w:color="auto"/>
      </w:divBdr>
      <w:divsChild>
        <w:div w:id="277758470">
          <w:marLeft w:val="0"/>
          <w:marRight w:val="0"/>
          <w:marTop w:val="0"/>
          <w:marBottom w:val="0"/>
          <w:divBdr>
            <w:top w:val="none" w:sz="0" w:space="0" w:color="auto"/>
            <w:left w:val="none" w:sz="0" w:space="0" w:color="auto"/>
            <w:bottom w:val="none" w:sz="0" w:space="0" w:color="auto"/>
            <w:right w:val="none" w:sz="0" w:space="0" w:color="auto"/>
          </w:divBdr>
          <w:divsChild>
            <w:div w:id="395393859">
              <w:marLeft w:val="0"/>
              <w:marRight w:val="0"/>
              <w:marTop w:val="0"/>
              <w:marBottom w:val="0"/>
              <w:divBdr>
                <w:top w:val="none" w:sz="0" w:space="0" w:color="auto"/>
                <w:left w:val="none" w:sz="0" w:space="0" w:color="auto"/>
                <w:bottom w:val="none" w:sz="0" w:space="0" w:color="auto"/>
                <w:right w:val="none" w:sz="0" w:space="0" w:color="auto"/>
              </w:divBdr>
              <w:divsChild>
                <w:div w:id="1561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254917">
      <w:bodyDiv w:val="1"/>
      <w:marLeft w:val="0"/>
      <w:marRight w:val="0"/>
      <w:marTop w:val="0"/>
      <w:marBottom w:val="0"/>
      <w:divBdr>
        <w:top w:val="none" w:sz="0" w:space="0" w:color="auto"/>
        <w:left w:val="none" w:sz="0" w:space="0" w:color="auto"/>
        <w:bottom w:val="none" w:sz="0" w:space="0" w:color="auto"/>
        <w:right w:val="none" w:sz="0" w:space="0" w:color="auto"/>
      </w:divBdr>
    </w:div>
    <w:div w:id="1814519345">
      <w:bodyDiv w:val="1"/>
      <w:marLeft w:val="0"/>
      <w:marRight w:val="0"/>
      <w:marTop w:val="0"/>
      <w:marBottom w:val="0"/>
      <w:divBdr>
        <w:top w:val="none" w:sz="0" w:space="0" w:color="auto"/>
        <w:left w:val="none" w:sz="0" w:space="0" w:color="auto"/>
        <w:bottom w:val="none" w:sz="0" w:space="0" w:color="auto"/>
        <w:right w:val="none" w:sz="0" w:space="0" w:color="auto"/>
      </w:divBdr>
      <w:divsChild>
        <w:div w:id="500631589">
          <w:marLeft w:val="0"/>
          <w:marRight w:val="0"/>
          <w:marTop w:val="0"/>
          <w:marBottom w:val="0"/>
          <w:divBdr>
            <w:top w:val="none" w:sz="0" w:space="0" w:color="auto"/>
            <w:left w:val="none" w:sz="0" w:space="0" w:color="auto"/>
            <w:bottom w:val="none" w:sz="0" w:space="0" w:color="auto"/>
            <w:right w:val="none" w:sz="0" w:space="0" w:color="auto"/>
          </w:divBdr>
          <w:divsChild>
            <w:div w:id="1291088468">
              <w:marLeft w:val="0"/>
              <w:marRight w:val="0"/>
              <w:marTop w:val="0"/>
              <w:marBottom w:val="0"/>
              <w:divBdr>
                <w:top w:val="none" w:sz="0" w:space="0" w:color="auto"/>
                <w:left w:val="none" w:sz="0" w:space="0" w:color="auto"/>
                <w:bottom w:val="none" w:sz="0" w:space="0" w:color="auto"/>
                <w:right w:val="none" w:sz="0" w:space="0" w:color="auto"/>
              </w:divBdr>
              <w:divsChild>
                <w:div w:id="142988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726337">
      <w:bodyDiv w:val="1"/>
      <w:marLeft w:val="0"/>
      <w:marRight w:val="0"/>
      <w:marTop w:val="0"/>
      <w:marBottom w:val="0"/>
      <w:divBdr>
        <w:top w:val="none" w:sz="0" w:space="0" w:color="auto"/>
        <w:left w:val="none" w:sz="0" w:space="0" w:color="auto"/>
        <w:bottom w:val="none" w:sz="0" w:space="0" w:color="auto"/>
        <w:right w:val="none" w:sz="0" w:space="0" w:color="auto"/>
      </w:divBdr>
    </w:div>
    <w:div w:id="1876117829">
      <w:bodyDiv w:val="1"/>
      <w:marLeft w:val="0"/>
      <w:marRight w:val="0"/>
      <w:marTop w:val="0"/>
      <w:marBottom w:val="0"/>
      <w:divBdr>
        <w:top w:val="none" w:sz="0" w:space="0" w:color="auto"/>
        <w:left w:val="none" w:sz="0" w:space="0" w:color="auto"/>
        <w:bottom w:val="none" w:sz="0" w:space="0" w:color="auto"/>
        <w:right w:val="none" w:sz="0" w:space="0" w:color="auto"/>
      </w:divBdr>
    </w:div>
    <w:div w:id="1885672486">
      <w:bodyDiv w:val="1"/>
      <w:marLeft w:val="0"/>
      <w:marRight w:val="0"/>
      <w:marTop w:val="0"/>
      <w:marBottom w:val="0"/>
      <w:divBdr>
        <w:top w:val="none" w:sz="0" w:space="0" w:color="auto"/>
        <w:left w:val="none" w:sz="0" w:space="0" w:color="auto"/>
        <w:bottom w:val="none" w:sz="0" w:space="0" w:color="auto"/>
        <w:right w:val="none" w:sz="0" w:space="0" w:color="auto"/>
      </w:divBdr>
      <w:divsChild>
        <w:div w:id="1128160585">
          <w:marLeft w:val="0"/>
          <w:marRight w:val="0"/>
          <w:marTop w:val="0"/>
          <w:marBottom w:val="0"/>
          <w:divBdr>
            <w:top w:val="none" w:sz="0" w:space="0" w:color="auto"/>
            <w:left w:val="none" w:sz="0" w:space="0" w:color="auto"/>
            <w:bottom w:val="none" w:sz="0" w:space="0" w:color="auto"/>
            <w:right w:val="none" w:sz="0" w:space="0" w:color="auto"/>
          </w:divBdr>
          <w:divsChild>
            <w:div w:id="1860702284">
              <w:marLeft w:val="0"/>
              <w:marRight w:val="0"/>
              <w:marTop w:val="0"/>
              <w:marBottom w:val="0"/>
              <w:divBdr>
                <w:top w:val="none" w:sz="0" w:space="0" w:color="auto"/>
                <w:left w:val="none" w:sz="0" w:space="0" w:color="auto"/>
                <w:bottom w:val="none" w:sz="0" w:space="0" w:color="auto"/>
                <w:right w:val="none" w:sz="0" w:space="0" w:color="auto"/>
              </w:divBdr>
              <w:divsChild>
                <w:div w:id="188162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75856">
      <w:bodyDiv w:val="1"/>
      <w:marLeft w:val="0"/>
      <w:marRight w:val="0"/>
      <w:marTop w:val="0"/>
      <w:marBottom w:val="0"/>
      <w:divBdr>
        <w:top w:val="none" w:sz="0" w:space="0" w:color="auto"/>
        <w:left w:val="none" w:sz="0" w:space="0" w:color="auto"/>
        <w:bottom w:val="none" w:sz="0" w:space="0" w:color="auto"/>
        <w:right w:val="none" w:sz="0" w:space="0" w:color="auto"/>
      </w:divBdr>
      <w:divsChild>
        <w:div w:id="1951356096">
          <w:marLeft w:val="0"/>
          <w:marRight w:val="0"/>
          <w:marTop w:val="0"/>
          <w:marBottom w:val="0"/>
          <w:divBdr>
            <w:top w:val="none" w:sz="0" w:space="0" w:color="auto"/>
            <w:left w:val="none" w:sz="0" w:space="0" w:color="auto"/>
            <w:bottom w:val="none" w:sz="0" w:space="0" w:color="auto"/>
            <w:right w:val="none" w:sz="0" w:space="0" w:color="auto"/>
          </w:divBdr>
          <w:divsChild>
            <w:div w:id="608271782">
              <w:marLeft w:val="0"/>
              <w:marRight w:val="0"/>
              <w:marTop w:val="0"/>
              <w:marBottom w:val="0"/>
              <w:divBdr>
                <w:top w:val="none" w:sz="0" w:space="0" w:color="auto"/>
                <w:left w:val="none" w:sz="0" w:space="0" w:color="auto"/>
                <w:bottom w:val="none" w:sz="0" w:space="0" w:color="auto"/>
                <w:right w:val="none" w:sz="0" w:space="0" w:color="auto"/>
              </w:divBdr>
              <w:divsChild>
                <w:div w:id="51885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786165">
      <w:bodyDiv w:val="1"/>
      <w:marLeft w:val="0"/>
      <w:marRight w:val="0"/>
      <w:marTop w:val="0"/>
      <w:marBottom w:val="0"/>
      <w:divBdr>
        <w:top w:val="none" w:sz="0" w:space="0" w:color="auto"/>
        <w:left w:val="none" w:sz="0" w:space="0" w:color="auto"/>
        <w:bottom w:val="none" w:sz="0" w:space="0" w:color="auto"/>
        <w:right w:val="none" w:sz="0" w:space="0" w:color="auto"/>
      </w:divBdr>
      <w:divsChild>
        <w:div w:id="1395154093">
          <w:marLeft w:val="0"/>
          <w:marRight w:val="0"/>
          <w:marTop w:val="0"/>
          <w:marBottom w:val="0"/>
          <w:divBdr>
            <w:top w:val="none" w:sz="0" w:space="0" w:color="auto"/>
            <w:left w:val="none" w:sz="0" w:space="0" w:color="auto"/>
            <w:bottom w:val="none" w:sz="0" w:space="0" w:color="auto"/>
            <w:right w:val="none" w:sz="0" w:space="0" w:color="auto"/>
          </w:divBdr>
          <w:divsChild>
            <w:div w:id="1304892409">
              <w:marLeft w:val="0"/>
              <w:marRight w:val="0"/>
              <w:marTop w:val="0"/>
              <w:marBottom w:val="0"/>
              <w:divBdr>
                <w:top w:val="none" w:sz="0" w:space="0" w:color="auto"/>
                <w:left w:val="none" w:sz="0" w:space="0" w:color="auto"/>
                <w:bottom w:val="none" w:sz="0" w:space="0" w:color="auto"/>
                <w:right w:val="none" w:sz="0" w:space="0" w:color="auto"/>
              </w:divBdr>
              <w:divsChild>
                <w:div w:id="36137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458000">
      <w:bodyDiv w:val="1"/>
      <w:marLeft w:val="0"/>
      <w:marRight w:val="0"/>
      <w:marTop w:val="0"/>
      <w:marBottom w:val="0"/>
      <w:divBdr>
        <w:top w:val="none" w:sz="0" w:space="0" w:color="auto"/>
        <w:left w:val="none" w:sz="0" w:space="0" w:color="auto"/>
        <w:bottom w:val="none" w:sz="0" w:space="0" w:color="auto"/>
        <w:right w:val="none" w:sz="0" w:space="0" w:color="auto"/>
      </w:divBdr>
    </w:div>
    <w:div w:id="1940717730">
      <w:bodyDiv w:val="1"/>
      <w:marLeft w:val="0"/>
      <w:marRight w:val="0"/>
      <w:marTop w:val="0"/>
      <w:marBottom w:val="0"/>
      <w:divBdr>
        <w:top w:val="none" w:sz="0" w:space="0" w:color="auto"/>
        <w:left w:val="none" w:sz="0" w:space="0" w:color="auto"/>
        <w:bottom w:val="none" w:sz="0" w:space="0" w:color="auto"/>
        <w:right w:val="none" w:sz="0" w:space="0" w:color="auto"/>
      </w:divBdr>
    </w:div>
    <w:div w:id="1960838735">
      <w:bodyDiv w:val="1"/>
      <w:marLeft w:val="0"/>
      <w:marRight w:val="0"/>
      <w:marTop w:val="0"/>
      <w:marBottom w:val="0"/>
      <w:divBdr>
        <w:top w:val="none" w:sz="0" w:space="0" w:color="auto"/>
        <w:left w:val="none" w:sz="0" w:space="0" w:color="auto"/>
        <w:bottom w:val="none" w:sz="0" w:space="0" w:color="auto"/>
        <w:right w:val="none" w:sz="0" w:space="0" w:color="auto"/>
      </w:divBdr>
      <w:divsChild>
        <w:div w:id="689532929">
          <w:marLeft w:val="0"/>
          <w:marRight w:val="0"/>
          <w:marTop w:val="0"/>
          <w:marBottom w:val="0"/>
          <w:divBdr>
            <w:top w:val="none" w:sz="0" w:space="0" w:color="auto"/>
            <w:left w:val="none" w:sz="0" w:space="0" w:color="auto"/>
            <w:bottom w:val="none" w:sz="0" w:space="0" w:color="auto"/>
            <w:right w:val="none" w:sz="0" w:space="0" w:color="auto"/>
          </w:divBdr>
          <w:divsChild>
            <w:div w:id="579867744">
              <w:marLeft w:val="0"/>
              <w:marRight w:val="0"/>
              <w:marTop w:val="0"/>
              <w:marBottom w:val="0"/>
              <w:divBdr>
                <w:top w:val="none" w:sz="0" w:space="0" w:color="auto"/>
                <w:left w:val="none" w:sz="0" w:space="0" w:color="auto"/>
                <w:bottom w:val="none" w:sz="0" w:space="0" w:color="auto"/>
                <w:right w:val="none" w:sz="0" w:space="0" w:color="auto"/>
              </w:divBdr>
              <w:divsChild>
                <w:div w:id="137430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51398">
      <w:bodyDiv w:val="1"/>
      <w:marLeft w:val="0"/>
      <w:marRight w:val="0"/>
      <w:marTop w:val="0"/>
      <w:marBottom w:val="0"/>
      <w:divBdr>
        <w:top w:val="none" w:sz="0" w:space="0" w:color="auto"/>
        <w:left w:val="none" w:sz="0" w:space="0" w:color="auto"/>
        <w:bottom w:val="none" w:sz="0" w:space="0" w:color="auto"/>
        <w:right w:val="none" w:sz="0" w:space="0" w:color="auto"/>
      </w:divBdr>
    </w:div>
    <w:div w:id="2036613089">
      <w:bodyDiv w:val="1"/>
      <w:marLeft w:val="0"/>
      <w:marRight w:val="0"/>
      <w:marTop w:val="0"/>
      <w:marBottom w:val="0"/>
      <w:divBdr>
        <w:top w:val="none" w:sz="0" w:space="0" w:color="auto"/>
        <w:left w:val="none" w:sz="0" w:space="0" w:color="auto"/>
        <w:bottom w:val="none" w:sz="0" w:space="0" w:color="auto"/>
        <w:right w:val="none" w:sz="0" w:space="0" w:color="auto"/>
      </w:divBdr>
      <w:divsChild>
        <w:div w:id="568000939">
          <w:marLeft w:val="0"/>
          <w:marRight w:val="0"/>
          <w:marTop w:val="0"/>
          <w:marBottom w:val="0"/>
          <w:divBdr>
            <w:top w:val="none" w:sz="0" w:space="0" w:color="auto"/>
            <w:left w:val="none" w:sz="0" w:space="0" w:color="auto"/>
            <w:bottom w:val="none" w:sz="0" w:space="0" w:color="auto"/>
            <w:right w:val="none" w:sz="0" w:space="0" w:color="auto"/>
          </w:divBdr>
          <w:divsChild>
            <w:div w:id="1920560353">
              <w:marLeft w:val="0"/>
              <w:marRight w:val="0"/>
              <w:marTop w:val="0"/>
              <w:marBottom w:val="0"/>
              <w:divBdr>
                <w:top w:val="none" w:sz="0" w:space="0" w:color="auto"/>
                <w:left w:val="none" w:sz="0" w:space="0" w:color="auto"/>
                <w:bottom w:val="none" w:sz="0" w:space="0" w:color="auto"/>
                <w:right w:val="none" w:sz="0" w:space="0" w:color="auto"/>
              </w:divBdr>
              <w:divsChild>
                <w:div w:id="189742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848573">
      <w:bodyDiv w:val="1"/>
      <w:marLeft w:val="0"/>
      <w:marRight w:val="0"/>
      <w:marTop w:val="0"/>
      <w:marBottom w:val="0"/>
      <w:divBdr>
        <w:top w:val="none" w:sz="0" w:space="0" w:color="auto"/>
        <w:left w:val="none" w:sz="0" w:space="0" w:color="auto"/>
        <w:bottom w:val="none" w:sz="0" w:space="0" w:color="auto"/>
        <w:right w:val="none" w:sz="0" w:space="0" w:color="auto"/>
      </w:divBdr>
      <w:divsChild>
        <w:div w:id="1795715136">
          <w:marLeft w:val="0"/>
          <w:marRight w:val="0"/>
          <w:marTop w:val="0"/>
          <w:marBottom w:val="0"/>
          <w:divBdr>
            <w:top w:val="none" w:sz="0" w:space="0" w:color="auto"/>
            <w:left w:val="none" w:sz="0" w:space="0" w:color="auto"/>
            <w:bottom w:val="none" w:sz="0" w:space="0" w:color="auto"/>
            <w:right w:val="none" w:sz="0" w:space="0" w:color="auto"/>
          </w:divBdr>
          <w:divsChild>
            <w:div w:id="1446655349">
              <w:marLeft w:val="0"/>
              <w:marRight w:val="0"/>
              <w:marTop w:val="0"/>
              <w:marBottom w:val="0"/>
              <w:divBdr>
                <w:top w:val="none" w:sz="0" w:space="0" w:color="auto"/>
                <w:left w:val="none" w:sz="0" w:space="0" w:color="auto"/>
                <w:bottom w:val="none" w:sz="0" w:space="0" w:color="auto"/>
                <w:right w:val="none" w:sz="0" w:space="0" w:color="auto"/>
              </w:divBdr>
              <w:divsChild>
                <w:div w:id="11276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476497">
      <w:bodyDiv w:val="1"/>
      <w:marLeft w:val="0"/>
      <w:marRight w:val="0"/>
      <w:marTop w:val="0"/>
      <w:marBottom w:val="0"/>
      <w:divBdr>
        <w:top w:val="none" w:sz="0" w:space="0" w:color="auto"/>
        <w:left w:val="none" w:sz="0" w:space="0" w:color="auto"/>
        <w:bottom w:val="none" w:sz="0" w:space="0" w:color="auto"/>
        <w:right w:val="none" w:sz="0" w:space="0" w:color="auto"/>
      </w:divBdr>
    </w:div>
    <w:div w:id="2077779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witter.com/fgsv_verla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yperlink" Target="http://www.instagram.com/fgsv_verlag/"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rschen\AppData\Roaming\Microsoft\Templates\Newsletter%20f&#252;r%20Mitarbei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E0C2B32-520D-427F-BA9A-711BEB7F2851}">
  <ds:schemaRefs>
    <ds:schemaRef ds:uri="http://schemas.openxmlformats.org/officeDocument/2006/bibliography"/>
  </ds:schemaRefs>
</ds:datastoreItem>
</file>

<file path=customXml/itemProps2.xml><?xml version="1.0" encoding="utf-8"?>
<ds:datastoreItem xmlns:ds="http://schemas.openxmlformats.org/officeDocument/2006/customXml" ds:itemID="{06E906DE-6334-4653-B9F3-C8658C6398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Newsletter für Mitarbeiter</Template>
  <TotalTime>0</TotalTime>
  <Pages>1</Pages>
  <Words>0</Words>
  <Characters>16</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Manager/>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Porschen</dc:creator>
  <cp:keywords/>
  <dc:description/>
  <cp:lastModifiedBy>Frederik Porschen</cp:lastModifiedBy>
  <cp:revision>420</cp:revision>
  <cp:lastPrinted>2023-07-28T12:55:00Z</cp:lastPrinted>
  <dcterms:created xsi:type="dcterms:W3CDTF">2020-06-23T09:12:00Z</dcterms:created>
  <dcterms:modified xsi:type="dcterms:W3CDTF">2023-09-25T07:27:00Z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TC060889441031</vt:lpwstr>
  </property>
</Properties>
</file>