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07F14A5A" w:rsidR="00854188" w:rsidRPr="00BE0FFC" w:rsidRDefault="008C59FA"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11863DED">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F617262"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95D60">
                              <w:rPr>
                                <w:rFonts w:ascii="DIN Pro" w:hAnsi="DIN Pro"/>
                                <w:sz w:val="20"/>
                                <w:szCs w:val="20"/>
                              </w:rPr>
                              <w:t>14</w:t>
                            </w:r>
                            <w:r w:rsidR="002F3CDF" w:rsidRPr="00092F03">
                              <w:rPr>
                                <w:rFonts w:ascii="DIN Pro" w:hAnsi="DIN Pro"/>
                                <w:sz w:val="20"/>
                                <w:szCs w:val="20"/>
                              </w:rPr>
                              <w:t>.</w:t>
                            </w:r>
                            <w:r w:rsidR="00624C84">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kS8AEAAME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" filled="f" stroked="f">
                <v:textbox style="mso-fit-shape-to-text:t" inset=",0,,0">
                  <w:txbxContent>
                    <w:p w14:paraId="4B7F21A1" w14:textId="3F617262"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95D60">
                        <w:rPr>
                          <w:rFonts w:ascii="DIN Pro" w:hAnsi="DIN Pro"/>
                          <w:sz w:val="20"/>
                          <w:szCs w:val="20"/>
                        </w:rPr>
                        <w:t>14</w:t>
                      </w:r>
                      <w:r w:rsidR="002F3CDF" w:rsidRPr="00092F03">
                        <w:rPr>
                          <w:rFonts w:ascii="DIN Pro" w:hAnsi="DIN Pro"/>
                          <w:sz w:val="20"/>
                          <w:szCs w:val="20"/>
                        </w:rPr>
                        <w:t>.</w:t>
                      </w:r>
                      <w:r w:rsidR="00624C84">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64A7B98D">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362184FB" w:rsidR="00050808" w:rsidRPr="005612C3" w:rsidRDefault="00795D60"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TP </w:t>
                            </w:r>
                            <w:r w:rsidR="00761BD7">
                              <w:rPr>
                                <w:rFonts w:ascii="DIN Pro" w:hAnsi="DIN Pro"/>
                                <w:color w:val="31849B" w:themeColor="accent5" w:themeShade="BF"/>
                                <w:sz w:val="24"/>
                                <w:szCs w:val="24"/>
                              </w:rPr>
                              <w:t>Oberflächenbild-</w:t>
                            </w:r>
                            <w:proofErr w:type="spellStart"/>
                            <w:r w:rsidR="00761BD7">
                              <w:rPr>
                                <w:rFonts w:ascii="DIN Pro" w:hAnsi="DIN Pro"/>
                                <w:color w:val="31849B" w:themeColor="accent5" w:themeShade="BF"/>
                                <w:sz w:val="24"/>
                                <w:szCs w:val="24"/>
                              </w:rPr>
                              <w:t>StB</w:t>
                            </w:r>
                            <w:proofErr w:type="spellEnd"/>
                            <w:r>
                              <w:rPr>
                                <w:rFonts w:ascii="DIN Pro" w:hAnsi="DIN Pro"/>
                                <w:color w:val="31849B" w:themeColor="accent5" w:themeShade="BF"/>
                                <w:sz w:val="24"/>
                                <w:szCs w:val="24"/>
                              </w:rPr>
                              <w:t xml:space="preserve"> 20</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Technische Prüfvorschriften für </w:t>
                            </w:r>
                            <w:r w:rsidR="00761BD7">
                              <w:rPr>
                                <w:rFonts w:ascii="DIN Pro" w:hAnsi="DIN Pro"/>
                                <w:color w:val="31849B" w:themeColor="accent5" w:themeShade="BF"/>
                                <w:sz w:val="24"/>
                                <w:szCs w:val="24"/>
                              </w:rPr>
                              <w:t xml:space="preserve">die Erfassung von Substanzmerkmalen (Oberfläche) mit schnellfahrenden Messsystemen – Teil: Bildaufnahme- und Auswertetechnik,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IExp5OwBAADAAwAADgAAAAAAAAAAAAAAAAAuAgAAZHJzL2Uy&#10;b0RvYy54bWxQSwECLQAUAAYACAAAACEAQw6Vo+IAAAAMAQAADwAAAAAAAAAAAAAAAABGBAAAZHJz&#10;L2Rvd25yZXYueG1sUEsFBgAAAAAEAAQA8wAAAFUFAAAAAA==&#10;" filled="f" stroked="f">
                <v:textbox inset="0,0,0,0">
                  <w:txbxContent>
                    <w:p w14:paraId="35762754" w14:textId="362184FB" w:rsidR="00050808" w:rsidRPr="005612C3" w:rsidRDefault="00795D60"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TP </w:t>
                      </w:r>
                      <w:r w:rsidR="00761BD7">
                        <w:rPr>
                          <w:rFonts w:ascii="DIN Pro" w:hAnsi="DIN Pro"/>
                          <w:color w:val="31849B" w:themeColor="accent5" w:themeShade="BF"/>
                          <w:sz w:val="24"/>
                          <w:szCs w:val="24"/>
                        </w:rPr>
                        <w:t>Oberflächenbild-</w:t>
                      </w:r>
                      <w:proofErr w:type="spellStart"/>
                      <w:r w:rsidR="00761BD7">
                        <w:rPr>
                          <w:rFonts w:ascii="DIN Pro" w:hAnsi="DIN Pro"/>
                          <w:color w:val="31849B" w:themeColor="accent5" w:themeShade="BF"/>
                          <w:sz w:val="24"/>
                          <w:szCs w:val="24"/>
                        </w:rPr>
                        <w:t>StB</w:t>
                      </w:r>
                      <w:proofErr w:type="spellEnd"/>
                      <w:r>
                        <w:rPr>
                          <w:rFonts w:ascii="DIN Pro" w:hAnsi="DIN Pro"/>
                          <w:color w:val="31849B" w:themeColor="accent5" w:themeShade="BF"/>
                          <w:sz w:val="24"/>
                          <w:szCs w:val="24"/>
                        </w:rPr>
                        <w:t xml:space="preserve"> 20</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Technische Prüfvorschriften für </w:t>
                      </w:r>
                      <w:r w:rsidR="00761BD7">
                        <w:rPr>
                          <w:rFonts w:ascii="DIN Pro" w:hAnsi="DIN Pro"/>
                          <w:color w:val="31849B" w:themeColor="accent5" w:themeShade="BF"/>
                          <w:sz w:val="24"/>
                          <w:szCs w:val="24"/>
                        </w:rPr>
                        <w:t xml:space="preserve">die Erfassung von Substanzmerkmalen (Oberfläche) mit schnellfahrenden Messsystemen – Teil: Bildaufnahme- und Auswertetechnik,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EB33AB" w:rsidRPr="00BE0FFC">
        <w:rPr>
          <w:i/>
          <w:noProof/>
        </w:rPr>
        <mc:AlternateContent>
          <mc:Choice Requires="wps">
            <w:drawing>
              <wp:anchor distT="0" distB="0" distL="114300" distR="114300" simplePos="0" relativeHeight="251634688" behindDoc="0" locked="0" layoutInCell="1" allowOverlap="1" wp14:anchorId="716AE909" wp14:editId="4E467AD7">
                <wp:simplePos x="0" y="0"/>
                <wp:positionH relativeFrom="page">
                  <wp:posOffset>2971800</wp:posOffset>
                </wp:positionH>
                <wp:positionV relativeFrom="margin">
                  <wp:posOffset>2609850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7BC6" w14:textId="141669A9" w:rsidR="00D738DE" w:rsidRPr="00D738DE" w:rsidRDefault="000B7E57" w:rsidP="00D738DE">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A91D22">
                              <w:rPr>
                                <w:rFonts w:asciiTheme="majorHAnsi" w:hAnsiTheme="majorHAnsi" w:cs="Arial"/>
                                <w:sz w:val="22"/>
                                <w:szCs w:val="22"/>
                              </w:rPr>
                              <w:t xml:space="preserve"> (FGSV)</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4A3349">
                              <w:rPr>
                                <w:rFonts w:asciiTheme="majorHAnsi" w:hAnsiTheme="majorHAnsi"/>
                                <w:sz w:val="22"/>
                                <w:szCs w:val="22"/>
                              </w:rPr>
                              <w:t xml:space="preserve">Technischen Prüfvorschriften für </w:t>
                            </w:r>
                            <w:r w:rsidR="00A91D22">
                              <w:rPr>
                                <w:rFonts w:asciiTheme="majorHAnsi" w:hAnsiTheme="majorHAnsi"/>
                                <w:sz w:val="22"/>
                                <w:szCs w:val="22"/>
                              </w:rPr>
                              <w:t>die Erfassung von Substanzmerkmalen (Oberfläche) mit schnellfahrenden Messsystemen – Teil: Bildaufnahme- und Auswertetechnik</w:t>
                            </w:r>
                            <w:r w:rsidR="00837C5C"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FGSV </w:t>
                            </w:r>
                            <w:r w:rsidR="004A3349">
                              <w:rPr>
                                <w:rFonts w:asciiTheme="majorHAnsi" w:hAnsiTheme="majorHAnsi" w:cs="Arial"/>
                                <w:sz w:val="22"/>
                                <w:szCs w:val="22"/>
                              </w:rPr>
                              <w:t>4</w:t>
                            </w:r>
                            <w:r w:rsidR="00A91D22">
                              <w:rPr>
                                <w:rFonts w:asciiTheme="majorHAnsi" w:hAnsiTheme="majorHAnsi" w:cs="Arial"/>
                                <w:sz w:val="22"/>
                                <w:szCs w:val="22"/>
                              </w:rPr>
                              <w:t>34</w:t>
                            </w:r>
                            <w:r w:rsidR="00C625EC" w:rsidRPr="00112DB9">
                              <w:rPr>
                                <w:rFonts w:asciiTheme="majorHAnsi" w:hAnsiTheme="majorHAnsi" w:cs="Arial"/>
                                <w:sz w:val="22"/>
                                <w:szCs w:val="22"/>
                              </w:rPr>
                              <w:t>/</w:t>
                            </w:r>
                            <w:r w:rsidR="00112DB9" w:rsidRPr="00112DB9">
                              <w:rPr>
                                <w:rFonts w:asciiTheme="majorHAnsi" w:hAnsiTheme="majorHAnsi" w:cs="Arial"/>
                                <w:sz w:val="22"/>
                                <w:szCs w:val="22"/>
                              </w:rPr>
                              <w:t>1</w:t>
                            </w:r>
                            <w:r w:rsidR="002524E5" w:rsidRPr="00112DB9">
                              <w:rPr>
                                <w:rFonts w:asciiTheme="majorHAnsi" w:hAnsiTheme="majorHAnsi" w:cs="Arial"/>
                                <w:sz w:val="22"/>
                                <w:szCs w:val="22"/>
                              </w:rPr>
                              <w:t>)</w:t>
                            </w:r>
                            <w:r w:rsidRPr="00112DB9">
                              <w:rPr>
                                <w:rFonts w:asciiTheme="majorHAnsi" w:hAnsiTheme="majorHAnsi" w:cs="Arial"/>
                                <w:sz w:val="22"/>
                                <w:szCs w:val="22"/>
                              </w:rPr>
                              <w:t xml:space="preserve">, Ausgabe 2020, herausgegeben. </w:t>
                            </w:r>
                            <w:r w:rsidR="002524E5" w:rsidRPr="00112DB9">
                              <w:rPr>
                                <w:rFonts w:asciiTheme="majorHAnsi" w:hAnsiTheme="majorHAnsi" w:cs="Arial"/>
                                <w:sz w:val="22"/>
                                <w:szCs w:val="22"/>
                              </w:rPr>
                              <w:t xml:space="preserve">Der Bezugspreis ist </w:t>
                            </w:r>
                            <w:r w:rsidR="004A3349">
                              <w:rPr>
                                <w:rFonts w:asciiTheme="majorHAnsi" w:hAnsiTheme="majorHAnsi" w:cs="Arial"/>
                                <w:sz w:val="22"/>
                                <w:szCs w:val="22"/>
                              </w:rPr>
                              <w:t>16</w:t>
                            </w:r>
                            <w:r w:rsidR="002524E5" w:rsidRPr="00112DB9">
                              <w:rPr>
                                <w:rFonts w:asciiTheme="majorHAnsi" w:hAnsiTheme="majorHAnsi" w:cs="Arial"/>
                                <w:sz w:val="22"/>
                                <w:szCs w:val="22"/>
                              </w:rPr>
                              <w:t>,</w:t>
                            </w:r>
                            <w:r w:rsidR="004A3349">
                              <w:rPr>
                                <w:rFonts w:asciiTheme="majorHAnsi" w:hAnsiTheme="majorHAnsi" w:cs="Arial"/>
                                <w:sz w:val="22"/>
                                <w:szCs w:val="22"/>
                              </w:rPr>
                              <w:t>3</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D738DE" w:rsidRPr="00D738DE">
                              <w:rPr>
                                <w:rFonts w:asciiTheme="majorHAnsi" w:hAnsiTheme="majorHAnsi"/>
                                <w:sz w:val="22"/>
                                <w:szCs w:val="22"/>
                              </w:rPr>
                              <w:t>Die TP regeln die technischen Anforderungen an die Bildaufnahme- und Auswertetechnik bei der Erfassung von Substanzmerkmalen (Oberfläche) mit schnellfahrenden Messsystemen. Weiterhin werden die allgemeinen Messvoraussetzungen, die Erfassung und Aufarbeitung der Messdaten sowie die erforderlichen Verfahren zur Gütesicherung definiert.</w:t>
                            </w:r>
                            <w:r w:rsidR="00D738DE">
                              <w:rPr>
                                <w:rFonts w:asciiTheme="majorHAnsi" w:hAnsiTheme="majorHAnsi"/>
                                <w:sz w:val="22"/>
                                <w:szCs w:val="22"/>
                              </w:rPr>
                              <w:t xml:space="preserve"> </w:t>
                            </w:r>
                            <w:r w:rsidR="00D738DE" w:rsidRPr="00D738DE">
                              <w:rPr>
                                <w:rFonts w:asciiTheme="majorHAnsi" w:hAnsiTheme="majorHAnsi"/>
                                <w:sz w:val="22"/>
                                <w:szCs w:val="22"/>
                              </w:rPr>
                              <w:t>Mittels der Frontkamera- und Oberflächenbilder können Schadensmerkmale (Risse, Flickstellen etc.), die mitbestimmend sind für den Substanzwert (Oberfläche) der Straße, standardisiert erfasst, dokumentiert und quantifiziert werden. Die Technischen Prüfvorschriften werden angewendet für Messungen im Rahmen der Zustandserfassung und -bewertung (ZEB), bei Bauverträgen (Abnahmen bzw. Messungen vor Ablauf der Verjährungsfrist für Mängelansprüche) sowie bei sonstigen Messungen.</w:t>
                            </w:r>
                            <w:r w:rsidR="00D738DE">
                              <w:rPr>
                                <w:rFonts w:asciiTheme="majorHAnsi" w:hAnsiTheme="majorHAnsi"/>
                                <w:sz w:val="22"/>
                                <w:szCs w:val="22"/>
                              </w:rPr>
                              <w:t xml:space="preserve"> </w:t>
                            </w:r>
                            <w:r w:rsidR="00E72F2C">
                              <w:rPr>
                                <w:rFonts w:asciiTheme="majorHAnsi" w:hAnsiTheme="majorHAnsi"/>
                                <w:sz w:val="22"/>
                                <w:szCs w:val="22"/>
                              </w:rPr>
                              <w:br/>
                            </w:r>
                            <w:r w:rsidR="00D738DE" w:rsidRPr="00D738DE">
                              <w:rPr>
                                <w:rFonts w:asciiTheme="majorHAnsi" w:hAnsiTheme="majorHAnsi"/>
                                <w:sz w:val="22"/>
                                <w:szCs w:val="22"/>
                              </w:rPr>
                              <w:t xml:space="preserve">Unter dem Begriff Messung wird im Sinne dieser Technischen Prüfvorschriften die Aufnahme und Speicherung der Fahrbahnoberflächenbilder und Frontkamerabilder sowie aller zugehörigen </w:t>
                            </w:r>
                            <w:r w:rsidR="00E72F2C">
                              <w:rPr>
                                <w:rFonts w:asciiTheme="majorHAnsi" w:hAnsiTheme="majorHAnsi"/>
                                <w:sz w:val="22"/>
                                <w:szCs w:val="22"/>
                              </w:rPr>
                              <w:br/>
                            </w:r>
                            <w:r w:rsidR="00D738DE" w:rsidRPr="00D738DE">
                              <w:rPr>
                                <w:rFonts w:asciiTheme="majorHAnsi" w:hAnsiTheme="majorHAnsi"/>
                                <w:sz w:val="22"/>
                                <w:szCs w:val="22"/>
                              </w:rPr>
                              <w:t>Begleitdaten (Wegstrecke, Lokalisierung etc.) verstanden. Die lokalisierten Bilder bilden die Eingangsgrößen für die Auswertung zur Ermittlung der Substanzmerkmale (Oberfläche). Das Vorgehen der Auswertung ist gesondert geregelt.</w:t>
                            </w:r>
                            <w:r w:rsidR="00D738DE">
                              <w:rPr>
                                <w:rFonts w:asciiTheme="majorHAnsi" w:hAnsiTheme="majorHAnsi"/>
                                <w:sz w:val="22"/>
                                <w:szCs w:val="22"/>
                              </w:rPr>
                              <w:t xml:space="preserve"> </w:t>
                            </w:r>
                            <w:r w:rsidR="00D738DE" w:rsidRPr="00D738DE">
                              <w:rPr>
                                <w:rFonts w:asciiTheme="majorHAnsi" w:hAnsiTheme="majorHAnsi"/>
                                <w:sz w:val="22"/>
                                <w:szCs w:val="22"/>
                              </w:rPr>
                              <w:t>Behandelt werden Begriffsbestimmungen, technische Anforderungen an das schnellfahrende Messsystem, Messungen, die Datenerfassung und -verarbeitung, technische Anforderungen an die Auswertetechnik und die Gütesicherung.</w:t>
                            </w: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205.5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" filled="f" stroked="f">
                <v:textbox inset="0,0,,0">
                  <w:txbxContent>
                    <w:p w14:paraId="1FB77BC6" w14:textId="141669A9" w:rsidR="00D738DE" w:rsidRPr="00D738DE" w:rsidRDefault="000B7E57" w:rsidP="00D738DE">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A91D22">
                        <w:rPr>
                          <w:rFonts w:asciiTheme="majorHAnsi" w:hAnsiTheme="majorHAnsi" w:cs="Arial"/>
                          <w:sz w:val="22"/>
                          <w:szCs w:val="22"/>
                        </w:rPr>
                        <w:t xml:space="preserve"> (FGSV)</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4A3349">
                        <w:rPr>
                          <w:rFonts w:asciiTheme="majorHAnsi" w:hAnsiTheme="majorHAnsi"/>
                          <w:sz w:val="22"/>
                          <w:szCs w:val="22"/>
                        </w:rPr>
                        <w:t xml:space="preserve">Technischen Prüfvorschriften für </w:t>
                      </w:r>
                      <w:r w:rsidR="00A91D22">
                        <w:rPr>
                          <w:rFonts w:asciiTheme="majorHAnsi" w:hAnsiTheme="majorHAnsi"/>
                          <w:sz w:val="22"/>
                          <w:szCs w:val="22"/>
                        </w:rPr>
                        <w:t>die Erfassung von Substanzmerkmalen (Oberfläche) mit schnellfahrenden Messsystemen – Teil: Bildaufnahme- und Auswertetechnik</w:t>
                      </w:r>
                      <w:r w:rsidR="00837C5C"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FGSV </w:t>
                      </w:r>
                      <w:r w:rsidR="004A3349">
                        <w:rPr>
                          <w:rFonts w:asciiTheme="majorHAnsi" w:hAnsiTheme="majorHAnsi" w:cs="Arial"/>
                          <w:sz w:val="22"/>
                          <w:szCs w:val="22"/>
                        </w:rPr>
                        <w:t>4</w:t>
                      </w:r>
                      <w:r w:rsidR="00A91D22">
                        <w:rPr>
                          <w:rFonts w:asciiTheme="majorHAnsi" w:hAnsiTheme="majorHAnsi" w:cs="Arial"/>
                          <w:sz w:val="22"/>
                          <w:szCs w:val="22"/>
                        </w:rPr>
                        <w:t>34</w:t>
                      </w:r>
                      <w:r w:rsidR="00C625EC" w:rsidRPr="00112DB9">
                        <w:rPr>
                          <w:rFonts w:asciiTheme="majorHAnsi" w:hAnsiTheme="majorHAnsi" w:cs="Arial"/>
                          <w:sz w:val="22"/>
                          <w:szCs w:val="22"/>
                        </w:rPr>
                        <w:t>/</w:t>
                      </w:r>
                      <w:r w:rsidR="00112DB9" w:rsidRPr="00112DB9">
                        <w:rPr>
                          <w:rFonts w:asciiTheme="majorHAnsi" w:hAnsiTheme="majorHAnsi" w:cs="Arial"/>
                          <w:sz w:val="22"/>
                          <w:szCs w:val="22"/>
                        </w:rPr>
                        <w:t>1</w:t>
                      </w:r>
                      <w:r w:rsidR="002524E5" w:rsidRPr="00112DB9">
                        <w:rPr>
                          <w:rFonts w:asciiTheme="majorHAnsi" w:hAnsiTheme="majorHAnsi" w:cs="Arial"/>
                          <w:sz w:val="22"/>
                          <w:szCs w:val="22"/>
                        </w:rPr>
                        <w:t>)</w:t>
                      </w:r>
                      <w:r w:rsidRPr="00112DB9">
                        <w:rPr>
                          <w:rFonts w:asciiTheme="majorHAnsi" w:hAnsiTheme="majorHAnsi" w:cs="Arial"/>
                          <w:sz w:val="22"/>
                          <w:szCs w:val="22"/>
                        </w:rPr>
                        <w:t xml:space="preserve">, Ausgabe 2020, herausgegeben. </w:t>
                      </w:r>
                      <w:r w:rsidR="002524E5" w:rsidRPr="00112DB9">
                        <w:rPr>
                          <w:rFonts w:asciiTheme="majorHAnsi" w:hAnsiTheme="majorHAnsi" w:cs="Arial"/>
                          <w:sz w:val="22"/>
                          <w:szCs w:val="22"/>
                        </w:rPr>
                        <w:t xml:space="preserve">Der Bezugspreis ist </w:t>
                      </w:r>
                      <w:r w:rsidR="004A3349">
                        <w:rPr>
                          <w:rFonts w:asciiTheme="majorHAnsi" w:hAnsiTheme="majorHAnsi" w:cs="Arial"/>
                          <w:sz w:val="22"/>
                          <w:szCs w:val="22"/>
                        </w:rPr>
                        <w:t>16</w:t>
                      </w:r>
                      <w:r w:rsidR="002524E5" w:rsidRPr="00112DB9">
                        <w:rPr>
                          <w:rFonts w:asciiTheme="majorHAnsi" w:hAnsiTheme="majorHAnsi" w:cs="Arial"/>
                          <w:sz w:val="22"/>
                          <w:szCs w:val="22"/>
                        </w:rPr>
                        <w:t>,</w:t>
                      </w:r>
                      <w:r w:rsidR="004A3349">
                        <w:rPr>
                          <w:rFonts w:asciiTheme="majorHAnsi" w:hAnsiTheme="majorHAnsi" w:cs="Arial"/>
                          <w:sz w:val="22"/>
                          <w:szCs w:val="22"/>
                        </w:rPr>
                        <w:t>3</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D738DE" w:rsidRPr="00D738DE">
                        <w:rPr>
                          <w:rFonts w:asciiTheme="majorHAnsi" w:hAnsiTheme="majorHAnsi"/>
                          <w:sz w:val="22"/>
                          <w:szCs w:val="22"/>
                        </w:rPr>
                        <w:t>Die TP regeln die technischen Anforderungen an die Bildaufnahme- und Auswertetechnik bei der Erfassung von Substanzmerkmalen (Oberfläche) mit schnellfahrenden Messsystemen. Weiterhin werden die allgemeinen Messvoraussetzungen, die Erfassung und Aufarbeitung der Messdaten sowie die erforderlichen Verfahren zur Gütesicherung definiert.</w:t>
                      </w:r>
                      <w:r w:rsidR="00D738DE">
                        <w:rPr>
                          <w:rFonts w:asciiTheme="majorHAnsi" w:hAnsiTheme="majorHAnsi"/>
                          <w:sz w:val="22"/>
                          <w:szCs w:val="22"/>
                        </w:rPr>
                        <w:t xml:space="preserve"> </w:t>
                      </w:r>
                      <w:r w:rsidR="00D738DE" w:rsidRPr="00D738DE">
                        <w:rPr>
                          <w:rFonts w:asciiTheme="majorHAnsi" w:hAnsiTheme="majorHAnsi"/>
                          <w:sz w:val="22"/>
                          <w:szCs w:val="22"/>
                        </w:rPr>
                        <w:t>Mittels der Frontkamera- und Oberflächenbilder können Schadensmerkmale (Risse, Flickstellen etc.), die mitbestimmend sind für den Substanzwert (Oberfläche) der Straße, standardisiert erfasst, dokumentiert und quantifiziert werden. Die Technischen Prüfvorschriften werden angewendet für Messungen im Rahmen der Zustandserfassung und -bewertung (ZEB), bei Bauverträgen (Abnahmen bzw. Messungen vor Ablauf der Verjährungsfrist für Mängelansprüche) sowie bei sonstigen Messungen.</w:t>
                      </w:r>
                      <w:r w:rsidR="00D738DE">
                        <w:rPr>
                          <w:rFonts w:asciiTheme="majorHAnsi" w:hAnsiTheme="majorHAnsi"/>
                          <w:sz w:val="22"/>
                          <w:szCs w:val="22"/>
                        </w:rPr>
                        <w:t xml:space="preserve"> </w:t>
                      </w:r>
                      <w:r w:rsidR="00E72F2C">
                        <w:rPr>
                          <w:rFonts w:asciiTheme="majorHAnsi" w:hAnsiTheme="majorHAnsi"/>
                          <w:sz w:val="22"/>
                          <w:szCs w:val="22"/>
                        </w:rPr>
                        <w:br/>
                      </w:r>
                      <w:r w:rsidR="00D738DE" w:rsidRPr="00D738DE">
                        <w:rPr>
                          <w:rFonts w:asciiTheme="majorHAnsi" w:hAnsiTheme="majorHAnsi"/>
                          <w:sz w:val="22"/>
                          <w:szCs w:val="22"/>
                        </w:rPr>
                        <w:t xml:space="preserve">Unter dem Begriff Messung wird im Sinne dieser Technischen Prüfvorschriften die Aufnahme und Speicherung der Fahrbahnoberflächenbilder und Frontkamerabilder sowie aller zugehörigen </w:t>
                      </w:r>
                      <w:r w:rsidR="00E72F2C">
                        <w:rPr>
                          <w:rFonts w:asciiTheme="majorHAnsi" w:hAnsiTheme="majorHAnsi"/>
                          <w:sz w:val="22"/>
                          <w:szCs w:val="22"/>
                        </w:rPr>
                        <w:br/>
                      </w:r>
                      <w:r w:rsidR="00D738DE" w:rsidRPr="00D738DE">
                        <w:rPr>
                          <w:rFonts w:asciiTheme="majorHAnsi" w:hAnsiTheme="majorHAnsi"/>
                          <w:sz w:val="22"/>
                          <w:szCs w:val="22"/>
                        </w:rPr>
                        <w:t>Begleitdaten (Wegstrecke, Lokalisierung etc.) verstanden. Die lokalisierten Bilder bilden die Eingangsgrößen für die Auswertung zur Ermittlung der Substanzmerkmale (Oberfläche). Das Vorgehen der Auswertung ist gesondert geregelt.</w:t>
                      </w:r>
                      <w:r w:rsidR="00D738DE">
                        <w:rPr>
                          <w:rFonts w:asciiTheme="majorHAnsi" w:hAnsiTheme="majorHAnsi"/>
                          <w:sz w:val="22"/>
                          <w:szCs w:val="22"/>
                        </w:rPr>
                        <w:t xml:space="preserve"> </w:t>
                      </w:r>
                      <w:r w:rsidR="00D738DE" w:rsidRPr="00D738DE">
                        <w:rPr>
                          <w:rFonts w:asciiTheme="majorHAnsi" w:hAnsiTheme="majorHAnsi"/>
                          <w:sz w:val="22"/>
                          <w:szCs w:val="22"/>
                        </w:rPr>
                        <w:t>Behandelt werden Begriffsbestimmungen, technische Anforderungen an das schnellfahrende Messsystem, Messungen, die Datenerfassung und -verarbeitung, technische Anforderungen an die Auswertetechnik und die Gütesicherung.</w:t>
                      </w: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EB33AB" w:rsidRPr="00BE0FFC">
        <w:rPr>
          <w:i/>
          <w:noProof/>
        </w:rPr>
        <mc:AlternateContent>
          <mc:Choice Requires="wps">
            <w:drawing>
              <wp:anchor distT="0" distB="0" distL="114300" distR="114300" simplePos="0" relativeHeight="251669504" behindDoc="0" locked="0" layoutInCell="1" allowOverlap="1" wp14:anchorId="08DB3D50" wp14:editId="00E37448">
                <wp:simplePos x="0" y="0"/>
                <wp:positionH relativeFrom="page">
                  <wp:posOffset>342900</wp:posOffset>
                </wp:positionH>
                <wp:positionV relativeFrom="page">
                  <wp:posOffset>3505200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5D36E20" w:rsidR="00AE48BE" w:rsidRPr="00915D28" w:rsidRDefault="00CF440E" w:rsidP="00800B85">
                            <w:pPr>
                              <w:pStyle w:val="berschrift1"/>
                              <w:rPr>
                                <w:rFonts w:ascii="DIN Pro" w:hAnsi="DIN Pro" w:cs="Helvetica"/>
                                <w:sz w:val="24"/>
                                <w:szCs w:val="24"/>
                              </w:rPr>
                            </w:pPr>
                            <w:r>
                              <w:rPr>
                                <w:rFonts w:ascii="DIN Pro" w:hAnsi="DIN Pro" w:cs="Helvetica"/>
                                <w:sz w:val="24"/>
                                <w:szCs w:val="24"/>
                              </w:rPr>
                              <w:t xml:space="preserve">TP </w:t>
                            </w:r>
                            <w:r w:rsidR="00761BD7">
                              <w:rPr>
                                <w:rFonts w:ascii="DIN Pro" w:hAnsi="DIN Pro" w:cs="Helvetica"/>
                                <w:sz w:val="24"/>
                                <w:szCs w:val="24"/>
                              </w:rPr>
                              <w:t>Oberflächenbild-</w:t>
                            </w:r>
                            <w:proofErr w:type="spellStart"/>
                            <w:r w:rsidR="00761BD7">
                              <w:rPr>
                                <w:rFonts w:ascii="DIN Pro" w:hAnsi="DIN Pro" w:cs="Helvetica"/>
                                <w:sz w:val="24"/>
                                <w:szCs w:val="24"/>
                              </w:rPr>
                              <w:t>StB</w:t>
                            </w:r>
                            <w:proofErr w:type="spellEnd"/>
                            <w:r w:rsidR="00761BD7">
                              <w:rPr>
                                <w:rFonts w:ascii="DIN Pro" w:hAnsi="DIN Pro" w:cs="Helvetica"/>
                                <w:sz w:val="24"/>
                                <w:szCs w:val="24"/>
                              </w:rPr>
                              <w:t xml:space="preserve"> 20</w:t>
                            </w:r>
                            <w:r w:rsidR="00A33DE3">
                              <w:rPr>
                                <w:rFonts w:ascii="DIN Pro" w:hAnsi="DIN Pro" w:cs="Helvetica"/>
                                <w:sz w:val="24"/>
                                <w:szCs w:val="24"/>
                              </w:rPr>
                              <w:t>,</w:t>
                            </w:r>
                            <w:r>
                              <w:rPr>
                                <w:rFonts w:ascii="DIN Pro" w:hAnsi="DIN Pro" w:cs="Helvetica"/>
                                <w:sz w:val="24"/>
                                <w:szCs w:val="24"/>
                              </w:rPr>
                              <w:br/>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4901252" w:rsidR="00F739C5" w:rsidRPr="00715586" w:rsidRDefault="00761BD7"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CF440E">
                              <w:rPr>
                                <w:rStyle w:val="InhaltsverzeichnisNummerZeichen"/>
                                <w:rFonts w:ascii="DIN Pro" w:hAnsi="DIN Pro"/>
                                <w:sz w:val="20"/>
                                <w:szCs w:val="20"/>
                              </w:rPr>
                              <w:t>16</w:t>
                            </w:r>
                            <w:r w:rsidR="009C03DF" w:rsidRPr="001D1B15">
                              <w:rPr>
                                <w:rStyle w:val="InhaltsverzeichnisNummerZeichen"/>
                                <w:rFonts w:ascii="DIN Pro" w:hAnsi="DIN Pro"/>
                                <w:sz w:val="20"/>
                                <w:szCs w:val="20"/>
                              </w:rPr>
                              <w:t>,</w:t>
                            </w:r>
                            <w:r w:rsidR="00CF440E">
                              <w:rPr>
                                <w:rStyle w:val="InhaltsverzeichnisNummerZeichen"/>
                                <w:rFonts w:ascii="DIN Pro" w:hAnsi="DIN Pro"/>
                                <w:sz w:val="20"/>
                                <w:szCs w:val="20"/>
                              </w:rPr>
                              <w:t>3</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DF9A13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F440E">
                              <w:rPr>
                                <w:rStyle w:val="InhaltsverzeichnisNummerZeichen"/>
                                <w:rFonts w:ascii="DIN Pro" w:hAnsi="DIN Pro" w:cs="Helvetica"/>
                                <w:color w:val="auto"/>
                                <w:sz w:val="20"/>
                                <w:szCs w:val="20"/>
                              </w:rPr>
                              <w:t>4</w:t>
                            </w:r>
                            <w:r w:rsidR="00761BD7">
                              <w:rPr>
                                <w:rStyle w:val="InhaltsverzeichnisNummerZeichen"/>
                                <w:rFonts w:ascii="DIN Pro" w:hAnsi="DIN Pro" w:cs="Helvetica"/>
                                <w:color w:val="auto"/>
                                <w:sz w:val="20"/>
                                <w:szCs w:val="20"/>
                              </w:rPr>
                              <w:t>34</w:t>
                            </w:r>
                            <w:r w:rsidR="00CB03B3">
                              <w:rPr>
                                <w:rStyle w:val="InhaltsverzeichnisNummerZeichen"/>
                                <w:rFonts w:ascii="DIN Pro" w:hAnsi="DIN Pro" w:cs="Helvetica"/>
                                <w:color w:val="auto"/>
                                <w:sz w:val="20"/>
                                <w:szCs w:val="20"/>
                              </w:rPr>
                              <w:t>/</w:t>
                            </w:r>
                            <w:r w:rsidR="00624C84">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9" type="#_x0000_t202" style="position:absolute;left:0;text-align:left;margin-left:27pt;margin-top:276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tO+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" filled="f" stroked="f" strokecolor="#c30">
                <v:textbox>
                  <w:txbxContent>
                    <w:p w14:paraId="0D6C6BB0" w14:textId="65D36E20" w:rsidR="00AE48BE" w:rsidRPr="00915D28" w:rsidRDefault="00CF440E" w:rsidP="00800B85">
                      <w:pPr>
                        <w:pStyle w:val="berschrift1"/>
                        <w:rPr>
                          <w:rFonts w:ascii="DIN Pro" w:hAnsi="DIN Pro" w:cs="Helvetica"/>
                          <w:sz w:val="24"/>
                          <w:szCs w:val="24"/>
                        </w:rPr>
                      </w:pPr>
                      <w:r>
                        <w:rPr>
                          <w:rFonts w:ascii="DIN Pro" w:hAnsi="DIN Pro" w:cs="Helvetica"/>
                          <w:sz w:val="24"/>
                          <w:szCs w:val="24"/>
                        </w:rPr>
                        <w:t xml:space="preserve">TP </w:t>
                      </w:r>
                      <w:r w:rsidR="00761BD7">
                        <w:rPr>
                          <w:rFonts w:ascii="DIN Pro" w:hAnsi="DIN Pro" w:cs="Helvetica"/>
                          <w:sz w:val="24"/>
                          <w:szCs w:val="24"/>
                        </w:rPr>
                        <w:t>Oberflächenbild-</w:t>
                      </w:r>
                      <w:proofErr w:type="spellStart"/>
                      <w:r w:rsidR="00761BD7">
                        <w:rPr>
                          <w:rFonts w:ascii="DIN Pro" w:hAnsi="DIN Pro" w:cs="Helvetica"/>
                          <w:sz w:val="24"/>
                          <w:szCs w:val="24"/>
                        </w:rPr>
                        <w:t>StB</w:t>
                      </w:r>
                      <w:proofErr w:type="spellEnd"/>
                      <w:r w:rsidR="00761BD7">
                        <w:rPr>
                          <w:rFonts w:ascii="DIN Pro" w:hAnsi="DIN Pro" w:cs="Helvetica"/>
                          <w:sz w:val="24"/>
                          <w:szCs w:val="24"/>
                        </w:rPr>
                        <w:t xml:space="preserve"> 20</w:t>
                      </w:r>
                      <w:r w:rsidR="00A33DE3">
                        <w:rPr>
                          <w:rFonts w:ascii="DIN Pro" w:hAnsi="DIN Pro" w:cs="Helvetica"/>
                          <w:sz w:val="24"/>
                          <w:szCs w:val="24"/>
                        </w:rPr>
                        <w:t>,</w:t>
                      </w:r>
                      <w:r>
                        <w:rPr>
                          <w:rFonts w:ascii="DIN Pro" w:hAnsi="DIN Pro" w:cs="Helvetica"/>
                          <w:sz w:val="24"/>
                          <w:szCs w:val="24"/>
                        </w:rPr>
                        <w:br/>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4901252" w:rsidR="00F739C5" w:rsidRPr="00715586" w:rsidRDefault="00761BD7"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CF440E">
                        <w:rPr>
                          <w:rStyle w:val="InhaltsverzeichnisNummerZeichen"/>
                          <w:rFonts w:ascii="DIN Pro" w:hAnsi="DIN Pro"/>
                          <w:sz w:val="20"/>
                          <w:szCs w:val="20"/>
                        </w:rPr>
                        <w:t>16</w:t>
                      </w:r>
                      <w:r w:rsidR="009C03DF" w:rsidRPr="001D1B15">
                        <w:rPr>
                          <w:rStyle w:val="InhaltsverzeichnisNummerZeichen"/>
                          <w:rFonts w:ascii="DIN Pro" w:hAnsi="DIN Pro"/>
                          <w:sz w:val="20"/>
                          <w:szCs w:val="20"/>
                        </w:rPr>
                        <w:t>,</w:t>
                      </w:r>
                      <w:r w:rsidR="00CF440E">
                        <w:rPr>
                          <w:rStyle w:val="InhaltsverzeichnisNummerZeichen"/>
                          <w:rFonts w:ascii="DIN Pro" w:hAnsi="DIN Pro"/>
                          <w:sz w:val="20"/>
                          <w:szCs w:val="20"/>
                        </w:rPr>
                        <w:t>3</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DF9A13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F440E">
                        <w:rPr>
                          <w:rStyle w:val="InhaltsverzeichnisNummerZeichen"/>
                          <w:rFonts w:ascii="DIN Pro" w:hAnsi="DIN Pro" w:cs="Helvetica"/>
                          <w:color w:val="auto"/>
                          <w:sz w:val="20"/>
                          <w:szCs w:val="20"/>
                        </w:rPr>
                        <w:t>4</w:t>
                      </w:r>
                      <w:r w:rsidR="00761BD7">
                        <w:rPr>
                          <w:rStyle w:val="InhaltsverzeichnisNummerZeichen"/>
                          <w:rFonts w:ascii="DIN Pro" w:hAnsi="DIN Pro" w:cs="Helvetica"/>
                          <w:color w:val="auto"/>
                          <w:sz w:val="20"/>
                          <w:szCs w:val="20"/>
                        </w:rPr>
                        <w:t>34</w:t>
                      </w:r>
                      <w:r w:rsidR="00CB03B3">
                        <w:rPr>
                          <w:rStyle w:val="InhaltsverzeichnisNummerZeichen"/>
                          <w:rFonts w:ascii="DIN Pro" w:hAnsi="DIN Pro" w:cs="Helvetica"/>
                          <w:color w:val="auto"/>
                          <w:sz w:val="20"/>
                          <w:szCs w:val="20"/>
                        </w:rPr>
                        <w:t>/</w:t>
                      </w:r>
                      <w:r w:rsidR="00624C84">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EB33AB"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0F0B065">
                <wp:simplePos x="0" y="0"/>
                <wp:positionH relativeFrom="page">
                  <wp:posOffset>457200</wp:posOffset>
                </wp:positionH>
                <wp:positionV relativeFrom="page">
                  <wp:posOffset>8572500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0" type="#_x0000_t202" href="http://www.instagram.com/fgsv_verlag/" style="position:absolute;left:0;text-align:left;margin-left:36pt;margin-top:67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EB33AB" w:rsidRPr="00BE0FFC">
        <w:rPr>
          <w:i/>
          <w:noProof/>
        </w:rPr>
        <mc:AlternateContent>
          <mc:Choice Requires="wps">
            <w:drawing>
              <wp:anchor distT="0" distB="0" distL="114300" distR="114300" simplePos="0" relativeHeight="251670528" behindDoc="0" locked="0" layoutInCell="1" allowOverlap="1" wp14:anchorId="7288E0B1" wp14:editId="1CABDC0D">
                <wp:simplePos x="0" y="0"/>
                <wp:positionH relativeFrom="page">
                  <wp:posOffset>323850</wp:posOffset>
                </wp:positionH>
                <wp:positionV relativeFrom="page">
                  <wp:posOffset>6343015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1" type="#_x0000_t202" style="position:absolute;left:0;text-align:left;margin-left:25.5pt;margin-top:499.4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955EF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7D22"/>
    <w:rsid w:val="0016255B"/>
    <w:rsid w:val="00162CAB"/>
    <w:rsid w:val="0016490C"/>
    <w:rsid w:val="00185EB4"/>
    <w:rsid w:val="001924B5"/>
    <w:rsid w:val="00193DEC"/>
    <w:rsid w:val="00196965"/>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86B1F"/>
    <w:rsid w:val="00390FA6"/>
    <w:rsid w:val="00394096"/>
    <w:rsid w:val="003A43AC"/>
    <w:rsid w:val="003A44F5"/>
    <w:rsid w:val="003B4244"/>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A64"/>
    <w:rsid w:val="005026BE"/>
    <w:rsid w:val="00510DF7"/>
    <w:rsid w:val="00514419"/>
    <w:rsid w:val="00521A11"/>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965B1"/>
    <w:rsid w:val="006A13EA"/>
    <w:rsid w:val="006A6A88"/>
    <w:rsid w:val="006B062A"/>
    <w:rsid w:val="006B3DCA"/>
    <w:rsid w:val="006C1977"/>
    <w:rsid w:val="006C68F6"/>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2D9C"/>
    <w:rsid w:val="007B32F8"/>
    <w:rsid w:val="007B56F3"/>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17BA"/>
    <w:rsid w:val="008247B9"/>
    <w:rsid w:val="0082707E"/>
    <w:rsid w:val="00831EDF"/>
    <w:rsid w:val="00837C5C"/>
    <w:rsid w:val="00854188"/>
    <w:rsid w:val="00855A8C"/>
    <w:rsid w:val="0086207E"/>
    <w:rsid w:val="00865A20"/>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3C"/>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440E"/>
    <w:rsid w:val="00D030A6"/>
    <w:rsid w:val="00D0592A"/>
    <w:rsid w:val="00D101CC"/>
    <w:rsid w:val="00D17822"/>
    <w:rsid w:val="00D17EF9"/>
    <w:rsid w:val="00D27381"/>
    <w:rsid w:val="00D3071A"/>
    <w:rsid w:val="00D32986"/>
    <w:rsid w:val="00D368A5"/>
    <w:rsid w:val="00D40CFF"/>
    <w:rsid w:val="00D51593"/>
    <w:rsid w:val="00D6015B"/>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72F2C"/>
    <w:rsid w:val="00E849B3"/>
    <w:rsid w:val="00E933F5"/>
    <w:rsid w:val="00E954ED"/>
    <w:rsid w:val="00EA2746"/>
    <w:rsid w:val="00EA3293"/>
    <w:rsid w:val="00EB0412"/>
    <w:rsid w:val="00EB285F"/>
    <w:rsid w:val="00EB2C4A"/>
    <w:rsid w:val="00EB33AB"/>
    <w:rsid w:val="00EC0D0B"/>
    <w:rsid w:val="00EC26AF"/>
    <w:rsid w:val="00EC35AA"/>
    <w:rsid w:val="00EC41F4"/>
    <w:rsid w:val="00ED1ACE"/>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102</cp:revision>
  <cp:lastPrinted>2020-09-30T08:24:00Z</cp:lastPrinted>
  <dcterms:created xsi:type="dcterms:W3CDTF">2020-06-23T09:12:00Z</dcterms:created>
  <dcterms:modified xsi:type="dcterms:W3CDTF">2021-01-14T14:11:00Z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