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F36" w:rsidRDefault="00151488">
      <w:pPr>
        <w:tabs>
          <w:tab w:val="left" w:pos="1559"/>
          <w:tab w:val="left" w:pos="1985"/>
        </w:tabs>
        <w:ind w:left="1559" w:hanging="1559"/>
        <w:outlineLvl w:val="0"/>
        <w:rPr>
          <w:b/>
          <w:sz w:val="28"/>
        </w:rPr>
      </w:pPr>
      <w:r>
        <w:rPr>
          <w:b/>
          <w:sz w:val="28"/>
        </w:rPr>
        <w:t>An</w:t>
      </w:r>
      <w:r w:rsidR="004E2EEF">
        <w:rPr>
          <w:b/>
          <w:sz w:val="28"/>
        </w:rPr>
        <w:t>hang</w:t>
      </w:r>
      <w:bookmarkStart w:id="0" w:name="_GoBack"/>
      <w:bookmarkEnd w:id="0"/>
      <w:r>
        <w:rPr>
          <w:b/>
          <w:sz w:val="28"/>
        </w:rPr>
        <w:t xml:space="preserve"> </w:t>
      </w:r>
      <w:r w:rsidR="00962CC6">
        <w:rPr>
          <w:b/>
          <w:sz w:val="28"/>
        </w:rPr>
        <w:t>6</w:t>
      </w:r>
      <w:r>
        <w:rPr>
          <w:b/>
          <w:sz w:val="28"/>
        </w:rPr>
        <w:t>.2</w:t>
      </w:r>
      <w:r>
        <w:rPr>
          <w:b/>
          <w:sz w:val="28"/>
        </w:rPr>
        <w:tab/>
        <w:t>Leistungsfähigkeit von Raubettmulden nach Hartung-Scheuerlein</w:t>
      </w:r>
    </w:p>
    <w:p w:rsidR="00791F36" w:rsidRDefault="00791F36">
      <w:pPr>
        <w:tabs>
          <w:tab w:val="left" w:pos="1985"/>
        </w:tabs>
        <w:outlineLvl w:val="0"/>
        <w:rPr>
          <w:b/>
        </w:rPr>
      </w:pPr>
    </w:p>
    <w:p w:rsidR="00791F36" w:rsidRDefault="00151488">
      <w:pPr>
        <w:tabs>
          <w:tab w:val="left" w:pos="1985"/>
        </w:tabs>
        <w:outlineLvl w:val="0"/>
        <w:rPr>
          <w:b/>
        </w:rPr>
      </w:pPr>
      <w:r>
        <w:rPr>
          <w:b/>
        </w:rPr>
        <w:t xml:space="preserve">Tabelle </w:t>
      </w:r>
      <w:r w:rsidR="00962CC6">
        <w:rPr>
          <w:b/>
        </w:rPr>
        <w:t>A6</w:t>
      </w:r>
      <w:r>
        <w:rPr>
          <w:b/>
        </w:rPr>
        <w:t>.2.1:</w:t>
      </w:r>
      <w:r>
        <w:rPr>
          <w:b/>
        </w:rPr>
        <w:tab/>
        <w:t>Leistungsfähigkeit von Raubettmulden nach Hartung-Scheuerlein</w:t>
      </w:r>
    </w:p>
    <w:p w:rsidR="00791F36" w:rsidRDefault="00151488">
      <w:pPr>
        <w:tabs>
          <w:tab w:val="left" w:pos="1985"/>
        </w:tabs>
        <w:rPr>
          <w:b/>
        </w:rPr>
      </w:pPr>
      <w:r>
        <w:rPr>
          <w:b/>
        </w:rPr>
        <w:tab/>
        <w:t>(einschließlich Sicherheitszuschlägen für Tiefe und Breite)</w:t>
      </w:r>
    </w:p>
    <w:p w:rsidR="00791F36" w:rsidRDefault="00791F36">
      <w:pPr>
        <w:rPr>
          <w:b/>
        </w:rPr>
      </w:pPr>
    </w:p>
    <w:p w:rsidR="00791F36" w:rsidRDefault="00791F36">
      <w:pPr>
        <w:rPr>
          <w:b/>
        </w:rPr>
      </w:pPr>
    </w:p>
    <w:p w:rsidR="00791F36" w:rsidRDefault="00962CC6">
      <w:pPr>
        <w:rPr>
          <w:b/>
        </w:rPr>
      </w:pPr>
      <w:r>
        <w:rPr>
          <w:b/>
          <w:noProof/>
        </w:rPr>
        <w:drawing>
          <wp:inline distT="0" distB="0" distL="0" distR="0">
            <wp:extent cx="3339465" cy="1415415"/>
            <wp:effectExtent l="0" t="0" r="0" b="0"/>
            <wp:docPr id="1" name="Bild 1" descr="E:\ALLG\rauhbettmuld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ALLG\rauhbettmulde.b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9465" cy="141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F36" w:rsidRDefault="00791F36">
      <w:pPr>
        <w:rPr>
          <w:b/>
        </w:rPr>
      </w:pPr>
    </w:p>
    <w:p w:rsidR="00791F36" w:rsidRDefault="00151488">
      <w:pPr>
        <w:tabs>
          <w:tab w:val="left" w:pos="567"/>
        </w:tabs>
        <w:rPr>
          <w:sz w:val="20"/>
        </w:rPr>
      </w:pPr>
      <w:proofErr w:type="spellStart"/>
      <w:r>
        <w:rPr>
          <w:sz w:val="20"/>
        </w:rPr>
        <w:t>v</w:t>
      </w:r>
      <w:r>
        <w:rPr>
          <w:sz w:val="20"/>
          <w:vertAlign w:val="subscript"/>
        </w:rPr>
        <w:t>m</w:t>
      </w:r>
      <w:proofErr w:type="spellEnd"/>
      <w:r>
        <w:rPr>
          <w:sz w:val="20"/>
        </w:rPr>
        <w:tab/>
        <w:t>mittlere Fließgeschwindigkeit im Querschnitt</w:t>
      </w:r>
    </w:p>
    <w:p w:rsidR="00791F36" w:rsidRDefault="00151488">
      <w:pPr>
        <w:tabs>
          <w:tab w:val="left" w:pos="567"/>
        </w:tabs>
        <w:rPr>
          <w:sz w:val="20"/>
        </w:rPr>
      </w:pPr>
      <w:proofErr w:type="spellStart"/>
      <w:r>
        <w:rPr>
          <w:sz w:val="20"/>
        </w:rPr>
        <w:t>d</w:t>
      </w:r>
      <w:r>
        <w:rPr>
          <w:sz w:val="20"/>
          <w:vertAlign w:val="subscript"/>
        </w:rPr>
        <w:t>m</w:t>
      </w:r>
      <w:proofErr w:type="spellEnd"/>
      <w:r>
        <w:rPr>
          <w:sz w:val="20"/>
        </w:rPr>
        <w:t xml:space="preserve"> </w:t>
      </w:r>
      <w:r>
        <w:rPr>
          <w:sz w:val="20"/>
        </w:rPr>
        <w:tab/>
        <w:t>mittlerer Steindurchmesser</w:t>
      </w:r>
    </w:p>
    <w:p w:rsidR="00791F36" w:rsidRDefault="00791F36">
      <w:pPr>
        <w:rPr>
          <w:sz w:val="16"/>
        </w:rPr>
      </w:pPr>
    </w:p>
    <w:p w:rsidR="00791F36" w:rsidRDefault="00791F36">
      <w:pPr>
        <w:rPr>
          <w:sz w:val="16"/>
        </w:rPr>
      </w:pPr>
    </w:p>
    <w:tbl>
      <w:tblPr>
        <w:tblW w:w="100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"/>
        <w:gridCol w:w="405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600"/>
      </w:tblGrid>
      <w:tr w:rsidR="00791F36">
        <w:trPr>
          <w:cantSplit/>
          <w:trHeight w:hRule="exact" w:val="284"/>
        </w:trPr>
        <w:tc>
          <w:tcPr>
            <w:tcW w:w="1021" w:type="dxa"/>
            <w:gridSpan w:val="2"/>
            <w:tcBorders>
              <w:top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791F36" w:rsidRDefault="00151488">
            <w:pPr>
              <w:spacing w:before="60"/>
              <w:rPr>
                <w:sz w:val="16"/>
              </w:rPr>
            </w:pPr>
            <w:r>
              <w:rPr>
                <w:sz w:val="16"/>
              </w:rPr>
              <w:t>Sohlengefälle</w:t>
            </w:r>
          </w:p>
        </w:tc>
        <w:tc>
          <w:tcPr>
            <w:tcW w:w="1479" w:type="dxa"/>
            <w:gridSpan w:val="3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jc w:val="center"/>
              <w:rPr>
                <w:sz w:val="16"/>
                <w:lang w:val="it-IT"/>
              </w:rPr>
            </w:pPr>
            <w:r>
              <w:rPr>
                <w:sz w:val="16"/>
                <w:lang w:val="it-IT"/>
              </w:rPr>
              <w:t>I = 20 % (1:5)</w:t>
            </w:r>
          </w:p>
        </w:tc>
        <w:tc>
          <w:tcPr>
            <w:tcW w:w="1479" w:type="dxa"/>
            <w:gridSpan w:val="3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jc w:val="center"/>
              <w:rPr>
                <w:sz w:val="16"/>
                <w:lang w:val="it-IT"/>
              </w:rPr>
            </w:pPr>
            <w:r>
              <w:rPr>
                <w:sz w:val="16"/>
                <w:lang w:val="it-IT"/>
              </w:rPr>
              <w:t>I = 25 % (1:4)</w:t>
            </w:r>
          </w:p>
        </w:tc>
        <w:tc>
          <w:tcPr>
            <w:tcW w:w="1479" w:type="dxa"/>
            <w:gridSpan w:val="3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jc w:val="center"/>
              <w:rPr>
                <w:sz w:val="16"/>
                <w:lang w:val="it-IT"/>
              </w:rPr>
            </w:pPr>
            <w:r>
              <w:rPr>
                <w:sz w:val="16"/>
                <w:lang w:val="it-IT"/>
              </w:rPr>
              <w:t>I = 33 % (1:3)</w:t>
            </w:r>
          </w:p>
        </w:tc>
        <w:tc>
          <w:tcPr>
            <w:tcW w:w="1479" w:type="dxa"/>
            <w:gridSpan w:val="3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jc w:val="center"/>
              <w:rPr>
                <w:sz w:val="16"/>
                <w:lang w:val="it-IT"/>
              </w:rPr>
            </w:pPr>
            <w:r>
              <w:rPr>
                <w:sz w:val="16"/>
                <w:lang w:val="it-IT"/>
              </w:rPr>
              <w:t>I = 40 % (1:2,5)</w:t>
            </w:r>
          </w:p>
        </w:tc>
        <w:tc>
          <w:tcPr>
            <w:tcW w:w="1479" w:type="dxa"/>
            <w:gridSpan w:val="3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jc w:val="center"/>
              <w:rPr>
                <w:sz w:val="16"/>
                <w:lang w:val="it-IT"/>
              </w:rPr>
            </w:pPr>
            <w:r>
              <w:rPr>
                <w:sz w:val="16"/>
                <w:lang w:val="it-IT"/>
              </w:rPr>
              <w:t>I = 50 % (1:2)</w:t>
            </w:r>
          </w:p>
        </w:tc>
        <w:tc>
          <w:tcPr>
            <w:tcW w:w="1586" w:type="dxa"/>
            <w:gridSpan w:val="3"/>
            <w:tcBorders>
              <w:top w:val="single" w:sz="12" w:space="0" w:color="auto"/>
              <w:left w:val="single" w:sz="6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jc w:val="center"/>
              <w:rPr>
                <w:sz w:val="16"/>
                <w:lang w:val="it-IT"/>
              </w:rPr>
            </w:pPr>
            <w:r>
              <w:rPr>
                <w:sz w:val="16"/>
                <w:lang w:val="it-IT"/>
              </w:rPr>
              <w:t>I = 67 % (1:1,5)</w:t>
            </w:r>
          </w:p>
        </w:tc>
      </w:tr>
      <w:tr w:rsidR="00791F36">
        <w:trPr>
          <w:cantSplit/>
        </w:trPr>
        <w:tc>
          <w:tcPr>
            <w:tcW w:w="1021" w:type="dxa"/>
            <w:gridSpan w:val="2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1F36" w:rsidRDefault="0015148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Mittlere Steingröße </w:t>
            </w:r>
            <w:proofErr w:type="spellStart"/>
            <w:r>
              <w:rPr>
                <w:sz w:val="16"/>
              </w:rPr>
              <w:t>d</w:t>
            </w:r>
            <w:r>
              <w:rPr>
                <w:sz w:val="16"/>
                <w:vertAlign w:val="subscript"/>
              </w:rPr>
              <w:t>m</w:t>
            </w:r>
            <w:proofErr w:type="spellEnd"/>
          </w:p>
        </w:tc>
        <w:tc>
          <w:tcPr>
            <w:tcW w:w="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:rsidR="00791F36" w:rsidRDefault="00151488">
            <w:pPr>
              <w:spacing w:before="80"/>
              <w:jc w:val="center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18</w:t>
            </w:r>
            <w:r>
              <w:rPr>
                <w:sz w:val="16"/>
                <w:lang w:val="en-GB"/>
              </w:rPr>
              <w:br/>
              <w:t>cm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8" w:space="0" w:color="auto"/>
            </w:tcBorders>
          </w:tcPr>
          <w:p w:rsidR="00791F36" w:rsidRDefault="00151488">
            <w:pPr>
              <w:spacing w:before="80"/>
              <w:jc w:val="center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25</w:t>
            </w:r>
            <w:r>
              <w:rPr>
                <w:sz w:val="16"/>
                <w:lang w:val="en-GB"/>
              </w:rPr>
              <w:br/>
              <w:t>cm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8" w:space="0" w:color="auto"/>
              <w:right w:val="single" w:sz="6" w:space="0" w:color="auto"/>
            </w:tcBorders>
          </w:tcPr>
          <w:p w:rsidR="00791F36" w:rsidRDefault="00151488">
            <w:pPr>
              <w:spacing w:before="80"/>
              <w:jc w:val="center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30</w:t>
            </w:r>
            <w:r>
              <w:rPr>
                <w:sz w:val="16"/>
                <w:lang w:val="en-GB"/>
              </w:rPr>
              <w:br/>
              <w:t>cm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</w:tcBorders>
          </w:tcPr>
          <w:p w:rsidR="00791F36" w:rsidRDefault="00151488">
            <w:pPr>
              <w:spacing w:before="80"/>
              <w:jc w:val="center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18</w:t>
            </w:r>
            <w:r>
              <w:rPr>
                <w:sz w:val="16"/>
                <w:lang w:val="en-GB"/>
              </w:rPr>
              <w:br/>
              <w:t>cm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8" w:space="0" w:color="auto"/>
            </w:tcBorders>
          </w:tcPr>
          <w:p w:rsidR="00791F36" w:rsidRDefault="00151488">
            <w:pPr>
              <w:spacing w:before="80"/>
              <w:jc w:val="center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25</w:t>
            </w:r>
            <w:r>
              <w:rPr>
                <w:sz w:val="16"/>
                <w:lang w:val="en-GB"/>
              </w:rPr>
              <w:br/>
              <w:t>cm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8" w:space="0" w:color="auto"/>
              <w:right w:val="single" w:sz="6" w:space="0" w:color="auto"/>
            </w:tcBorders>
          </w:tcPr>
          <w:p w:rsidR="00791F36" w:rsidRDefault="00151488">
            <w:pPr>
              <w:spacing w:before="80"/>
              <w:jc w:val="center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30</w:t>
            </w:r>
            <w:r>
              <w:rPr>
                <w:sz w:val="16"/>
                <w:lang w:val="en-GB"/>
              </w:rPr>
              <w:br/>
              <w:t>cm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</w:tcBorders>
          </w:tcPr>
          <w:p w:rsidR="00791F36" w:rsidRDefault="00151488">
            <w:pPr>
              <w:spacing w:before="80"/>
              <w:jc w:val="center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18</w:t>
            </w:r>
            <w:r>
              <w:rPr>
                <w:sz w:val="16"/>
                <w:lang w:val="en-GB"/>
              </w:rPr>
              <w:br/>
              <w:t>cm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8" w:space="0" w:color="auto"/>
            </w:tcBorders>
          </w:tcPr>
          <w:p w:rsidR="00791F36" w:rsidRDefault="00151488">
            <w:pPr>
              <w:spacing w:before="80"/>
              <w:jc w:val="center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25</w:t>
            </w:r>
            <w:r>
              <w:rPr>
                <w:sz w:val="16"/>
                <w:lang w:val="en-GB"/>
              </w:rPr>
              <w:br/>
              <w:t>cm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8" w:space="0" w:color="auto"/>
              <w:right w:val="single" w:sz="6" w:space="0" w:color="auto"/>
            </w:tcBorders>
          </w:tcPr>
          <w:p w:rsidR="00791F36" w:rsidRDefault="00151488">
            <w:pPr>
              <w:spacing w:before="80"/>
              <w:jc w:val="center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30</w:t>
            </w:r>
            <w:r>
              <w:rPr>
                <w:sz w:val="16"/>
                <w:lang w:val="en-GB"/>
              </w:rPr>
              <w:br/>
              <w:t>cm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</w:tcBorders>
          </w:tcPr>
          <w:p w:rsidR="00791F36" w:rsidRDefault="00151488">
            <w:pPr>
              <w:spacing w:before="80"/>
              <w:jc w:val="center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18</w:t>
            </w:r>
            <w:r>
              <w:rPr>
                <w:sz w:val="16"/>
                <w:lang w:val="en-GB"/>
              </w:rPr>
              <w:br/>
              <w:t>cm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8" w:space="0" w:color="auto"/>
            </w:tcBorders>
          </w:tcPr>
          <w:p w:rsidR="00791F36" w:rsidRDefault="00151488">
            <w:pPr>
              <w:spacing w:before="80"/>
              <w:jc w:val="center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25</w:t>
            </w:r>
            <w:r>
              <w:rPr>
                <w:sz w:val="16"/>
                <w:lang w:val="en-GB"/>
              </w:rPr>
              <w:br/>
              <w:t>cm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8" w:space="0" w:color="auto"/>
              <w:right w:val="single" w:sz="6" w:space="0" w:color="auto"/>
            </w:tcBorders>
          </w:tcPr>
          <w:p w:rsidR="00791F36" w:rsidRDefault="00151488">
            <w:pPr>
              <w:spacing w:before="80"/>
              <w:jc w:val="center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30</w:t>
            </w:r>
            <w:r>
              <w:rPr>
                <w:sz w:val="16"/>
                <w:lang w:val="en-GB"/>
              </w:rPr>
              <w:br/>
              <w:t>cm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</w:tcBorders>
          </w:tcPr>
          <w:p w:rsidR="00791F36" w:rsidRDefault="00151488">
            <w:pPr>
              <w:spacing w:before="80"/>
              <w:jc w:val="center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18</w:t>
            </w:r>
            <w:r>
              <w:rPr>
                <w:sz w:val="16"/>
                <w:lang w:val="en-GB"/>
              </w:rPr>
              <w:br/>
              <w:t>cm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8" w:space="0" w:color="auto"/>
            </w:tcBorders>
          </w:tcPr>
          <w:p w:rsidR="00791F36" w:rsidRDefault="00151488">
            <w:pPr>
              <w:spacing w:before="80"/>
              <w:jc w:val="center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25</w:t>
            </w:r>
            <w:r>
              <w:rPr>
                <w:sz w:val="16"/>
                <w:lang w:val="en-GB"/>
              </w:rPr>
              <w:br/>
              <w:t>cm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8" w:space="0" w:color="auto"/>
              <w:right w:val="single" w:sz="6" w:space="0" w:color="auto"/>
            </w:tcBorders>
          </w:tcPr>
          <w:p w:rsidR="00791F36" w:rsidRDefault="00151488">
            <w:pPr>
              <w:spacing w:before="80"/>
              <w:jc w:val="center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30</w:t>
            </w:r>
            <w:r>
              <w:rPr>
                <w:sz w:val="16"/>
                <w:lang w:val="en-GB"/>
              </w:rPr>
              <w:br/>
              <w:t>cm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</w:tcBorders>
          </w:tcPr>
          <w:p w:rsidR="00791F36" w:rsidRDefault="00151488">
            <w:pPr>
              <w:spacing w:before="80"/>
              <w:jc w:val="center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18</w:t>
            </w:r>
            <w:r>
              <w:rPr>
                <w:sz w:val="16"/>
                <w:lang w:val="en-GB"/>
              </w:rPr>
              <w:br/>
              <w:t>cm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8" w:space="0" w:color="auto"/>
            </w:tcBorders>
          </w:tcPr>
          <w:p w:rsidR="00791F36" w:rsidRDefault="00151488">
            <w:pPr>
              <w:spacing w:before="80"/>
              <w:jc w:val="center"/>
              <w:rPr>
                <w:sz w:val="16"/>
                <w:lang w:val="fr-FR"/>
              </w:rPr>
            </w:pPr>
            <w:r>
              <w:rPr>
                <w:sz w:val="16"/>
                <w:lang w:val="fr-FR"/>
              </w:rPr>
              <w:t>25</w:t>
            </w:r>
            <w:r>
              <w:rPr>
                <w:sz w:val="16"/>
                <w:lang w:val="fr-FR"/>
              </w:rPr>
              <w:br/>
              <w:t>cm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8" w:space="0" w:color="auto"/>
            </w:tcBorders>
          </w:tcPr>
          <w:p w:rsidR="00791F36" w:rsidRDefault="00151488">
            <w:pPr>
              <w:spacing w:before="80"/>
              <w:jc w:val="center"/>
              <w:rPr>
                <w:sz w:val="16"/>
                <w:lang w:val="fr-FR"/>
              </w:rPr>
            </w:pPr>
            <w:r>
              <w:rPr>
                <w:sz w:val="16"/>
                <w:lang w:val="fr-FR"/>
              </w:rPr>
              <w:t>30</w:t>
            </w:r>
            <w:r>
              <w:rPr>
                <w:sz w:val="16"/>
                <w:lang w:val="fr-FR"/>
              </w:rPr>
              <w:br/>
              <w:t>cm</w:t>
            </w:r>
          </w:p>
        </w:tc>
      </w:tr>
      <w:tr w:rsidR="00791F36">
        <w:trPr>
          <w:cantSplit/>
        </w:trPr>
        <w:tc>
          <w:tcPr>
            <w:tcW w:w="616" w:type="dxa"/>
            <w:vMerge w:val="restart"/>
            <w:tcBorders>
              <w:top w:val="single" w:sz="8" w:space="0" w:color="auto"/>
              <w:bottom w:val="single" w:sz="6" w:space="0" w:color="auto"/>
              <w:right w:val="nil"/>
            </w:tcBorders>
          </w:tcPr>
          <w:p w:rsidR="00791F36" w:rsidRDefault="00151488">
            <w:pPr>
              <w:spacing w:before="240"/>
              <w:rPr>
                <w:sz w:val="16"/>
                <w:lang w:val="en-GB"/>
              </w:rPr>
            </w:pPr>
            <w:r>
              <w:rPr>
                <w:sz w:val="16"/>
                <w:lang w:val="fr-FR"/>
              </w:rPr>
              <w:t>Q =</w:t>
            </w:r>
            <w:r>
              <w:rPr>
                <w:sz w:val="16"/>
                <w:lang w:val="fr-FR"/>
              </w:rPr>
              <w:br/>
            </w:r>
            <w:r>
              <w:rPr>
                <w:sz w:val="16"/>
                <w:lang w:val="en-GB"/>
              </w:rPr>
              <w:t>0,100 m³/s</w:t>
            </w:r>
          </w:p>
        </w:tc>
        <w:tc>
          <w:tcPr>
            <w:tcW w:w="4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91F36" w:rsidRDefault="00151488">
            <w:pPr>
              <w:jc w:val="center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b</w:t>
            </w:r>
          </w:p>
          <w:p w:rsidR="00791F36" w:rsidRDefault="00151488">
            <w:pPr>
              <w:jc w:val="center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cm</w:t>
            </w:r>
          </w:p>
        </w:tc>
        <w:tc>
          <w:tcPr>
            <w:tcW w:w="4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125</w:t>
            </w:r>
          </w:p>
        </w:tc>
        <w:tc>
          <w:tcPr>
            <w:tcW w:w="493" w:type="dxa"/>
            <w:tcBorders>
              <w:top w:val="single" w:sz="8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125</w:t>
            </w:r>
          </w:p>
        </w:tc>
        <w:tc>
          <w:tcPr>
            <w:tcW w:w="493" w:type="dxa"/>
            <w:tcBorders>
              <w:top w:val="single" w:sz="8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125</w:t>
            </w:r>
          </w:p>
        </w:tc>
        <w:tc>
          <w:tcPr>
            <w:tcW w:w="493" w:type="dxa"/>
            <w:tcBorders>
              <w:top w:val="single" w:sz="8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125</w:t>
            </w:r>
          </w:p>
        </w:tc>
        <w:tc>
          <w:tcPr>
            <w:tcW w:w="493" w:type="dxa"/>
            <w:tcBorders>
              <w:top w:val="single" w:sz="8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150</w:t>
            </w:r>
          </w:p>
        </w:tc>
        <w:tc>
          <w:tcPr>
            <w:tcW w:w="493" w:type="dxa"/>
            <w:tcBorders>
              <w:top w:val="single" w:sz="8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125</w:t>
            </w:r>
          </w:p>
        </w:tc>
        <w:tc>
          <w:tcPr>
            <w:tcW w:w="493" w:type="dxa"/>
            <w:tcBorders>
              <w:top w:val="single" w:sz="8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175</w:t>
            </w:r>
          </w:p>
        </w:tc>
        <w:tc>
          <w:tcPr>
            <w:tcW w:w="493" w:type="dxa"/>
            <w:tcBorders>
              <w:top w:val="single" w:sz="8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150</w:t>
            </w:r>
          </w:p>
        </w:tc>
        <w:tc>
          <w:tcPr>
            <w:tcW w:w="493" w:type="dxa"/>
            <w:tcBorders>
              <w:top w:val="single" w:sz="8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225</w:t>
            </w:r>
          </w:p>
        </w:tc>
        <w:tc>
          <w:tcPr>
            <w:tcW w:w="493" w:type="dxa"/>
            <w:tcBorders>
              <w:top w:val="single" w:sz="8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175</w:t>
            </w:r>
          </w:p>
        </w:tc>
        <w:tc>
          <w:tcPr>
            <w:tcW w:w="493" w:type="dxa"/>
            <w:tcBorders>
              <w:top w:val="single" w:sz="8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175</w:t>
            </w:r>
          </w:p>
        </w:tc>
        <w:tc>
          <w:tcPr>
            <w:tcW w:w="493" w:type="dxa"/>
            <w:tcBorders>
              <w:top w:val="single" w:sz="8" w:space="0" w:color="auto"/>
              <w:bottom w:val="single" w:sz="4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600" w:type="dxa"/>
            <w:tcBorders>
              <w:top w:val="single" w:sz="8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150</w:t>
            </w:r>
          </w:p>
        </w:tc>
      </w:tr>
      <w:tr w:rsidR="00791F36">
        <w:trPr>
          <w:cantSplit/>
        </w:trPr>
        <w:tc>
          <w:tcPr>
            <w:tcW w:w="616" w:type="dxa"/>
            <w:vMerge/>
            <w:tcBorders>
              <w:top w:val="single" w:sz="4" w:space="0" w:color="auto"/>
              <w:bottom w:val="single" w:sz="6" w:space="0" w:color="auto"/>
              <w:right w:val="nil"/>
            </w:tcBorders>
          </w:tcPr>
          <w:p w:rsidR="00791F36" w:rsidRDefault="00791F36">
            <w:pPr>
              <w:spacing w:before="240"/>
              <w:rPr>
                <w:sz w:val="16"/>
                <w:lang w:val="en-GB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91F36" w:rsidRDefault="00151488">
            <w:pPr>
              <w:jc w:val="center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h</w:t>
            </w:r>
          </w:p>
          <w:p w:rsidR="00791F36" w:rsidRDefault="00151488">
            <w:pPr>
              <w:jc w:val="center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cm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20</w:t>
            </w:r>
          </w:p>
        </w:tc>
      </w:tr>
      <w:tr w:rsidR="00791F36">
        <w:trPr>
          <w:cantSplit/>
        </w:trPr>
        <w:tc>
          <w:tcPr>
            <w:tcW w:w="616" w:type="dxa"/>
            <w:vMerge/>
            <w:tcBorders>
              <w:top w:val="single" w:sz="4" w:space="0" w:color="auto"/>
              <w:bottom w:val="single" w:sz="6" w:space="0" w:color="auto"/>
              <w:right w:val="nil"/>
            </w:tcBorders>
          </w:tcPr>
          <w:p w:rsidR="00791F36" w:rsidRDefault="00791F36">
            <w:pPr>
              <w:spacing w:before="240"/>
              <w:rPr>
                <w:sz w:val="16"/>
                <w:lang w:val="en-GB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:rsidR="00791F36" w:rsidRDefault="00151488">
            <w:pPr>
              <w:jc w:val="center"/>
              <w:rPr>
                <w:sz w:val="16"/>
              </w:rPr>
            </w:pPr>
            <w:r>
              <w:rPr>
                <w:sz w:val="16"/>
                <w:lang w:val="en-GB"/>
              </w:rPr>
              <w:t>v</w:t>
            </w:r>
            <w:r>
              <w:rPr>
                <w:sz w:val="16"/>
                <w:vertAlign w:val="subscript"/>
              </w:rPr>
              <w:t>m</w:t>
            </w:r>
          </w:p>
          <w:p w:rsidR="00791F36" w:rsidRDefault="00151488">
            <w:pPr>
              <w:jc w:val="center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m/s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2,0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2,0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2,0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2,0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2,0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2,0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2,0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2,0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2,0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2,0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3,0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600" w:type="dxa"/>
            <w:tcBorders>
              <w:top w:val="single" w:sz="4" w:space="0" w:color="auto"/>
              <w:bottom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3,0</w:t>
            </w:r>
          </w:p>
        </w:tc>
      </w:tr>
      <w:tr w:rsidR="00791F36">
        <w:trPr>
          <w:cantSplit/>
        </w:trPr>
        <w:tc>
          <w:tcPr>
            <w:tcW w:w="616" w:type="dxa"/>
            <w:vMerge w:val="restart"/>
            <w:tcBorders>
              <w:top w:val="single" w:sz="6" w:space="0" w:color="auto"/>
              <w:bottom w:val="single" w:sz="4" w:space="0" w:color="auto"/>
              <w:right w:val="nil"/>
            </w:tcBorders>
          </w:tcPr>
          <w:p w:rsidR="00791F36" w:rsidRDefault="00151488">
            <w:pPr>
              <w:spacing w:before="240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Q =</w:t>
            </w:r>
            <w:r>
              <w:rPr>
                <w:sz w:val="16"/>
                <w:lang w:val="en-GB"/>
              </w:rPr>
              <w:br/>
              <w:t>0,200 m³/s</w:t>
            </w:r>
          </w:p>
        </w:tc>
        <w:tc>
          <w:tcPr>
            <w:tcW w:w="405" w:type="dxa"/>
            <w:tcBorders>
              <w:top w:val="single" w:sz="6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91F36" w:rsidRDefault="00151488">
            <w:pPr>
              <w:jc w:val="center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b</w:t>
            </w:r>
          </w:p>
          <w:p w:rsidR="00791F36" w:rsidRDefault="00151488">
            <w:pPr>
              <w:jc w:val="center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cm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200</w:t>
            </w:r>
          </w:p>
        </w:tc>
        <w:tc>
          <w:tcPr>
            <w:tcW w:w="493" w:type="dxa"/>
            <w:tcBorders>
              <w:top w:val="single" w:sz="6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175</w:t>
            </w:r>
          </w:p>
        </w:tc>
        <w:tc>
          <w:tcPr>
            <w:tcW w:w="49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6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175</w:t>
            </w:r>
          </w:p>
        </w:tc>
        <w:tc>
          <w:tcPr>
            <w:tcW w:w="49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150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6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225</w:t>
            </w:r>
          </w:p>
        </w:tc>
        <w:tc>
          <w:tcPr>
            <w:tcW w:w="49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200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6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250</w:t>
            </w:r>
          </w:p>
        </w:tc>
        <w:tc>
          <w:tcPr>
            <w:tcW w:w="49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225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6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175</w:t>
            </w:r>
          </w:p>
        </w:tc>
        <w:tc>
          <w:tcPr>
            <w:tcW w:w="49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275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6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275</w:t>
            </w:r>
          </w:p>
        </w:tc>
        <w:tc>
          <w:tcPr>
            <w:tcW w:w="600" w:type="dxa"/>
            <w:tcBorders>
              <w:top w:val="single" w:sz="6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250</w:t>
            </w:r>
          </w:p>
        </w:tc>
      </w:tr>
      <w:tr w:rsidR="00791F36">
        <w:trPr>
          <w:cantSplit/>
        </w:trPr>
        <w:tc>
          <w:tcPr>
            <w:tcW w:w="616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91F36" w:rsidRDefault="00791F36">
            <w:pPr>
              <w:spacing w:before="240"/>
              <w:rPr>
                <w:sz w:val="16"/>
                <w:lang w:val="en-GB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91F36" w:rsidRDefault="00151488">
            <w:pPr>
              <w:jc w:val="center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h</w:t>
            </w:r>
          </w:p>
          <w:p w:rsidR="00791F36" w:rsidRDefault="00151488">
            <w:pPr>
              <w:jc w:val="center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cm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25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25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25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25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25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20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20</w:t>
            </w:r>
          </w:p>
        </w:tc>
      </w:tr>
      <w:tr w:rsidR="00791F36">
        <w:trPr>
          <w:cantSplit/>
        </w:trPr>
        <w:tc>
          <w:tcPr>
            <w:tcW w:w="616" w:type="dxa"/>
            <w:vMerge/>
            <w:tcBorders>
              <w:top w:val="single" w:sz="4" w:space="0" w:color="auto"/>
              <w:bottom w:val="single" w:sz="6" w:space="0" w:color="auto"/>
              <w:right w:val="nil"/>
            </w:tcBorders>
          </w:tcPr>
          <w:p w:rsidR="00791F36" w:rsidRDefault="00791F36">
            <w:pPr>
              <w:spacing w:before="240"/>
              <w:rPr>
                <w:sz w:val="16"/>
                <w:lang w:val="en-GB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:rsidR="00791F36" w:rsidRDefault="00151488">
            <w:pPr>
              <w:jc w:val="center"/>
              <w:rPr>
                <w:sz w:val="16"/>
                <w:lang w:val="en-GB"/>
              </w:rPr>
            </w:pPr>
            <w:proofErr w:type="spellStart"/>
            <w:r>
              <w:rPr>
                <w:sz w:val="16"/>
                <w:lang w:val="en-GB"/>
              </w:rPr>
              <w:t>v</w:t>
            </w:r>
            <w:r>
              <w:rPr>
                <w:sz w:val="16"/>
                <w:vertAlign w:val="subscript"/>
                <w:lang w:val="en-GB"/>
              </w:rPr>
              <w:t>m</w:t>
            </w:r>
            <w:proofErr w:type="spellEnd"/>
          </w:p>
          <w:p w:rsidR="00791F36" w:rsidRDefault="00151488">
            <w:pPr>
              <w:jc w:val="center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m/s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2,0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2,0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2,0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2,0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2,0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2,0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2,0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2,0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3,0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2,0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3,0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3,0</w:t>
            </w:r>
          </w:p>
        </w:tc>
      </w:tr>
      <w:tr w:rsidR="00791F36">
        <w:trPr>
          <w:cantSplit/>
        </w:trPr>
        <w:tc>
          <w:tcPr>
            <w:tcW w:w="616" w:type="dxa"/>
            <w:vMerge w:val="restart"/>
            <w:tcBorders>
              <w:top w:val="single" w:sz="6" w:space="0" w:color="auto"/>
              <w:bottom w:val="single" w:sz="4" w:space="0" w:color="auto"/>
              <w:right w:val="nil"/>
            </w:tcBorders>
          </w:tcPr>
          <w:p w:rsidR="00791F36" w:rsidRDefault="00151488">
            <w:pPr>
              <w:spacing w:before="240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Q =</w:t>
            </w:r>
            <w:r>
              <w:rPr>
                <w:sz w:val="16"/>
                <w:lang w:val="en-GB"/>
              </w:rPr>
              <w:br/>
              <w:t>0,300 m³/s</w:t>
            </w:r>
          </w:p>
        </w:tc>
        <w:tc>
          <w:tcPr>
            <w:tcW w:w="405" w:type="dxa"/>
            <w:tcBorders>
              <w:top w:val="single" w:sz="6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91F36" w:rsidRDefault="00151488">
            <w:pPr>
              <w:jc w:val="center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b</w:t>
            </w:r>
          </w:p>
          <w:p w:rsidR="00791F36" w:rsidRDefault="00151488">
            <w:pPr>
              <w:jc w:val="center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cm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6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250</w:t>
            </w:r>
          </w:p>
        </w:tc>
        <w:tc>
          <w:tcPr>
            <w:tcW w:w="49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225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6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250</w:t>
            </w:r>
          </w:p>
        </w:tc>
        <w:tc>
          <w:tcPr>
            <w:tcW w:w="49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225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6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175</w:t>
            </w:r>
          </w:p>
        </w:tc>
        <w:tc>
          <w:tcPr>
            <w:tcW w:w="49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275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6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200</w:t>
            </w:r>
          </w:p>
        </w:tc>
        <w:tc>
          <w:tcPr>
            <w:tcW w:w="49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175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6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225</w:t>
            </w:r>
          </w:p>
        </w:tc>
        <w:tc>
          <w:tcPr>
            <w:tcW w:w="49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200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6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375</w:t>
            </w:r>
          </w:p>
        </w:tc>
        <w:tc>
          <w:tcPr>
            <w:tcW w:w="600" w:type="dxa"/>
            <w:tcBorders>
              <w:top w:val="single" w:sz="6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350</w:t>
            </w:r>
          </w:p>
        </w:tc>
      </w:tr>
      <w:tr w:rsidR="00791F36">
        <w:trPr>
          <w:cantSplit/>
        </w:trPr>
        <w:tc>
          <w:tcPr>
            <w:tcW w:w="616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91F36" w:rsidRDefault="00791F36">
            <w:pPr>
              <w:spacing w:before="240"/>
              <w:rPr>
                <w:sz w:val="16"/>
                <w:lang w:val="en-GB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91F36" w:rsidRDefault="00151488">
            <w:pPr>
              <w:jc w:val="center"/>
              <w:rPr>
                <w:sz w:val="16"/>
              </w:rPr>
            </w:pPr>
            <w:r>
              <w:rPr>
                <w:sz w:val="16"/>
              </w:rPr>
              <w:t>h</w:t>
            </w:r>
          </w:p>
          <w:p w:rsidR="00791F36" w:rsidRDefault="00151488">
            <w:pPr>
              <w:jc w:val="center"/>
              <w:rPr>
                <w:sz w:val="16"/>
              </w:rPr>
            </w:pPr>
            <w:r>
              <w:rPr>
                <w:sz w:val="16"/>
              </w:rPr>
              <w:t>cm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</w:tr>
      <w:tr w:rsidR="00791F36">
        <w:trPr>
          <w:cantSplit/>
        </w:trPr>
        <w:tc>
          <w:tcPr>
            <w:tcW w:w="616" w:type="dxa"/>
            <w:vMerge/>
            <w:tcBorders>
              <w:top w:val="single" w:sz="4" w:space="0" w:color="auto"/>
              <w:bottom w:val="single" w:sz="6" w:space="0" w:color="auto"/>
              <w:right w:val="nil"/>
            </w:tcBorders>
          </w:tcPr>
          <w:p w:rsidR="00791F36" w:rsidRDefault="00791F36">
            <w:pPr>
              <w:spacing w:before="240"/>
              <w:rPr>
                <w:sz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:rsidR="00791F36" w:rsidRDefault="00151488">
            <w:pPr>
              <w:jc w:val="center"/>
              <w:rPr>
                <w:sz w:val="16"/>
                <w:lang w:val="en-GB"/>
              </w:rPr>
            </w:pPr>
            <w:proofErr w:type="spellStart"/>
            <w:r>
              <w:rPr>
                <w:sz w:val="16"/>
                <w:lang w:val="en-GB"/>
              </w:rPr>
              <w:t>v</w:t>
            </w:r>
            <w:r>
              <w:rPr>
                <w:sz w:val="16"/>
                <w:vertAlign w:val="subscript"/>
                <w:lang w:val="en-GB"/>
              </w:rPr>
              <w:t>m</w:t>
            </w:r>
            <w:proofErr w:type="spellEnd"/>
          </w:p>
          <w:p w:rsidR="00791F36" w:rsidRDefault="00151488">
            <w:pPr>
              <w:jc w:val="center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m/s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2,0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2,0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2,0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2,0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2,0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</w:tr>
      <w:tr w:rsidR="00791F36">
        <w:trPr>
          <w:cantSplit/>
        </w:trPr>
        <w:tc>
          <w:tcPr>
            <w:tcW w:w="616" w:type="dxa"/>
            <w:vMerge w:val="restart"/>
            <w:tcBorders>
              <w:top w:val="single" w:sz="6" w:space="0" w:color="auto"/>
              <w:bottom w:val="single" w:sz="4" w:space="0" w:color="auto"/>
              <w:right w:val="nil"/>
            </w:tcBorders>
          </w:tcPr>
          <w:p w:rsidR="00791F36" w:rsidRDefault="00151488">
            <w:pPr>
              <w:spacing w:before="240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Q =</w:t>
            </w:r>
            <w:r>
              <w:rPr>
                <w:sz w:val="16"/>
                <w:lang w:val="en-GB"/>
              </w:rPr>
              <w:br/>
              <w:t>0,400 m³/s</w:t>
            </w:r>
          </w:p>
        </w:tc>
        <w:tc>
          <w:tcPr>
            <w:tcW w:w="405" w:type="dxa"/>
            <w:tcBorders>
              <w:top w:val="single" w:sz="6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91F36" w:rsidRDefault="00151488">
            <w:pPr>
              <w:jc w:val="center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b</w:t>
            </w:r>
          </w:p>
          <w:p w:rsidR="00791F36" w:rsidRDefault="00151488">
            <w:pPr>
              <w:jc w:val="center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cm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6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300</w:t>
            </w:r>
          </w:p>
        </w:tc>
        <w:tc>
          <w:tcPr>
            <w:tcW w:w="49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275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6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175</w:t>
            </w:r>
          </w:p>
        </w:tc>
        <w:tc>
          <w:tcPr>
            <w:tcW w:w="49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175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6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200</w:t>
            </w:r>
          </w:p>
        </w:tc>
        <w:tc>
          <w:tcPr>
            <w:tcW w:w="49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175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6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250</w:t>
            </w:r>
          </w:p>
        </w:tc>
        <w:tc>
          <w:tcPr>
            <w:tcW w:w="49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225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6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300</w:t>
            </w:r>
          </w:p>
        </w:tc>
        <w:tc>
          <w:tcPr>
            <w:tcW w:w="49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275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6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300</w:t>
            </w:r>
          </w:p>
        </w:tc>
        <w:tc>
          <w:tcPr>
            <w:tcW w:w="600" w:type="dxa"/>
            <w:tcBorders>
              <w:top w:val="single" w:sz="6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250</w:t>
            </w:r>
          </w:p>
        </w:tc>
      </w:tr>
      <w:tr w:rsidR="00791F36">
        <w:trPr>
          <w:cantSplit/>
        </w:trPr>
        <w:tc>
          <w:tcPr>
            <w:tcW w:w="616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91F36" w:rsidRDefault="00791F36">
            <w:pPr>
              <w:spacing w:before="240"/>
              <w:rPr>
                <w:sz w:val="16"/>
                <w:lang w:val="en-GB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91F36" w:rsidRDefault="00151488">
            <w:pPr>
              <w:jc w:val="center"/>
              <w:rPr>
                <w:sz w:val="16"/>
              </w:rPr>
            </w:pPr>
            <w:r>
              <w:rPr>
                <w:sz w:val="16"/>
              </w:rPr>
              <w:t>h</w:t>
            </w:r>
          </w:p>
          <w:p w:rsidR="00791F36" w:rsidRDefault="00151488">
            <w:pPr>
              <w:jc w:val="center"/>
              <w:rPr>
                <w:sz w:val="16"/>
              </w:rPr>
            </w:pPr>
            <w:r>
              <w:rPr>
                <w:sz w:val="16"/>
              </w:rPr>
              <w:t>cm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</w:tr>
      <w:tr w:rsidR="00791F36">
        <w:trPr>
          <w:cantSplit/>
        </w:trPr>
        <w:tc>
          <w:tcPr>
            <w:tcW w:w="616" w:type="dxa"/>
            <w:vMerge/>
            <w:tcBorders>
              <w:top w:val="single" w:sz="4" w:space="0" w:color="auto"/>
              <w:bottom w:val="single" w:sz="6" w:space="0" w:color="auto"/>
              <w:right w:val="nil"/>
            </w:tcBorders>
          </w:tcPr>
          <w:p w:rsidR="00791F36" w:rsidRDefault="00791F36">
            <w:pPr>
              <w:spacing w:before="240"/>
              <w:rPr>
                <w:sz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:rsidR="00791F36" w:rsidRDefault="00151488">
            <w:pPr>
              <w:jc w:val="center"/>
              <w:rPr>
                <w:sz w:val="16"/>
                <w:lang w:val="en-GB"/>
              </w:rPr>
            </w:pPr>
            <w:proofErr w:type="spellStart"/>
            <w:r>
              <w:rPr>
                <w:sz w:val="16"/>
                <w:lang w:val="en-GB"/>
              </w:rPr>
              <w:t>v</w:t>
            </w:r>
            <w:r>
              <w:rPr>
                <w:sz w:val="16"/>
                <w:vertAlign w:val="subscript"/>
                <w:lang w:val="en-GB"/>
              </w:rPr>
              <w:t>m</w:t>
            </w:r>
            <w:proofErr w:type="spellEnd"/>
          </w:p>
          <w:p w:rsidR="00791F36" w:rsidRDefault="00151488">
            <w:pPr>
              <w:jc w:val="center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m/s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2,0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2,0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4,0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4,0</w:t>
            </w:r>
          </w:p>
        </w:tc>
      </w:tr>
      <w:tr w:rsidR="00791F36">
        <w:trPr>
          <w:cantSplit/>
        </w:trPr>
        <w:tc>
          <w:tcPr>
            <w:tcW w:w="616" w:type="dxa"/>
            <w:vMerge w:val="restart"/>
            <w:tcBorders>
              <w:top w:val="single" w:sz="6" w:space="0" w:color="auto"/>
              <w:right w:val="nil"/>
            </w:tcBorders>
          </w:tcPr>
          <w:p w:rsidR="00791F36" w:rsidRDefault="00151488">
            <w:pPr>
              <w:spacing w:before="240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Q =</w:t>
            </w:r>
            <w:r>
              <w:rPr>
                <w:sz w:val="16"/>
                <w:lang w:val="en-GB"/>
              </w:rPr>
              <w:br/>
              <w:t>0,500 m³/s</w:t>
            </w:r>
          </w:p>
        </w:tc>
        <w:tc>
          <w:tcPr>
            <w:tcW w:w="405" w:type="dxa"/>
            <w:tcBorders>
              <w:top w:val="single" w:sz="6" w:space="0" w:color="auto"/>
              <w:left w:val="nil"/>
              <w:right w:val="single" w:sz="8" w:space="0" w:color="auto"/>
            </w:tcBorders>
          </w:tcPr>
          <w:p w:rsidR="00791F36" w:rsidRDefault="00151488">
            <w:pPr>
              <w:jc w:val="center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b</w:t>
            </w:r>
          </w:p>
          <w:p w:rsidR="00791F36" w:rsidRDefault="00151488">
            <w:pPr>
              <w:jc w:val="center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cm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8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200</w:t>
            </w:r>
          </w:p>
        </w:tc>
        <w:tc>
          <w:tcPr>
            <w:tcW w:w="493" w:type="dxa"/>
            <w:tcBorders>
              <w:top w:val="single" w:sz="6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175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200</w:t>
            </w:r>
          </w:p>
        </w:tc>
        <w:tc>
          <w:tcPr>
            <w:tcW w:w="493" w:type="dxa"/>
            <w:tcBorders>
              <w:top w:val="single" w:sz="6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200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250</w:t>
            </w:r>
          </w:p>
        </w:tc>
        <w:tc>
          <w:tcPr>
            <w:tcW w:w="493" w:type="dxa"/>
            <w:tcBorders>
              <w:top w:val="single" w:sz="6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225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300</w:t>
            </w:r>
          </w:p>
        </w:tc>
        <w:tc>
          <w:tcPr>
            <w:tcW w:w="493" w:type="dxa"/>
            <w:tcBorders>
              <w:top w:val="single" w:sz="6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275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6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325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top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350</w:t>
            </w:r>
          </w:p>
        </w:tc>
        <w:tc>
          <w:tcPr>
            <w:tcW w:w="600" w:type="dxa"/>
            <w:tcBorders>
              <w:top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(325)</w:t>
            </w:r>
          </w:p>
        </w:tc>
      </w:tr>
      <w:tr w:rsidR="00791F36">
        <w:trPr>
          <w:cantSplit/>
        </w:trPr>
        <w:tc>
          <w:tcPr>
            <w:tcW w:w="616" w:type="dxa"/>
            <w:vMerge/>
            <w:tcBorders>
              <w:right w:val="nil"/>
            </w:tcBorders>
          </w:tcPr>
          <w:p w:rsidR="00791F36" w:rsidRDefault="00791F36">
            <w:pPr>
              <w:spacing w:before="240"/>
              <w:rPr>
                <w:sz w:val="16"/>
                <w:lang w:val="en-GB"/>
              </w:rPr>
            </w:pPr>
          </w:p>
        </w:tc>
        <w:tc>
          <w:tcPr>
            <w:tcW w:w="405" w:type="dxa"/>
            <w:tcBorders>
              <w:left w:val="nil"/>
              <w:right w:val="single" w:sz="8" w:space="0" w:color="auto"/>
            </w:tcBorders>
          </w:tcPr>
          <w:p w:rsidR="00791F36" w:rsidRDefault="00151488">
            <w:pPr>
              <w:jc w:val="center"/>
              <w:rPr>
                <w:sz w:val="16"/>
              </w:rPr>
            </w:pPr>
            <w:r>
              <w:rPr>
                <w:sz w:val="16"/>
              </w:rPr>
              <w:t>h</w:t>
            </w:r>
          </w:p>
          <w:p w:rsidR="00791F36" w:rsidRDefault="00151488">
            <w:pPr>
              <w:jc w:val="center"/>
              <w:rPr>
                <w:sz w:val="16"/>
              </w:rPr>
            </w:pPr>
            <w:r>
              <w:rPr>
                <w:sz w:val="16"/>
              </w:rPr>
              <w:t>cm</w:t>
            </w:r>
          </w:p>
        </w:tc>
        <w:tc>
          <w:tcPr>
            <w:tcW w:w="493" w:type="dxa"/>
            <w:tcBorders>
              <w:left w:val="single" w:sz="8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</w:rPr>
            </w:pPr>
          </w:p>
        </w:tc>
        <w:tc>
          <w:tcPr>
            <w:tcW w:w="493" w:type="dxa"/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493" w:type="dxa"/>
            <w:tcBorders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493" w:type="dxa"/>
            <w:tcBorders>
              <w:left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</w:rPr>
            </w:pPr>
          </w:p>
        </w:tc>
        <w:tc>
          <w:tcPr>
            <w:tcW w:w="493" w:type="dxa"/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493" w:type="dxa"/>
            <w:tcBorders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493" w:type="dxa"/>
            <w:tcBorders>
              <w:left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</w:rPr>
            </w:pPr>
          </w:p>
        </w:tc>
        <w:tc>
          <w:tcPr>
            <w:tcW w:w="493" w:type="dxa"/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493" w:type="dxa"/>
            <w:tcBorders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493" w:type="dxa"/>
            <w:tcBorders>
              <w:left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</w:rPr>
            </w:pPr>
          </w:p>
        </w:tc>
        <w:tc>
          <w:tcPr>
            <w:tcW w:w="493" w:type="dxa"/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493" w:type="dxa"/>
            <w:tcBorders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493" w:type="dxa"/>
            <w:tcBorders>
              <w:left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</w:rPr>
            </w:pPr>
          </w:p>
        </w:tc>
        <w:tc>
          <w:tcPr>
            <w:tcW w:w="493" w:type="dxa"/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</w:rPr>
            </w:pPr>
          </w:p>
        </w:tc>
        <w:tc>
          <w:tcPr>
            <w:tcW w:w="493" w:type="dxa"/>
            <w:tcBorders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493" w:type="dxa"/>
            <w:tcBorders>
              <w:left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</w:rPr>
            </w:pPr>
          </w:p>
        </w:tc>
        <w:tc>
          <w:tcPr>
            <w:tcW w:w="493" w:type="dxa"/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600" w:type="dxa"/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(30)</w:t>
            </w:r>
          </w:p>
        </w:tc>
      </w:tr>
      <w:tr w:rsidR="00791F36">
        <w:trPr>
          <w:cantSplit/>
        </w:trPr>
        <w:tc>
          <w:tcPr>
            <w:tcW w:w="616" w:type="dxa"/>
            <w:vMerge/>
            <w:tcBorders>
              <w:bottom w:val="single" w:sz="12" w:space="0" w:color="auto"/>
              <w:right w:val="nil"/>
            </w:tcBorders>
          </w:tcPr>
          <w:p w:rsidR="00791F36" w:rsidRDefault="00791F36">
            <w:pPr>
              <w:spacing w:before="240"/>
              <w:rPr>
                <w:sz w:val="16"/>
              </w:rPr>
            </w:pPr>
          </w:p>
        </w:tc>
        <w:tc>
          <w:tcPr>
            <w:tcW w:w="405" w:type="dxa"/>
            <w:tcBorders>
              <w:left w:val="nil"/>
              <w:bottom w:val="single" w:sz="12" w:space="0" w:color="auto"/>
              <w:right w:val="single" w:sz="8" w:space="0" w:color="auto"/>
            </w:tcBorders>
          </w:tcPr>
          <w:p w:rsidR="00791F36" w:rsidRDefault="00151488">
            <w:pPr>
              <w:jc w:val="center"/>
              <w:rPr>
                <w:sz w:val="16"/>
                <w:lang w:val="en-GB"/>
              </w:rPr>
            </w:pPr>
            <w:proofErr w:type="spellStart"/>
            <w:r>
              <w:rPr>
                <w:sz w:val="16"/>
                <w:lang w:val="en-GB"/>
              </w:rPr>
              <w:t>v</w:t>
            </w:r>
            <w:r>
              <w:rPr>
                <w:sz w:val="16"/>
                <w:vertAlign w:val="subscript"/>
                <w:lang w:val="en-GB"/>
              </w:rPr>
              <w:t>m</w:t>
            </w:r>
            <w:proofErr w:type="spellEnd"/>
          </w:p>
          <w:p w:rsidR="00791F36" w:rsidRDefault="00151488">
            <w:pPr>
              <w:jc w:val="center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m/s</w:t>
            </w:r>
          </w:p>
        </w:tc>
        <w:tc>
          <w:tcPr>
            <w:tcW w:w="493" w:type="dxa"/>
            <w:tcBorders>
              <w:left w:val="single" w:sz="8" w:space="0" w:color="auto"/>
              <w:bottom w:val="single" w:sz="12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  <w:lang w:val="en-GB"/>
              </w:rPr>
            </w:pPr>
          </w:p>
        </w:tc>
        <w:tc>
          <w:tcPr>
            <w:tcW w:w="493" w:type="dxa"/>
            <w:tcBorders>
              <w:bottom w:val="single" w:sz="12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  <w:tc>
          <w:tcPr>
            <w:tcW w:w="493" w:type="dxa"/>
            <w:tcBorders>
              <w:bottom w:val="single" w:sz="12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  <w:tc>
          <w:tcPr>
            <w:tcW w:w="493" w:type="dxa"/>
            <w:tcBorders>
              <w:left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</w:rPr>
            </w:pPr>
          </w:p>
        </w:tc>
        <w:tc>
          <w:tcPr>
            <w:tcW w:w="493" w:type="dxa"/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  <w:tc>
          <w:tcPr>
            <w:tcW w:w="493" w:type="dxa"/>
            <w:tcBorders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  <w:tc>
          <w:tcPr>
            <w:tcW w:w="493" w:type="dxa"/>
            <w:tcBorders>
              <w:left w:val="single" w:sz="6" w:space="0" w:color="auto"/>
              <w:bottom w:val="single" w:sz="12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</w:rPr>
            </w:pPr>
          </w:p>
        </w:tc>
        <w:tc>
          <w:tcPr>
            <w:tcW w:w="493" w:type="dxa"/>
            <w:tcBorders>
              <w:bottom w:val="single" w:sz="12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  <w:tc>
          <w:tcPr>
            <w:tcW w:w="493" w:type="dxa"/>
            <w:tcBorders>
              <w:bottom w:val="single" w:sz="12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  <w:tc>
          <w:tcPr>
            <w:tcW w:w="493" w:type="dxa"/>
            <w:tcBorders>
              <w:left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</w:rPr>
            </w:pPr>
          </w:p>
        </w:tc>
        <w:tc>
          <w:tcPr>
            <w:tcW w:w="493" w:type="dxa"/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  <w:tc>
          <w:tcPr>
            <w:tcW w:w="493" w:type="dxa"/>
            <w:tcBorders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  <w:tc>
          <w:tcPr>
            <w:tcW w:w="493" w:type="dxa"/>
            <w:tcBorders>
              <w:left w:val="single" w:sz="6" w:space="0" w:color="auto"/>
              <w:bottom w:val="single" w:sz="12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</w:rPr>
            </w:pPr>
          </w:p>
        </w:tc>
        <w:tc>
          <w:tcPr>
            <w:tcW w:w="493" w:type="dxa"/>
            <w:tcBorders>
              <w:bottom w:val="single" w:sz="12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</w:rPr>
            </w:pPr>
          </w:p>
        </w:tc>
        <w:tc>
          <w:tcPr>
            <w:tcW w:w="493" w:type="dxa"/>
            <w:tcBorders>
              <w:bottom w:val="single" w:sz="12" w:space="0" w:color="auto"/>
              <w:right w:val="single" w:sz="6" w:space="0" w:color="auto"/>
            </w:tcBorders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  <w:tc>
          <w:tcPr>
            <w:tcW w:w="493" w:type="dxa"/>
            <w:tcBorders>
              <w:left w:val="single" w:sz="6" w:space="0" w:color="auto"/>
            </w:tcBorders>
          </w:tcPr>
          <w:p w:rsidR="00791F36" w:rsidRDefault="00791F36">
            <w:pPr>
              <w:spacing w:before="60"/>
              <w:ind w:right="113"/>
              <w:jc w:val="right"/>
              <w:rPr>
                <w:sz w:val="16"/>
              </w:rPr>
            </w:pPr>
          </w:p>
        </w:tc>
        <w:tc>
          <w:tcPr>
            <w:tcW w:w="493" w:type="dxa"/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4,0</w:t>
            </w:r>
          </w:p>
        </w:tc>
        <w:tc>
          <w:tcPr>
            <w:tcW w:w="600" w:type="dxa"/>
          </w:tcPr>
          <w:p w:rsidR="00791F36" w:rsidRDefault="00151488">
            <w:pPr>
              <w:spacing w:before="60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(4,0)</w:t>
            </w:r>
          </w:p>
        </w:tc>
      </w:tr>
    </w:tbl>
    <w:p w:rsidR="00791F36" w:rsidRDefault="00791F36">
      <w:pPr>
        <w:rPr>
          <w:sz w:val="16"/>
        </w:rPr>
      </w:pPr>
    </w:p>
    <w:p w:rsidR="00791F36" w:rsidRDefault="00151488">
      <w:pPr>
        <w:rPr>
          <w:sz w:val="16"/>
        </w:rPr>
      </w:pPr>
      <w:r>
        <w:rPr>
          <w:sz w:val="16"/>
        </w:rPr>
        <w:t>(hohe Fließgeschwindigkeit! Anwendung sollte nur in Ausnahmefällen erfolgen.)</w:t>
      </w:r>
    </w:p>
    <w:p w:rsidR="00791F36" w:rsidRDefault="00791F36">
      <w:pPr>
        <w:rPr>
          <w:sz w:val="16"/>
        </w:rPr>
      </w:pPr>
    </w:p>
    <w:p w:rsidR="00151488" w:rsidRDefault="00151488">
      <w:pPr>
        <w:rPr>
          <w:sz w:val="16"/>
        </w:rPr>
      </w:pPr>
    </w:p>
    <w:sectPr w:rsidR="00151488">
      <w:headerReference w:type="even" r:id="rId7"/>
      <w:headerReference w:type="default" r:id="rId8"/>
      <w:pgSz w:w="11906" w:h="16838" w:code="9"/>
      <w:pgMar w:top="1418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6D4" w:rsidRDefault="00A176D4">
      <w:r>
        <w:separator/>
      </w:r>
    </w:p>
  </w:endnote>
  <w:endnote w:type="continuationSeparator" w:id="0">
    <w:p w:rsidR="00A176D4" w:rsidRDefault="00A17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6D4" w:rsidRDefault="00A176D4">
      <w:r>
        <w:separator/>
      </w:r>
    </w:p>
  </w:footnote>
  <w:footnote w:type="continuationSeparator" w:id="0">
    <w:p w:rsidR="00A176D4" w:rsidRDefault="00A176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F36" w:rsidRDefault="00151488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791F36" w:rsidRDefault="00791F36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40"/>
      <w:gridCol w:w="2261"/>
      <w:gridCol w:w="2269"/>
    </w:tblGrid>
    <w:tr w:rsidR="00791F36">
      <w:tc>
        <w:tcPr>
          <w:tcW w:w="4606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791F36" w:rsidRDefault="00151488" w:rsidP="00397AF0">
          <w:pPr>
            <w:pStyle w:val="Fuzeile"/>
            <w:ind w:right="360"/>
            <w:rPr>
              <w:bCs/>
              <w:sz w:val="20"/>
            </w:rPr>
          </w:pPr>
          <w:r>
            <w:rPr>
              <w:bCs/>
              <w:sz w:val="20"/>
            </w:rPr>
            <w:t>REw</w:t>
          </w:r>
          <w:r w:rsidR="00962CC6">
            <w:rPr>
              <w:bCs/>
              <w:sz w:val="20"/>
            </w:rPr>
            <w:t>S</w:t>
          </w:r>
          <w:r>
            <w:rPr>
              <w:bCs/>
              <w:sz w:val="20"/>
            </w:rPr>
            <w:t>, Ausgabe 20</w:t>
          </w:r>
          <w:r w:rsidR="00962CC6">
            <w:rPr>
              <w:bCs/>
              <w:sz w:val="20"/>
            </w:rPr>
            <w:t>21</w:t>
          </w:r>
          <w:r>
            <w:rPr>
              <w:bCs/>
              <w:sz w:val="20"/>
            </w:rPr>
            <w:t>, An</w:t>
          </w:r>
          <w:r w:rsidR="00397AF0">
            <w:rPr>
              <w:bCs/>
              <w:sz w:val="20"/>
            </w:rPr>
            <w:t>lage</w:t>
          </w:r>
          <w:r>
            <w:rPr>
              <w:bCs/>
              <w:sz w:val="20"/>
            </w:rPr>
            <w:t xml:space="preserve"> </w:t>
          </w:r>
          <w:r w:rsidR="00962CC6">
            <w:rPr>
              <w:bCs/>
              <w:sz w:val="20"/>
            </w:rPr>
            <w:t>6</w:t>
          </w:r>
          <w:r>
            <w:rPr>
              <w:bCs/>
              <w:sz w:val="20"/>
            </w:rPr>
            <w:t>.2</w:t>
          </w:r>
        </w:p>
      </w:tc>
      <w:tc>
        <w:tcPr>
          <w:tcW w:w="230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791F36" w:rsidRDefault="00791F36">
          <w:pPr>
            <w:pStyle w:val="Kopfzeile"/>
            <w:rPr>
              <w:sz w:val="20"/>
            </w:rPr>
          </w:pPr>
        </w:p>
      </w:tc>
      <w:tc>
        <w:tcPr>
          <w:tcW w:w="230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791F36" w:rsidRDefault="00151488">
          <w:pPr>
            <w:pStyle w:val="Kopfzeile"/>
            <w:jc w:val="right"/>
            <w:rPr>
              <w:sz w:val="20"/>
            </w:rPr>
          </w:pPr>
          <w:r>
            <w:rPr>
              <w:sz w:val="20"/>
            </w:rPr>
            <w:t xml:space="preserve">Seite </w:t>
          </w:r>
          <w:r>
            <w:rPr>
              <w:rStyle w:val="Seitenzahl"/>
              <w:sz w:val="20"/>
            </w:rPr>
            <w:fldChar w:fldCharType="begin"/>
          </w:r>
          <w:r>
            <w:rPr>
              <w:rStyle w:val="Seitenzahl"/>
              <w:sz w:val="20"/>
            </w:rPr>
            <w:instrText xml:space="preserve"> PAGE </w:instrText>
          </w:r>
          <w:r>
            <w:rPr>
              <w:rStyle w:val="Seitenzahl"/>
              <w:sz w:val="20"/>
            </w:rPr>
            <w:fldChar w:fldCharType="separate"/>
          </w:r>
          <w:r w:rsidR="004E2EEF">
            <w:rPr>
              <w:rStyle w:val="Seitenzahl"/>
              <w:noProof/>
              <w:sz w:val="20"/>
            </w:rPr>
            <w:t>1</w:t>
          </w:r>
          <w:r>
            <w:rPr>
              <w:rStyle w:val="Seitenzahl"/>
            </w:rPr>
            <w:fldChar w:fldCharType="end"/>
          </w:r>
        </w:p>
      </w:tc>
    </w:tr>
  </w:tbl>
  <w:p w:rsidR="00791F36" w:rsidRDefault="00791F36">
    <w:pPr>
      <w:pStyle w:val="Kopfzeile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CC6"/>
    <w:rsid w:val="00142EDF"/>
    <w:rsid w:val="00151488"/>
    <w:rsid w:val="002647B2"/>
    <w:rsid w:val="00397AF0"/>
    <w:rsid w:val="004E2EEF"/>
    <w:rsid w:val="00791F36"/>
    <w:rsid w:val="00962CC6"/>
    <w:rsid w:val="00A176D4"/>
    <w:rsid w:val="00AF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232081"/>
  <w15:chartTrackingRefBased/>
  <w15:docId w15:val="{FBFAD68A-B3EB-41D3-8453-A8A0B6524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C7DE02ED5CFD47AA5764DCD293C165" ma:contentTypeVersion="1" ma:contentTypeDescription="Ein neues Dokument erstellen." ma:contentTypeScope="" ma:versionID="4ac2af6eb2491ba077d1e3bceeae746e">
  <xsd:schema xmlns:xsd="http://www.w3.org/2001/XMLSchema" xmlns:xs="http://www.w3.org/2001/XMLSchema" xmlns:p="http://schemas.microsoft.com/office/2006/metadata/properties" xmlns:ns2="682d6afc-a845-4407-b82c-ba40f2a1c916" targetNamespace="http://schemas.microsoft.com/office/2006/metadata/properties" ma:root="true" ma:fieldsID="28aeb2910331b9b207e74f3c556941a4" ns2:_="">
    <xsd:import namespace="682d6afc-a845-4407-b82c-ba40f2a1c91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2d6afc-a845-4407-b82c-ba40f2a1c9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A1D2C3-A39C-424C-8497-F49AAEDECE25}"/>
</file>

<file path=customXml/itemProps2.xml><?xml version="1.0" encoding="utf-8"?>
<ds:datastoreItem xmlns:ds="http://schemas.openxmlformats.org/officeDocument/2006/customXml" ds:itemID="{2D9FA827-A9CE-43BC-ACEB-C1C419B16EA0}"/>
</file>

<file path=customXml/itemProps3.xml><?xml version="1.0" encoding="utf-8"?>
<ds:datastoreItem xmlns:ds="http://schemas.openxmlformats.org/officeDocument/2006/customXml" ds:itemID="{91A3336D-12ED-4079-A931-B9302F4F737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kb = 0,5</vt:lpstr>
    </vt:vector>
  </TitlesOfParts>
  <Company>Nds.Straßenbauverwaltung</Company>
  <LinksUpToDate>false</LinksUpToDate>
  <CharactersWithSpaces>1551</CharactersWithSpaces>
  <SharedDoc>false</SharedDoc>
  <HLinks>
    <vt:vector size="6" baseType="variant">
      <vt:variant>
        <vt:i4>2162725</vt:i4>
      </vt:variant>
      <vt:variant>
        <vt:i4>1241</vt:i4>
      </vt:variant>
      <vt:variant>
        <vt:i4>1025</vt:i4>
      </vt:variant>
      <vt:variant>
        <vt:i4>1</vt:i4>
      </vt:variant>
      <vt:variant>
        <vt:lpwstr>E:\ALLG\rauhbettmulde.bmp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kb = 0,5</dc:title>
  <dc:subject/>
  <dc:creator>Scheufele</dc:creator>
  <cp:keywords/>
  <dc:description/>
  <cp:lastModifiedBy>Roth, Jürgen</cp:lastModifiedBy>
  <cp:revision>5</cp:revision>
  <cp:lastPrinted>2001-12-31T12:01:00Z</cp:lastPrinted>
  <dcterms:created xsi:type="dcterms:W3CDTF">2020-10-06T15:54:00Z</dcterms:created>
  <dcterms:modified xsi:type="dcterms:W3CDTF">2020-10-06T17:52:00Z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0x01010069C7DE02ED5CFD47AA5764DCD293C165</vt:lpwstr>
  </property>
</Properties>
</file>