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1E721999" w:rsidR="00854188" w:rsidRPr="00BE0FFC" w:rsidRDefault="004808CE"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4E8790D9">
                <wp:simplePos x="0" y="0"/>
                <wp:positionH relativeFrom="page">
                  <wp:posOffset>2971800</wp:posOffset>
                </wp:positionH>
                <wp:positionV relativeFrom="margin">
                  <wp:posOffset>2483485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678D5" w14:textId="30E25B72" w:rsidR="00491F7F" w:rsidRPr="009B0A68" w:rsidRDefault="00E658DF" w:rsidP="00491F7F">
                            <w:pPr>
                              <w:pStyle w:val="StandardWeb"/>
                              <w:rPr>
                                <w:rFonts w:asciiTheme="majorHAnsi" w:hAnsiTheme="majorHAnsi" w:cs="Arial"/>
                                <w:sz w:val="22"/>
                                <w:szCs w:val="22"/>
                              </w:rPr>
                            </w:pPr>
                            <w:r w:rsidRPr="009B0A68">
                              <w:rPr>
                                <w:rFonts w:asciiTheme="majorHAnsi" w:hAnsiTheme="majorHAnsi" w:cs="Arial"/>
                                <w:sz w:val="22"/>
                                <w:szCs w:val="22"/>
                              </w:rPr>
                              <w:t xml:space="preserve">Die Forschungsgesellschaft für Straßen- und Verkehrswesen (FGSV) hat mit einer Ausgabe </w:t>
                            </w:r>
                            <w:r w:rsidR="00FB13BA" w:rsidRPr="009B0A68">
                              <w:rPr>
                                <w:rFonts w:asciiTheme="majorHAnsi" w:hAnsiTheme="majorHAnsi" w:cs="Arial"/>
                                <w:sz w:val="22"/>
                                <w:szCs w:val="22"/>
                              </w:rPr>
                              <w:t>2024</w:t>
                            </w:r>
                            <w:r w:rsidRPr="009B0A68">
                              <w:rPr>
                                <w:rFonts w:asciiTheme="majorHAnsi" w:hAnsiTheme="majorHAnsi" w:cs="Arial"/>
                                <w:sz w:val="22"/>
                                <w:szCs w:val="22"/>
                              </w:rPr>
                              <w:t xml:space="preserve"> d</w:t>
                            </w:r>
                            <w:r w:rsidR="001B5052" w:rsidRPr="009B0A68">
                              <w:rPr>
                                <w:rFonts w:asciiTheme="majorHAnsi" w:hAnsiTheme="majorHAnsi" w:cs="Arial"/>
                                <w:sz w:val="22"/>
                                <w:szCs w:val="22"/>
                              </w:rPr>
                              <w:t>as</w:t>
                            </w:r>
                            <w:r w:rsidRPr="009B0A68">
                              <w:rPr>
                                <w:rFonts w:asciiTheme="majorHAnsi" w:hAnsiTheme="majorHAnsi" w:cs="Arial"/>
                                <w:sz w:val="22"/>
                                <w:szCs w:val="22"/>
                              </w:rPr>
                              <w:t xml:space="preserve"> „</w:t>
                            </w:r>
                            <w:r w:rsidR="001B5052" w:rsidRPr="009B0A68">
                              <w:rPr>
                                <w:rFonts w:asciiTheme="majorHAnsi" w:hAnsiTheme="majorHAnsi" w:cs="Arial"/>
                                <w:sz w:val="22"/>
                                <w:szCs w:val="22"/>
                              </w:rPr>
                              <w:t>Merkblatt zur Qualitäts</w:t>
                            </w:r>
                            <w:r w:rsidR="004402D7" w:rsidRPr="009B0A68">
                              <w:rPr>
                                <w:rFonts w:asciiTheme="majorHAnsi" w:hAnsiTheme="majorHAnsi" w:cs="Arial"/>
                                <w:sz w:val="22"/>
                                <w:szCs w:val="22"/>
                              </w:rPr>
                              <w:t>-</w:t>
                            </w:r>
                            <w:r w:rsidR="004402D7" w:rsidRPr="009B0A68">
                              <w:rPr>
                                <w:rFonts w:asciiTheme="majorHAnsi" w:hAnsiTheme="majorHAnsi" w:cs="Arial"/>
                                <w:sz w:val="22"/>
                                <w:szCs w:val="22"/>
                              </w:rPr>
                              <w:br/>
                            </w:r>
                            <w:proofErr w:type="spellStart"/>
                            <w:r w:rsidR="001B5052" w:rsidRPr="009B0A68">
                              <w:rPr>
                                <w:rFonts w:asciiTheme="majorHAnsi" w:hAnsiTheme="majorHAnsi" w:cs="Arial"/>
                                <w:sz w:val="22"/>
                                <w:szCs w:val="22"/>
                              </w:rPr>
                              <w:t>sicherung</w:t>
                            </w:r>
                            <w:proofErr w:type="spellEnd"/>
                            <w:r w:rsidR="001B5052" w:rsidRPr="009B0A68">
                              <w:rPr>
                                <w:rFonts w:asciiTheme="majorHAnsi" w:hAnsiTheme="majorHAnsi" w:cs="Arial"/>
                                <w:sz w:val="22"/>
                                <w:szCs w:val="22"/>
                              </w:rPr>
                              <w:t xml:space="preserve"> bei der geotechnischen Erkundung – Teil 1: Empfehlungen für die Ausschreibung der Aufschlussverfahren</w:t>
                            </w:r>
                            <w:r w:rsidRPr="009B0A68">
                              <w:rPr>
                                <w:rFonts w:asciiTheme="majorHAnsi" w:hAnsiTheme="majorHAnsi" w:cs="Arial"/>
                                <w:sz w:val="22"/>
                                <w:szCs w:val="22"/>
                              </w:rPr>
                              <w:t>" (</w:t>
                            </w:r>
                            <w:r w:rsidR="001B5052" w:rsidRPr="009B0A68">
                              <w:rPr>
                                <w:rFonts w:asciiTheme="majorHAnsi" w:hAnsiTheme="majorHAnsi" w:cs="Arial"/>
                                <w:sz w:val="22"/>
                                <w:szCs w:val="22"/>
                              </w:rPr>
                              <w:t xml:space="preserve">M </w:t>
                            </w:r>
                            <w:proofErr w:type="spellStart"/>
                            <w:r w:rsidR="001B5052" w:rsidRPr="009B0A68">
                              <w:rPr>
                                <w:rFonts w:asciiTheme="majorHAnsi" w:hAnsiTheme="majorHAnsi" w:cs="Arial"/>
                                <w:sz w:val="22"/>
                                <w:szCs w:val="22"/>
                              </w:rPr>
                              <w:t>QGeoE</w:t>
                            </w:r>
                            <w:proofErr w:type="spellEnd"/>
                            <w:r w:rsidRPr="009B0A68">
                              <w:rPr>
                                <w:rFonts w:asciiTheme="majorHAnsi" w:hAnsiTheme="majorHAnsi" w:cs="Arial"/>
                                <w:sz w:val="22"/>
                                <w:szCs w:val="22"/>
                              </w:rPr>
                              <w:t xml:space="preserve">) herausgegeben. </w:t>
                            </w:r>
                            <w:r w:rsidR="001B5052" w:rsidRPr="009B0A68">
                              <w:rPr>
                                <w:rFonts w:asciiTheme="majorHAnsi" w:hAnsiTheme="majorHAnsi" w:cs="Arial"/>
                                <w:sz w:val="22"/>
                                <w:szCs w:val="22"/>
                              </w:rPr>
                              <w:t>Es</w:t>
                            </w:r>
                            <w:r w:rsidRPr="009B0A68">
                              <w:rPr>
                                <w:rFonts w:asciiTheme="majorHAnsi" w:hAnsiTheme="majorHAnsi" w:cs="Arial"/>
                                <w:sz w:val="22"/>
                                <w:szCs w:val="22"/>
                              </w:rPr>
                              <w:t xml:space="preserve"> ersetz</w:t>
                            </w:r>
                            <w:r w:rsidR="001B5052" w:rsidRPr="009B0A68">
                              <w:rPr>
                                <w:rFonts w:asciiTheme="majorHAnsi" w:hAnsiTheme="majorHAnsi" w:cs="Arial"/>
                                <w:sz w:val="22"/>
                                <w:szCs w:val="22"/>
                              </w:rPr>
                              <w:t>t</w:t>
                            </w:r>
                            <w:r w:rsidRPr="009B0A68">
                              <w:rPr>
                                <w:rFonts w:asciiTheme="majorHAnsi" w:hAnsiTheme="majorHAnsi" w:cs="Arial"/>
                                <w:sz w:val="22"/>
                                <w:szCs w:val="22"/>
                              </w:rPr>
                              <w:t xml:space="preserve"> die </w:t>
                            </w:r>
                            <w:r w:rsidR="00C3467C" w:rsidRPr="009B0A68">
                              <w:rPr>
                                <w:rFonts w:asciiTheme="majorHAnsi" w:hAnsiTheme="majorHAnsi" w:cs="Arial"/>
                                <w:sz w:val="22"/>
                                <w:szCs w:val="22"/>
                              </w:rPr>
                              <w:t>gleichnamige Ausgabe von 20</w:t>
                            </w:r>
                            <w:r w:rsidR="00FB13BA" w:rsidRPr="009B0A68">
                              <w:rPr>
                                <w:rFonts w:asciiTheme="majorHAnsi" w:hAnsiTheme="majorHAnsi" w:cs="Arial"/>
                                <w:sz w:val="22"/>
                                <w:szCs w:val="22"/>
                              </w:rPr>
                              <w:t>1</w:t>
                            </w:r>
                            <w:r w:rsidR="001B5052" w:rsidRPr="009B0A68">
                              <w:rPr>
                                <w:rFonts w:asciiTheme="majorHAnsi" w:hAnsiTheme="majorHAnsi" w:cs="Arial"/>
                                <w:sz w:val="22"/>
                                <w:szCs w:val="22"/>
                              </w:rPr>
                              <w:t>5</w:t>
                            </w:r>
                            <w:r w:rsidR="00C3467C" w:rsidRPr="009B0A68">
                              <w:rPr>
                                <w:rFonts w:asciiTheme="majorHAnsi" w:hAnsiTheme="majorHAnsi" w:cs="Arial"/>
                                <w:sz w:val="22"/>
                                <w:szCs w:val="22"/>
                              </w:rPr>
                              <w:t xml:space="preserve">. </w:t>
                            </w:r>
                            <w:r w:rsidR="004402D7" w:rsidRPr="009B0A68">
                              <w:rPr>
                                <w:rFonts w:asciiTheme="majorHAnsi" w:hAnsiTheme="majorHAnsi" w:cs="Arial"/>
                                <w:sz w:val="22"/>
                                <w:szCs w:val="22"/>
                              </w:rPr>
                              <w:br/>
                            </w:r>
                            <w:r w:rsidR="00491F7F" w:rsidRPr="009B0A68">
                              <w:rPr>
                                <w:rFonts w:asciiTheme="majorHAnsi" w:hAnsiTheme="majorHAnsi" w:cs="Arial"/>
                                <w:sz w:val="22"/>
                                <w:szCs w:val="22"/>
                              </w:rPr>
                              <w:t xml:space="preserve">Der Bezugspreis ist </w:t>
                            </w:r>
                            <w:r w:rsidR="00FB13BA" w:rsidRPr="009B0A68">
                              <w:rPr>
                                <w:rFonts w:asciiTheme="majorHAnsi" w:hAnsiTheme="majorHAnsi" w:cs="Arial"/>
                                <w:sz w:val="22"/>
                                <w:szCs w:val="22"/>
                              </w:rPr>
                              <w:t>51</w:t>
                            </w:r>
                            <w:r w:rsidR="00491F7F" w:rsidRPr="009B0A68">
                              <w:rPr>
                                <w:rFonts w:asciiTheme="majorHAnsi" w:hAnsiTheme="majorHAnsi" w:cs="Arial"/>
                                <w:sz w:val="22"/>
                                <w:szCs w:val="22"/>
                              </w:rPr>
                              <w:t>,</w:t>
                            </w:r>
                            <w:r w:rsidR="00FB13BA" w:rsidRPr="009B0A68">
                              <w:rPr>
                                <w:rFonts w:asciiTheme="majorHAnsi" w:hAnsiTheme="majorHAnsi" w:cs="Arial"/>
                                <w:sz w:val="22"/>
                                <w:szCs w:val="22"/>
                              </w:rPr>
                              <w:t>0</w:t>
                            </w:r>
                            <w:r w:rsidR="00491F7F" w:rsidRPr="009B0A68">
                              <w:rPr>
                                <w:rFonts w:asciiTheme="majorHAnsi" w:hAnsiTheme="majorHAnsi" w:cs="Arial"/>
                                <w:sz w:val="22"/>
                                <w:szCs w:val="22"/>
                              </w:rPr>
                              <w:t>0 EUR (FGSV</w:t>
                            </w:r>
                            <w:r w:rsidR="00FB13BA" w:rsidRPr="009B0A68">
                              <w:rPr>
                                <w:rFonts w:asciiTheme="majorHAnsi" w:hAnsiTheme="majorHAnsi" w:cs="Arial"/>
                                <w:sz w:val="22"/>
                                <w:szCs w:val="22"/>
                              </w:rPr>
                              <w:t>-</w:t>
                            </w:r>
                            <w:r w:rsidR="00491F7F" w:rsidRPr="009B0A68">
                              <w:rPr>
                                <w:rFonts w:asciiTheme="majorHAnsi" w:hAnsiTheme="majorHAnsi" w:cs="Arial"/>
                                <w:sz w:val="22"/>
                                <w:szCs w:val="22"/>
                              </w:rPr>
                              <w:t>Mitglieder</w:t>
                            </w:r>
                            <w:r w:rsidR="00C3467C" w:rsidRPr="009B0A68">
                              <w:rPr>
                                <w:rFonts w:asciiTheme="majorHAnsi" w:hAnsiTheme="majorHAnsi" w:cs="Arial"/>
                                <w:sz w:val="22"/>
                                <w:szCs w:val="22"/>
                              </w:rPr>
                              <w:t xml:space="preserve"> </w:t>
                            </w:r>
                            <w:r w:rsidR="00491F7F" w:rsidRPr="009B0A68">
                              <w:rPr>
                                <w:rFonts w:asciiTheme="majorHAnsi" w:hAnsiTheme="majorHAnsi" w:cs="Arial"/>
                                <w:sz w:val="22"/>
                                <w:szCs w:val="22"/>
                              </w:rPr>
                              <w:t>erhalten einen</w:t>
                            </w:r>
                            <w:r w:rsidR="001D167E" w:rsidRPr="009B0A68">
                              <w:rPr>
                                <w:rFonts w:asciiTheme="majorHAnsi" w:hAnsiTheme="majorHAnsi" w:cs="Arial"/>
                                <w:sz w:val="22"/>
                                <w:szCs w:val="22"/>
                              </w:rPr>
                              <w:t xml:space="preserve"> </w:t>
                            </w:r>
                            <w:r w:rsidR="004402D7" w:rsidRPr="009B0A68">
                              <w:rPr>
                                <w:rFonts w:asciiTheme="majorHAnsi" w:hAnsiTheme="majorHAnsi" w:cs="Arial"/>
                                <w:sz w:val="22"/>
                                <w:szCs w:val="22"/>
                              </w:rPr>
                              <w:br/>
                            </w:r>
                            <w:r w:rsidR="00491F7F" w:rsidRPr="009B0A68">
                              <w:rPr>
                                <w:rFonts w:asciiTheme="majorHAnsi" w:hAnsiTheme="majorHAnsi" w:cs="Arial"/>
                                <w:sz w:val="22"/>
                                <w:szCs w:val="22"/>
                              </w:rPr>
                              <w:t>Rabatt von 30 %).</w:t>
                            </w:r>
                          </w:p>
                          <w:p w14:paraId="0004D554" w14:textId="26D2553E" w:rsidR="009B0A68" w:rsidRPr="009B0A68" w:rsidRDefault="009B0A68" w:rsidP="009B0A68">
                            <w:pPr>
                              <w:pStyle w:val="StandardWeb"/>
                              <w:rPr>
                                <w:rFonts w:asciiTheme="majorHAnsi" w:hAnsiTheme="majorHAnsi"/>
                                <w:sz w:val="22"/>
                                <w:szCs w:val="22"/>
                              </w:rPr>
                            </w:pPr>
                            <w:r w:rsidRPr="009B0A68">
                              <w:rPr>
                                <w:rFonts w:asciiTheme="majorHAnsi" w:hAnsiTheme="majorHAnsi"/>
                                <w:sz w:val="22"/>
                                <w:szCs w:val="22"/>
                              </w:rPr>
                              <w:t xml:space="preserve">Das Merkblatt gilt für den Verkehrswegebau, kann aber ebenso </w:t>
                            </w:r>
                            <w:r>
                              <w:rPr>
                                <w:rFonts w:asciiTheme="majorHAnsi" w:hAnsiTheme="majorHAnsi"/>
                                <w:sz w:val="22"/>
                                <w:szCs w:val="22"/>
                              </w:rPr>
                              <w:br/>
                            </w:r>
                            <w:r w:rsidRPr="009B0A68">
                              <w:rPr>
                                <w:rFonts w:asciiTheme="majorHAnsi" w:hAnsiTheme="majorHAnsi"/>
                                <w:sz w:val="22"/>
                                <w:szCs w:val="22"/>
                              </w:rPr>
                              <w:t xml:space="preserve">bei allen anderen Baumaßnahmen, die in Wechselwirkung mit dem Baugrund stehen, angewendet werden. Eine zutreffende Baugrundbeschreibung und Baugrundbeurteilung ist für die Vorbereitung und wirtschaftliche Ausführung von Baumaßnahmen unverzichtbar. Grundlage ist die geotechnische Erkundung, deren Qualität eine Schlüsselfunktion für erfolgreiches und wirtschaftliches Bauen zukommt. Das Merkblatt verdeutlicht dem Bauherrn, </w:t>
                            </w:r>
                            <w:r>
                              <w:rPr>
                                <w:rFonts w:asciiTheme="majorHAnsi" w:hAnsiTheme="majorHAnsi"/>
                                <w:sz w:val="22"/>
                                <w:szCs w:val="22"/>
                              </w:rPr>
                              <w:br/>
                            </w:r>
                            <w:r w:rsidRPr="009B0A68">
                              <w:rPr>
                                <w:rFonts w:asciiTheme="majorHAnsi" w:hAnsiTheme="majorHAnsi"/>
                                <w:sz w:val="22"/>
                                <w:szCs w:val="22"/>
                              </w:rPr>
                              <w:t xml:space="preserve">dem Planer und dem Sachverständigen für Geotechnik sowohl die Anforderungen an die Qualität von geotechnischen Erkundungen als auch die Eignung der Erkundungsverfahren für die jeweiligen Baugrundverhältnisse. Außerdem erläutert es die erforderliche Fachkompetenz der ausführenden Unternehmen und Personen. Das M </w:t>
                            </w:r>
                            <w:proofErr w:type="spellStart"/>
                            <w:r w:rsidRPr="009B0A68">
                              <w:rPr>
                                <w:rFonts w:asciiTheme="majorHAnsi" w:hAnsiTheme="majorHAnsi"/>
                                <w:sz w:val="22"/>
                                <w:szCs w:val="22"/>
                              </w:rPr>
                              <w:t>QGeoE</w:t>
                            </w:r>
                            <w:proofErr w:type="spellEnd"/>
                            <w:r w:rsidRPr="009B0A68">
                              <w:rPr>
                                <w:rFonts w:asciiTheme="majorHAnsi" w:hAnsiTheme="majorHAnsi"/>
                                <w:sz w:val="22"/>
                                <w:szCs w:val="22"/>
                              </w:rPr>
                              <w:t xml:space="preserve"> soll den Planer der Baugrunduntersuchungen bei </w:t>
                            </w:r>
                            <w:r>
                              <w:rPr>
                                <w:rFonts w:asciiTheme="majorHAnsi" w:hAnsiTheme="majorHAnsi"/>
                                <w:sz w:val="22"/>
                                <w:szCs w:val="22"/>
                              </w:rPr>
                              <w:br/>
                            </w:r>
                            <w:r w:rsidRPr="009B0A68">
                              <w:rPr>
                                <w:rFonts w:asciiTheme="majorHAnsi" w:hAnsiTheme="majorHAnsi"/>
                                <w:sz w:val="22"/>
                                <w:szCs w:val="22"/>
                              </w:rPr>
                              <w:t>der qualitätsorientierten Ausschreibung unterstützen. Qualitäts</w:t>
                            </w:r>
                            <w:r>
                              <w:rPr>
                                <w:rFonts w:asciiTheme="majorHAnsi" w:hAnsiTheme="majorHAnsi"/>
                                <w:sz w:val="22"/>
                                <w:szCs w:val="22"/>
                              </w:rPr>
                              <w:t>-</w:t>
                            </w:r>
                            <w:r w:rsidRPr="009B0A68">
                              <w:rPr>
                                <w:rFonts w:asciiTheme="majorHAnsi" w:hAnsiTheme="majorHAnsi"/>
                                <w:sz w:val="22"/>
                                <w:szCs w:val="22"/>
                              </w:rPr>
                              <w:t xml:space="preserve">kriterien für die Auswahl von Erkundungsunternehmen und </w:t>
                            </w:r>
                            <w:r>
                              <w:rPr>
                                <w:rFonts w:asciiTheme="majorHAnsi" w:hAnsiTheme="majorHAnsi"/>
                                <w:sz w:val="22"/>
                                <w:szCs w:val="22"/>
                              </w:rPr>
                              <w:br/>
                            </w:r>
                            <w:r w:rsidRPr="009B0A68">
                              <w:rPr>
                                <w:rFonts w:asciiTheme="majorHAnsi" w:hAnsiTheme="majorHAnsi"/>
                                <w:sz w:val="22"/>
                                <w:szCs w:val="22"/>
                              </w:rPr>
                              <w:t xml:space="preserve">-personal werden dargestellt. Die gebräuchlichen direkten und </w:t>
                            </w:r>
                            <w:r>
                              <w:rPr>
                                <w:rFonts w:asciiTheme="majorHAnsi" w:hAnsiTheme="majorHAnsi"/>
                                <w:sz w:val="22"/>
                                <w:szCs w:val="22"/>
                              </w:rPr>
                              <w:br/>
                            </w:r>
                            <w:r w:rsidRPr="009B0A68">
                              <w:rPr>
                                <w:rFonts w:asciiTheme="majorHAnsi" w:hAnsiTheme="majorHAnsi"/>
                                <w:sz w:val="22"/>
                                <w:szCs w:val="22"/>
                              </w:rPr>
                              <w:t>indirekten geotechnischen Aufschlussverfahren werden vorgestellt und hinsichtlich ihrer Eignung für die jeweilige Erkundungsaufgabe und Baugrundbeschaffenheit bewertet. Behandelt werden Entnahme, Behandlung, Transport und Aufbewahrung von Boden- und Felsproben.</w:t>
                            </w:r>
                          </w:p>
                          <w:p w14:paraId="5478AA17" w14:textId="77777777" w:rsidR="009B0A68" w:rsidRPr="009B0A68" w:rsidRDefault="009B0A68" w:rsidP="009B0A68">
                            <w:pPr>
                              <w:pStyle w:val="StandardWeb"/>
                              <w:rPr>
                                <w:rFonts w:asciiTheme="majorHAnsi" w:hAnsiTheme="majorHAnsi"/>
                                <w:sz w:val="22"/>
                                <w:szCs w:val="22"/>
                              </w:rPr>
                            </w:pPr>
                            <w:r w:rsidRPr="009B0A68">
                              <w:rPr>
                                <w:rFonts w:asciiTheme="majorHAnsi" w:hAnsiTheme="majorHAnsi"/>
                                <w:sz w:val="22"/>
                                <w:szCs w:val="22"/>
                              </w:rPr>
                              <w:t>Mit der Herausgabe 2024 erfolgt die Überarbeitung und Anpassung des gleichnamigen Merkblatts von 2015 aufgrund der Fortschreibung von Normen und Regelwerken, die Basis der Bearbeitung der Ausschreibung von Aufschlussverfahren sind.</w:t>
                            </w:r>
                          </w:p>
                          <w:p w14:paraId="6D47BDC9" w14:textId="3AA50CB7" w:rsidR="00365687" w:rsidRPr="009B0A68" w:rsidRDefault="00365687" w:rsidP="00777421">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195.5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" filled="f" stroked="f">
                <v:textbox inset="0,0,,0">
                  <w:txbxContent>
                    <w:p w14:paraId="689678D5" w14:textId="30E25B72" w:rsidR="00491F7F" w:rsidRPr="009B0A68" w:rsidRDefault="00E658DF" w:rsidP="00491F7F">
                      <w:pPr>
                        <w:pStyle w:val="StandardWeb"/>
                        <w:rPr>
                          <w:rFonts w:asciiTheme="majorHAnsi" w:hAnsiTheme="majorHAnsi" w:cs="Arial"/>
                          <w:sz w:val="22"/>
                          <w:szCs w:val="22"/>
                        </w:rPr>
                      </w:pPr>
                      <w:r w:rsidRPr="009B0A68">
                        <w:rPr>
                          <w:rFonts w:asciiTheme="majorHAnsi" w:hAnsiTheme="majorHAnsi" w:cs="Arial"/>
                          <w:sz w:val="22"/>
                          <w:szCs w:val="22"/>
                        </w:rPr>
                        <w:t xml:space="preserve">Die Forschungsgesellschaft für Straßen- und Verkehrswesen (FGSV) hat mit einer Ausgabe </w:t>
                      </w:r>
                      <w:r w:rsidR="00FB13BA" w:rsidRPr="009B0A68">
                        <w:rPr>
                          <w:rFonts w:asciiTheme="majorHAnsi" w:hAnsiTheme="majorHAnsi" w:cs="Arial"/>
                          <w:sz w:val="22"/>
                          <w:szCs w:val="22"/>
                        </w:rPr>
                        <w:t>2024</w:t>
                      </w:r>
                      <w:r w:rsidRPr="009B0A68">
                        <w:rPr>
                          <w:rFonts w:asciiTheme="majorHAnsi" w:hAnsiTheme="majorHAnsi" w:cs="Arial"/>
                          <w:sz w:val="22"/>
                          <w:szCs w:val="22"/>
                        </w:rPr>
                        <w:t xml:space="preserve"> d</w:t>
                      </w:r>
                      <w:r w:rsidR="001B5052" w:rsidRPr="009B0A68">
                        <w:rPr>
                          <w:rFonts w:asciiTheme="majorHAnsi" w:hAnsiTheme="majorHAnsi" w:cs="Arial"/>
                          <w:sz w:val="22"/>
                          <w:szCs w:val="22"/>
                        </w:rPr>
                        <w:t>as</w:t>
                      </w:r>
                      <w:r w:rsidRPr="009B0A68">
                        <w:rPr>
                          <w:rFonts w:asciiTheme="majorHAnsi" w:hAnsiTheme="majorHAnsi" w:cs="Arial"/>
                          <w:sz w:val="22"/>
                          <w:szCs w:val="22"/>
                        </w:rPr>
                        <w:t xml:space="preserve"> „</w:t>
                      </w:r>
                      <w:r w:rsidR="001B5052" w:rsidRPr="009B0A68">
                        <w:rPr>
                          <w:rFonts w:asciiTheme="majorHAnsi" w:hAnsiTheme="majorHAnsi" w:cs="Arial"/>
                          <w:sz w:val="22"/>
                          <w:szCs w:val="22"/>
                        </w:rPr>
                        <w:t>Merkblatt zur Qualitäts</w:t>
                      </w:r>
                      <w:r w:rsidR="004402D7" w:rsidRPr="009B0A68">
                        <w:rPr>
                          <w:rFonts w:asciiTheme="majorHAnsi" w:hAnsiTheme="majorHAnsi" w:cs="Arial"/>
                          <w:sz w:val="22"/>
                          <w:szCs w:val="22"/>
                        </w:rPr>
                        <w:t>-</w:t>
                      </w:r>
                      <w:r w:rsidR="004402D7" w:rsidRPr="009B0A68">
                        <w:rPr>
                          <w:rFonts w:asciiTheme="majorHAnsi" w:hAnsiTheme="majorHAnsi" w:cs="Arial"/>
                          <w:sz w:val="22"/>
                          <w:szCs w:val="22"/>
                        </w:rPr>
                        <w:br/>
                      </w:r>
                      <w:proofErr w:type="spellStart"/>
                      <w:r w:rsidR="001B5052" w:rsidRPr="009B0A68">
                        <w:rPr>
                          <w:rFonts w:asciiTheme="majorHAnsi" w:hAnsiTheme="majorHAnsi" w:cs="Arial"/>
                          <w:sz w:val="22"/>
                          <w:szCs w:val="22"/>
                        </w:rPr>
                        <w:t>sicherung</w:t>
                      </w:r>
                      <w:proofErr w:type="spellEnd"/>
                      <w:r w:rsidR="001B5052" w:rsidRPr="009B0A68">
                        <w:rPr>
                          <w:rFonts w:asciiTheme="majorHAnsi" w:hAnsiTheme="majorHAnsi" w:cs="Arial"/>
                          <w:sz w:val="22"/>
                          <w:szCs w:val="22"/>
                        </w:rPr>
                        <w:t xml:space="preserve"> bei der geotechnischen Erkundung – Teil 1: Empfehlungen für die Ausschreibung der Aufschlussverfahren</w:t>
                      </w:r>
                      <w:r w:rsidRPr="009B0A68">
                        <w:rPr>
                          <w:rFonts w:asciiTheme="majorHAnsi" w:hAnsiTheme="majorHAnsi" w:cs="Arial"/>
                          <w:sz w:val="22"/>
                          <w:szCs w:val="22"/>
                        </w:rPr>
                        <w:t>" (</w:t>
                      </w:r>
                      <w:r w:rsidR="001B5052" w:rsidRPr="009B0A68">
                        <w:rPr>
                          <w:rFonts w:asciiTheme="majorHAnsi" w:hAnsiTheme="majorHAnsi" w:cs="Arial"/>
                          <w:sz w:val="22"/>
                          <w:szCs w:val="22"/>
                        </w:rPr>
                        <w:t xml:space="preserve">M </w:t>
                      </w:r>
                      <w:proofErr w:type="spellStart"/>
                      <w:r w:rsidR="001B5052" w:rsidRPr="009B0A68">
                        <w:rPr>
                          <w:rFonts w:asciiTheme="majorHAnsi" w:hAnsiTheme="majorHAnsi" w:cs="Arial"/>
                          <w:sz w:val="22"/>
                          <w:szCs w:val="22"/>
                        </w:rPr>
                        <w:t>QGeoE</w:t>
                      </w:r>
                      <w:proofErr w:type="spellEnd"/>
                      <w:r w:rsidRPr="009B0A68">
                        <w:rPr>
                          <w:rFonts w:asciiTheme="majorHAnsi" w:hAnsiTheme="majorHAnsi" w:cs="Arial"/>
                          <w:sz w:val="22"/>
                          <w:szCs w:val="22"/>
                        </w:rPr>
                        <w:t xml:space="preserve">) herausgegeben. </w:t>
                      </w:r>
                      <w:r w:rsidR="001B5052" w:rsidRPr="009B0A68">
                        <w:rPr>
                          <w:rFonts w:asciiTheme="majorHAnsi" w:hAnsiTheme="majorHAnsi" w:cs="Arial"/>
                          <w:sz w:val="22"/>
                          <w:szCs w:val="22"/>
                        </w:rPr>
                        <w:t>Es</w:t>
                      </w:r>
                      <w:r w:rsidRPr="009B0A68">
                        <w:rPr>
                          <w:rFonts w:asciiTheme="majorHAnsi" w:hAnsiTheme="majorHAnsi" w:cs="Arial"/>
                          <w:sz w:val="22"/>
                          <w:szCs w:val="22"/>
                        </w:rPr>
                        <w:t xml:space="preserve"> ersetz</w:t>
                      </w:r>
                      <w:r w:rsidR="001B5052" w:rsidRPr="009B0A68">
                        <w:rPr>
                          <w:rFonts w:asciiTheme="majorHAnsi" w:hAnsiTheme="majorHAnsi" w:cs="Arial"/>
                          <w:sz w:val="22"/>
                          <w:szCs w:val="22"/>
                        </w:rPr>
                        <w:t>t</w:t>
                      </w:r>
                      <w:r w:rsidRPr="009B0A68">
                        <w:rPr>
                          <w:rFonts w:asciiTheme="majorHAnsi" w:hAnsiTheme="majorHAnsi" w:cs="Arial"/>
                          <w:sz w:val="22"/>
                          <w:szCs w:val="22"/>
                        </w:rPr>
                        <w:t xml:space="preserve"> die </w:t>
                      </w:r>
                      <w:r w:rsidR="00C3467C" w:rsidRPr="009B0A68">
                        <w:rPr>
                          <w:rFonts w:asciiTheme="majorHAnsi" w:hAnsiTheme="majorHAnsi" w:cs="Arial"/>
                          <w:sz w:val="22"/>
                          <w:szCs w:val="22"/>
                        </w:rPr>
                        <w:t>gleichnamige Ausgabe von 20</w:t>
                      </w:r>
                      <w:r w:rsidR="00FB13BA" w:rsidRPr="009B0A68">
                        <w:rPr>
                          <w:rFonts w:asciiTheme="majorHAnsi" w:hAnsiTheme="majorHAnsi" w:cs="Arial"/>
                          <w:sz w:val="22"/>
                          <w:szCs w:val="22"/>
                        </w:rPr>
                        <w:t>1</w:t>
                      </w:r>
                      <w:r w:rsidR="001B5052" w:rsidRPr="009B0A68">
                        <w:rPr>
                          <w:rFonts w:asciiTheme="majorHAnsi" w:hAnsiTheme="majorHAnsi" w:cs="Arial"/>
                          <w:sz w:val="22"/>
                          <w:szCs w:val="22"/>
                        </w:rPr>
                        <w:t>5</w:t>
                      </w:r>
                      <w:r w:rsidR="00C3467C" w:rsidRPr="009B0A68">
                        <w:rPr>
                          <w:rFonts w:asciiTheme="majorHAnsi" w:hAnsiTheme="majorHAnsi" w:cs="Arial"/>
                          <w:sz w:val="22"/>
                          <w:szCs w:val="22"/>
                        </w:rPr>
                        <w:t xml:space="preserve">. </w:t>
                      </w:r>
                      <w:r w:rsidR="004402D7" w:rsidRPr="009B0A68">
                        <w:rPr>
                          <w:rFonts w:asciiTheme="majorHAnsi" w:hAnsiTheme="majorHAnsi" w:cs="Arial"/>
                          <w:sz w:val="22"/>
                          <w:szCs w:val="22"/>
                        </w:rPr>
                        <w:br/>
                      </w:r>
                      <w:r w:rsidR="00491F7F" w:rsidRPr="009B0A68">
                        <w:rPr>
                          <w:rFonts w:asciiTheme="majorHAnsi" w:hAnsiTheme="majorHAnsi" w:cs="Arial"/>
                          <w:sz w:val="22"/>
                          <w:szCs w:val="22"/>
                        </w:rPr>
                        <w:t xml:space="preserve">Der Bezugspreis ist </w:t>
                      </w:r>
                      <w:r w:rsidR="00FB13BA" w:rsidRPr="009B0A68">
                        <w:rPr>
                          <w:rFonts w:asciiTheme="majorHAnsi" w:hAnsiTheme="majorHAnsi" w:cs="Arial"/>
                          <w:sz w:val="22"/>
                          <w:szCs w:val="22"/>
                        </w:rPr>
                        <w:t>51</w:t>
                      </w:r>
                      <w:r w:rsidR="00491F7F" w:rsidRPr="009B0A68">
                        <w:rPr>
                          <w:rFonts w:asciiTheme="majorHAnsi" w:hAnsiTheme="majorHAnsi" w:cs="Arial"/>
                          <w:sz w:val="22"/>
                          <w:szCs w:val="22"/>
                        </w:rPr>
                        <w:t>,</w:t>
                      </w:r>
                      <w:r w:rsidR="00FB13BA" w:rsidRPr="009B0A68">
                        <w:rPr>
                          <w:rFonts w:asciiTheme="majorHAnsi" w:hAnsiTheme="majorHAnsi" w:cs="Arial"/>
                          <w:sz w:val="22"/>
                          <w:szCs w:val="22"/>
                        </w:rPr>
                        <w:t>0</w:t>
                      </w:r>
                      <w:r w:rsidR="00491F7F" w:rsidRPr="009B0A68">
                        <w:rPr>
                          <w:rFonts w:asciiTheme="majorHAnsi" w:hAnsiTheme="majorHAnsi" w:cs="Arial"/>
                          <w:sz w:val="22"/>
                          <w:szCs w:val="22"/>
                        </w:rPr>
                        <w:t>0 EUR (FGSV</w:t>
                      </w:r>
                      <w:r w:rsidR="00FB13BA" w:rsidRPr="009B0A68">
                        <w:rPr>
                          <w:rFonts w:asciiTheme="majorHAnsi" w:hAnsiTheme="majorHAnsi" w:cs="Arial"/>
                          <w:sz w:val="22"/>
                          <w:szCs w:val="22"/>
                        </w:rPr>
                        <w:t>-</w:t>
                      </w:r>
                      <w:r w:rsidR="00491F7F" w:rsidRPr="009B0A68">
                        <w:rPr>
                          <w:rFonts w:asciiTheme="majorHAnsi" w:hAnsiTheme="majorHAnsi" w:cs="Arial"/>
                          <w:sz w:val="22"/>
                          <w:szCs w:val="22"/>
                        </w:rPr>
                        <w:t>Mitglieder</w:t>
                      </w:r>
                      <w:r w:rsidR="00C3467C" w:rsidRPr="009B0A68">
                        <w:rPr>
                          <w:rFonts w:asciiTheme="majorHAnsi" w:hAnsiTheme="majorHAnsi" w:cs="Arial"/>
                          <w:sz w:val="22"/>
                          <w:szCs w:val="22"/>
                        </w:rPr>
                        <w:t xml:space="preserve"> </w:t>
                      </w:r>
                      <w:r w:rsidR="00491F7F" w:rsidRPr="009B0A68">
                        <w:rPr>
                          <w:rFonts w:asciiTheme="majorHAnsi" w:hAnsiTheme="majorHAnsi" w:cs="Arial"/>
                          <w:sz w:val="22"/>
                          <w:szCs w:val="22"/>
                        </w:rPr>
                        <w:t>erhalten einen</w:t>
                      </w:r>
                      <w:r w:rsidR="001D167E" w:rsidRPr="009B0A68">
                        <w:rPr>
                          <w:rFonts w:asciiTheme="majorHAnsi" w:hAnsiTheme="majorHAnsi" w:cs="Arial"/>
                          <w:sz w:val="22"/>
                          <w:szCs w:val="22"/>
                        </w:rPr>
                        <w:t xml:space="preserve"> </w:t>
                      </w:r>
                      <w:r w:rsidR="004402D7" w:rsidRPr="009B0A68">
                        <w:rPr>
                          <w:rFonts w:asciiTheme="majorHAnsi" w:hAnsiTheme="majorHAnsi" w:cs="Arial"/>
                          <w:sz w:val="22"/>
                          <w:szCs w:val="22"/>
                        </w:rPr>
                        <w:br/>
                      </w:r>
                      <w:r w:rsidR="00491F7F" w:rsidRPr="009B0A68">
                        <w:rPr>
                          <w:rFonts w:asciiTheme="majorHAnsi" w:hAnsiTheme="majorHAnsi" w:cs="Arial"/>
                          <w:sz w:val="22"/>
                          <w:szCs w:val="22"/>
                        </w:rPr>
                        <w:t>Rabatt von 30 %).</w:t>
                      </w:r>
                    </w:p>
                    <w:p w14:paraId="0004D554" w14:textId="26D2553E" w:rsidR="009B0A68" w:rsidRPr="009B0A68" w:rsidRDefault="009B0A68" w:rsidP="009B0A68">
                      <w:pPr>
                        <w:pStyle w:val="StandardWeb"/>
                        <w:rPr>
                          <w:rFonts w:asciiTheme="majorHAnsi" w:hAnsiTheme="majorHAnsi"/>
                          <w:sz w:val="22"/>
                          <w:szCs w:val="22"/>
                        </w:rPr>
                      </w:pPr>
                      <w:r w:rsidRPr="009B0A68">
                        <w:rPr>
                          <w:rFonts w:asciiTheme="majorHAnsi" w:hAnsiTheme="majorHAnsi"/>
                          <w:sz w:val="22"/>
                          <w:szCs w:val="22"/>
                        </w:rPr>
                        <w:t xml:space="preserve">Das Merkblatt gilt für den Verkehrswegebau, kann aber ebenso </w:t>
                      </w:r>
                      <w:r>
                        <w:rPr>
                          <w:rFonts w:asciiTheme="majorHAnsi" w:hAnsiTheme="majorHAnsi"/>
                          <w:sz w:val="22"/>
                          <w:szCs w:val="22"/>
                        </w:rPr>
                        <w:br/>
                      </w:r>
                      <w:r w:rsidRPr="009B0A68">
                        <w:rPr>
                          <w:rFonts w:asciiTheme="majorHAnsi" w:hAnsiTheme="majorHAnsi"/>
                          <w:sz w:val="22"/>
                          <w:szCs w:val="22"/>
                        </w:rPr>
                        <w:t xml:space="preserve">bei allen anderen Baumaßnahmen, die in Wechselwirkung mit dem Baugrund stehen, angewendet werden. Eine zutreffende Baugrundbeschreibung und Baugrundbeurteilung ist für die Vorbereitung und wirtschaftliche Ausführung von Baumaßnahmen unverzichtbar. Grundlage ist die geotechnische Erkundung, deren Qualität eine Schlüsselfunktion für erfolgreiches und wirtschaftliches Bauen zukommt. Das Merkblatt verdeutlicht dem Bauherrn, </w:t>
                      </w:r>
                      <w:r>
                        <w:rPr>
                          <w:rFonts w:asciiTheme="majorHAnsi" w:hAnsiTheme="majorHAnsi"/>
                          <w:sz w:val="22"/>
                          <w:szCs w:val="22"/>
                        </w:rPr>
                        <w:br/>
                      </w:r>
                      <w:r w:rsidRPr="009B0A68">
                        <w:rPr>
                          <w:rFonts w:asciiTheme="majorHAnsi" w:hAnsiTheme="majorHAnsi"/>
                          <w:sz w:val="22"/>
                          <w:szCs w:val="22"/>
                        </w:rPr>
                        <w:t xml:space="preserve">dem Planer und dem Sachverständigen für Geotechnik sowohl die Anforderungen an die Qualität von geotechnischen Erkundungen als auch die Eignung der Erkundungsverfahren für die jeweiligen Baugrundverhältnisse. Außerdem erläutert es die erforderliche Fachkompetenz der ausführenden Unternehmen und Personen. Das M </w:t>
                      </w:r>
                      <w:proofErr w:type="spellStart"/>
                      <w:r w:rsidRPr="009B0A68">
                        <w:rPr>
                          <w:rFonts w:asciiTheme="majorHAnsi" w:hAnsiTheme="majorHAnsi"/>
                          <w:sz w:val="22"/>
                          <w:szCs w:val="22"/>
                        </w:rPr>
                        <w:t>QGeoE</w:t>
                      </w:r>
                      <w:proofErr w:type="spellEnd"/>
                      <w:r w:rsidRPr="009B0A68">
                        <w:rPr>
                          <w:rFonts w:asciiTheme="majorHAnsi" w:hAnsiTheme="majorHAnsi"/>
                          <w:sz w:val="22"/>
                          <w:szCs w:val="22"/>
                        </w:rPr>
                        <w:t xml:space="preserve"> soll den Planer der Baugrunduntersuchungen bei </w:t>
                      </w:r>
                      <w:r>
                        <w:rPr>
                          <w:rFonts w:asciiTheme="majorHAnsi" w:hAnsiTheme="majorHAnsi"/>
                          <w:sz w:val="22"/>
                          <w:szCs w:val="22"/>
                        </w:rPr>
                        <w:br/>
                      </w:r>
                      <w:r w:rsidRPr="009B0A68">
                        <w:rPr>
                          <w:rFonts w:asciiTheme="majorHAnsi" w:hAnsiTheme="majorHAnsi"/>
                          <w:sz w:val="22"/>
                          <w:szCs w:val="22"/>
                        </w:rPr>
                        <w:t>der qualitätsorientierten Ausschreibung unterstützen. Qualitäts</w:t>
                      </w:r>
                      <w:r>
                        <w:rPr>
                          <w:rFonts w:asciiTheme="majorHAnsi" w:hAnsiTheme="majorHAnsi"/>
                          <w:sz w:val="22"/>
                          <w:szCs w:val="22"/>
                        </w:rPr>
                        <w:t>-</w:t>
                      </w:r>
                      <w:r w:rsidRPr="009B0A68">
                        <w:rPr>
                          <w:rFonts w:asciiTheme="majorHAnsi" w:hAnsiTheme="majorHAnsi"/>
                          <w:sz w:val="22"/>
                          <w:szCs w:val="22"/>
                        </w:rPr>
                        <w:t xml:space="preserve">kriterien für die Auswahl von Erkundungsunternehmen und </w:t>
                      </w:r>
                      <w:r>
                        <w:rPr>
                          <w:rFonts w:asciiTheme="majorHAnsi" w:hAnsiTheme="majorHAnsi"/>
                          <w:sz w:val="22"/>
                          <w:szCs w:val="22"/>
                        </w:rPr>
                        <w:br/>
                      </w:r>
                      <w:r w:rsidRPr="009B0A68">
                        <w:rPr>
                          <w:rFonts w:asciiTheme="majorHAnsi" w:hAnsiTheme="majorHAnsi"/>
                          <w:sz w:val="22"/>
                          <w:szCs w:val="22"/>
                        </w:rPr>
                        <w:t xml:space="preserve">-personal werden dargestellt. Die gebräuchlichen direkten und </w:t>
                      </w:r>
                      <w:r>
                        <w:rPr>
                          <w:rFonts w:asciiTheme="majorHAnsi" w:hAnsiTheme="majorHAnsi"/>
                          <w:sz w:val="22"/>
                          <w:szCs w:val="22"/>
                        </w:rPr>
                        <w:br/>
                      </w:r>
                      <w:r w:rsidRPr="009B0A68">
                        <w:rPr>
                          <w:rFonts w:asciiTheme="majorHAnsi" w:hAnsiTheme="majorHAnsi"/>
                          <w:sz w:val="22"/>
                          <w:szCs w:val="22"/>
                        </w:rPr>
                        <w:t>indirekten geotechnischen Aufschlussverfahren werden vorgestellt und hinsichtlich ihrer Eignung für die jeweilige Erkundungsaufgabe und Baugrundbeschaffenheit bewertet. Behandelt werden Entnahme, Behandlung, Transport und Aufbewahrung von Boden- und Felsproben.</w:t>
                      </w:r>
                    </w:p>
                    <w:p w14:paraId="5478AA17" w14:textId="77777777" w:rsidR="009B0A68" w:rsidRPr="009B0A68" w:rsidRDefault="009B0A68" w:rsidP="009B0A68">
                      <w:pPr>
                        <w:pStyle w:val="StandardWeb"/>
                        <w:rPr>
                          <w:rFonts w:asciiTheme="majorHAnsi" w:hAnsiTheme="majorHAnsi"/>
                          <w:sz w:val="22"/>
                          <w:szCs w:val="22"/>
                        </w:rPr>
                      </w:pPr>
                      <w:r w:rsidRPr="009B0A68">
                        <w:rPr>
                          <w:rFonts w:asciiTheme="majorHAnsi" w:hAnsiTheme="majorHAnsi"/>
                          <w:sz w:val="22"/>
                          <w:szCs w:val="22"/>
                        </w:rPr>
                        <w:t>Mit der Herausgabe 2024 erfolgt die Überarbeitung und Anpassung des gleichnamigen Merkblatts von 2015 aufgrund der Fortschreibung von Normen und Regelwerken, die Basis der Bearbeitung der Ausschreibung von Aufschlussverfahren sind.</w:t>
                      </w:r>
                    </w:p>
                    <w:p w14:paraId="6D47BDC9" w14:textId="3AA50CB7" w:rsidR="00365687" w:rsidRPr="009B0A68" w:rsidRDefault="00365687" w:rsidP="00777421">
                      <w:pPr>
                        <w:pStyle w:val="StandardWeb"/>
                        <w:rPr>
                          <w:rFonts w:asciiTheme="majorHAnsi" w:hAnsiTheme="majorHAnsi"/>
                          <w:sz w:val="22"/>
                          <w:szCs w:val="22"/>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3177731B">
                <wp:simplePos x="0" y="0"/>
                <wp:positionH relativeFrom="page">
                  <wp:posOffset>323850</wp:posOffset>
                </wp:positionH>
                <wp:positionV relativeFrom="page">
                  <wp:posOffset>6198870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7" type="#_x0000_t202" style="position:absolute;left:0;text-align:left;margin-left:25.5pt;margin-top:488.1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3E2BCD80">
                <wp:simplePos x="0" y="0"/>
                <wp:positionH relativeFrom="page">
                  <wp:posOffset>342900</wp:posOffset>
                </wp:positionH>
                <wp:positionV relativeFrom="page">
                  <wp:posOffset>3360420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69F1778" w14:textId="0AC34D87" w:rsidR="00491F7F" w:rsidRPr="00386479" w:rsidRDefault="00555A30" w:rsidP="00491F7F">
                            <w:pPr>
                              <w:pStyle w:val="berschrift1"/>
                              <w:rPr>
                                <w:rFonts w:ascii="DIN Pro" w:hAnsi="DIN Pro" w:cs="Helvetica"/>
                                <w:sz w:val="24"/>
                                <w:szCs w:val="24"/>
                              </w:rPr>
                            </w:pPr>
                            <w:r>
                              <w:rPr>
                                <w:rFonts w:ascii="DIN Pro" w:hAnsi="DIN Pro" w:cs="Helvetica"/>
                                <w:sz w:val="24"/>
                                <w:szCs w:val="24"/>
                              </w:rPr>
                              <w:t xml:space="preserve">M </w:t>
                            </w:r>
                            <w:proofErr w:type="spellStart"/>
                            <w:r>
                              <w:rPr>
                                <w:rFonts w:ascii="DIN Pro" w:hAnsi="DIN Pro" w:cs="Helvetica"/>
                                <w:sz w:val="24"/>
                                <w:szCs w:val="24"/>
                              </w:rPr>
                              <w:t>QGeoE</w:t>
                            </w:r>
                            <w:proofErr w:type="spellEnd"/>
                            <w:r w:rsidR="007E7633">
                              <w:rPr>
                                <w:rFonts w:ascii="DIN Pro" w:hAnsi="DIN Pro" w:cs="Helvetica"/>
                                <w:sz w:val="24"/>
                                <w:szCs w:val="24"/>
                              </w:rPr>
                              <w:t>,</w:t>
                            </w:r>
                            <w:r w:rsidR="00C267D5">
                              <w:rPr>
                                <w:rFonts w:ascii="DIN Pro" w:hAnsi="DIN Pro" w:cs="Helvetica"/>
                                <w:sz w:val="24"/>
                                <w:szCs w:val="24"/>
                              </w:rPr>
                              <w:t xml:space="preserve"> </w:t>
                            </w:r>
                            <w:r w:rsidR="007E7633">
                              <w:rPr>
                                <w:rFonts w:ascii="DIN Pro" w:hAnsi="DIN Pro" w:cs="Helvetica"/>
                                <w:sz w:val="24"/>
                                <w:szCs w:val="24"/>
                              </w:rPr>
                              <w:t xml:space="preserve">Ausgabe </w:t>
                            </w:r>
                            <w:r>
                              <w:rPr>
                                <w:rFonts w:ascii="DIN Pro" w:hAnsi="DIN Pro" w:cs="Helvetica"/>
                                <w:sz w:val="24"/>
                                <w:szCs w:val="24"/>
                              </w:rPr>
                              <w:t>2024</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68ED6EA0" w:rsidR="00491F7F" w:rsidRPr="00715586" w:rsidRDefault="00555A30"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8</w:t>
                            </w:r>
                            <w:r w:rsidR="007636FD">
                              <w:rPr>
                                <w:rStyle w:val="InhaltsverzeichnisNummerZeichen"/>
                                <w:rFonts w:ascii="DIN Pro" w:hAnsi="DIN Pro" w:cs="Helvetica"/>
                                <w:color w:val="auto"/>
                                <w:sz w:val="20"/>
                                <w:szCs w:val="20"/>
                              </w:rPr>
                              <w:t>0</w:t>
                            </w:r>
                            <w:r w:rsidR="00491F7F">
                              <w:rPr>
                                <w:rStyle w:val="InhaltsverzeichnisNummerZeichen"/>
                                <w:rFonts w:ascii="DIN Pro" w:hAnsi="DIN Pro" w:cs="Helvetica"/>
                                <w:color w:val="auto"/>
                                <w:sz w:val="20"/>
                                <w:szCs w:val="20"/>
                              </w:rPr>
                              <w:t xml:space="preserve"> S. A </w:t>
                            </w:r>
                            <w:r w:rsidR="007636FD">
                              <w:rPr>
                                <w:rStyle w:val="InhaltsverzeichnisNummerZeichen"/>
                                <w:rFonts w:ascii="DIN Pro" w:hAnsi="DIN Pro" w:cs="Helvetica"/>
                                <w:color w:val="auto"/>
                                <w:sz w:val="20"/>
                                <w:szCs w:val="20"/>
                              </w:rPr>
                              <w:t>4</w:t>
                            </w:r>
                            <w:r w:rsidR="00491F7F">
                              <w:rPr>
                                <w:rStyle w:val="InhaltsverzeichnisNummerZeichen"/>
                                <w:rFonts w:ascii="DIN Pro" w:hAnsi="DIN Pro" w:cs="Helvetica"/>
                                <w:color w:val="auto"/>
                                <w:sz w:val="20"/>
                                <w:szCs w:val="20"/>
                              </w:rPr>
                              <w:t xml:space="preserve"> </w:t>
                            </w:r>
                            <w:r w:rsidR="00491F7F" w:rsidRPr="001D1B15">
                              <w:rPr>
                                <w:rStyle w:val="InhaltsverzeichnisNummerZeichen"/>
                                <w:rFonts w:ascii="DIN Pro" w:hAnsi="DIN Pro" w:cs="Helvetica"/>
                                <w:color w:val="auto"/>
                                <w:sz w:val="20"/>
                                <w:szCs w:val="20"/>
                              </w:rPr>
                              <w:t>(</w:t>
                            </w:r>
                            <w:r w:rsidR="00C267D5">
                              <w:rPr>
                                <w:rStyle w:val="InhaltsverzeichnisNummerZeichen"/>
                                <w:rFonts w:ascii="DIN Pro" w:hAnsi="DIN Pro" w:cs="Helvetica"/>
                                <w:color w:val="auto"/>
                                <w:sz w:val="20"/>
                                <w:szCs w:val="20"/>
                              </w:rPr>
                              <w:t xml:space="preserve">R </w:t>
                            </w:r>
                            <w:r>
                              <w:rPr>
                                <w:rStyle w:val="InhaltsverzeichnisNummerZeichen"/>
                                <w:rFonts w:ascii="DIN Pro" w:hAnsi="DIN Pro" w:cs="Helvetica"/>
                                <w:color w:val="auto"/>
                                <w:sz w:val="20"/>
                                <w:szCs w:val="20"/>
                              </w:rPr>
                              <w:t>2</w:t>
                            </w:r>
                            <w:r w:rsidR="00491F7F" w:rsidRPr="001D1B15">
                              <w:rPr>
                                <w:rStyle w:val="InhaltsverzeichnisNummerZeichen"/>
                                <w:rFonts w:ascii="DIN Pro" w:hAnsi="DIN Pro" w:cs="Helvetica"/>
                                <w:color w:val="auto"/>
                                <w:sz w:val="20"/>
                                <w:szCs w:val="20"/>
                              </w:rPr>
                              <w:t>)</w:t>
                            </w:r>
                            <w:r w:rsidR="00491F7F">
                              <w:rPr>
                                <w:rStyle w:val="InhaltsverzeichnisNummerZeichen"/>
                                <w:rFonts w:ascii="DIN Pro" w:hAnsi="DIN Pro" w:cs="Helvetica"/>
                                <w:color w:val="auto"/>
                                <w:sz w:val="20"/>
                                <w:szCs w:val="20"/>
                              </w:rPr>
                              <w:br/>
                            </w:r>
                            <w:r w:rsidR="001B5052">
                              <w:rPr>
                                <w:rStyle w:val="InhaltsverzeichnisNummerZeichen"/>
                                <w:rFonts w:ascii="DIN Pro" w:hAnsi="DIN Pro"/>
                                <w:sz w:val="20"/>
                                <w:szCs w:val="20"/>
                              </w:rPr>
                              <w:t>69</w:t>
                            </w:r>
                            <w:r w:rsidR="00491F7F" w:rsidRPr="001D1B15">
                              <w:rPr>
                                <w:rStyle w:val="InhaltsverzeichnisNummerZeichen"/>
                                <w:rFonts w:ascii="DIN Pro" w:hAnsi="DIN Pro"/>
                                <w:sz w:val="20"/>
                                <w:szCs w:val="20"/>
                              </w:rPr>
                              <w:t>,</w:t>
                            </w:r>
                            <w:r w:rsidR="001B5052">
                              <w:rPr>
                                <w:rStyle w:val="InhaltsverzeichnisNummerZeichen"/>
                                <w:rFonts w:ascii="DIN Pro" w:hAnsi="DIN Pro"/>
                                <w:sz w:val="20"/>
                                <w:szCs w:val="20"/>
                              </w:rPr>
                              <w:t>4</w:t>
                            </w:r>
                            <w:r w:rsidR="00491F7F" w:rsidRPr="001D1B15">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1E45CCC8"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555A30">
                              <w:rPr>
                                <w:rStyle w:val="InhaltsverzeichnisNummerZeichen"/>
                                <w:rFonts w:ascii="DIN Pro" w:hAnsi="DIN Pro" w:cs="Helvetica"/>
                                <w:color w:val="auto"/>
                                <w:sz w:val="20"/>
                                <w:szCs w:val="20"/>
                              </w:rPr>
                              <w:t>557/1</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8" type="#_x0000_t202" style="position:absolute;left:0;text-align:left;margin-left:27pt;margin-top:264.6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08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" filled="f" stroked="f" strokecolor="#c30">
                <v:textbox>
                  <w:txbxContent>
                    <w:p w14:paraId="069F1778" w14:textId="0AC34D87" w:rsidR="00491F7F" w:rsidRPr="00386479" w:rsidRDefault="00555A30" w:rsidP="00491F7F">
                      <w:pPr>
                        <w:pStyle w:val="berschrift1"/>
                        <w:rPr>
                          <w:rFonts w:ascii="DIN Pro" w:hAnsi="DIN Pro" w:cs="Helvetica"/>
                          <w:sz w:val="24"/>
                          <w:szCs w:val="24"/>
                        </w:rPr>
                      </w:pPr>
                      <w:r>
                        <w:rPr>
                          <w:rFonts w:ascii="DIN Pro" w:hAnsi="DIN Pro" w:cs="Helvetica"/>
                          <w:sz w:val="24"/>
                          <w:szCs w:val="24"/>
                        </w:rPr>
                        <w:t xml:space="preserve">M </w:t>
                      </w:r>
                      <w:proofErr w:type="spellStart"/>
                      <w:r>
                        <w:rPr>
                          <w:rFonts w:ascii="DIN Pro" w:hAnsi="DIN Pro" w:cs="Helvetica"/>
                          <w:sz w:val="24"/>
                          <w:szCs w:val="24"/>
                        </w:rPr>
                        <w:t>QGeoE</w:t>
                      </w:r>
                      <w:proofErr w:type="spellEnd"/>
                      <w:r w:rsidR="007E7633">
                        <w:rPr>
                          <w:rFonts w:ascii="DIN Pro" w:hAnsi="DIN Pro" w:cs="Helvetica"/>
                          <w:sz w:val="24"/>
                          <w:szCs w:val="24"/>
                        </w:rPr>
                        <w:t>,</w:t>
                      </w:r>
                      <w:r w:rsidR="00C267D5">
                        <w:rPr>
                          <w:rFonts w:ascii="DIN Pro" w:hAnsi="DIN Pro" w:cs="Helvetica"/>
                          <w:sz w:val="24"/>
                          <w:szCs w:val="24"/>
                        </w:rPr>
                        <w:t xml:space="preserve"> </w:t>
                      </w:r>
                      <w:r w:rsidR="007E7633">
                        <w:rPr>
                          <w:rFonts w:ascii="DIN Pro" w:hAnsi="DIN Pro" w:cs="Helvetica"/>
                          <w:sz w:val="24"/>
                          <w:szCs w:val="24"/>
                        </w:rPr>
                        <w:t xml:space="preserve">Ausgabe </w:t>
                      </w:r>
                      <w:r>
                        <w:rPr>
                          <w:rFonts w:ascii="DIN Pro" w:hAnsi="DIN Pro" w:cs="Helvetica"/>
                          <w:sz w:val="24"/>
                          <w:szCs w:val="24"/>
                        </w:rPr>
                        <w:t>2024</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68ED6EA0" w:rsidR="00491F7F" w:rsidRPr="00715586" w:rsidRDefault="00555A30"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8</w:t>
                      </w:r>
                      <w:r w:rsidR="007636FD">
                        <w:rPr>
                          <w:rStyle w:val="InhaltsverzeichnisNummerZeichen"/>
                          <w:rFonts w:ascii="DIN Pro" w:hAnsi="DIN Pro" w:cs="Helvetica"/>
                          <w:color w:val="auto"/>
                          <w:sz w:val="20"/>
                          <w:szCs w:val="20"/>
                        </w:rPr>
                        <w:t>0</w:t>
                      </w:r>
                      <w:r w:rsidR="00491F7F">
                        <w:rPr>
                          <w:rStyle w:val="InhaltsverzeichnisNummerZeichen"/>
                          <w:rFonts w:ascii="DIN Pro" w:hAnsi="DIN Pro" w:cs="Helvetica"/>
                          <w:color w:val="auto"/>
                          <w:sz w:val="20"/>
                          <w:szCs w:val="20"/>
                        </w:rPr>
                        <w:t xml:space="preserve"> S. A </w:t>
                      </w:r>
                      <w:r w:rsidR="007636FD">
                        <w:rPr>
                          <w:rStyle w:val="InhaltsverzeichnisNummerZeichen"/>
                          <w:rFonts w:ascii="DIN Pro" w:hAnsi="DIN Pro" w:cs="Helvetica"/>
                          <w:color w:val="auto"/>
                          <w:sz w:val="20"/>
                          <w:szCs w:val="20"/>
                        </w:rPr>
                        <w:t>4</w:t>
                      </w:r>
                      <w:r w:rsidR="00491F7F">
                        <w:rPr>
                          <w:rStyle w:val="InhaltsverzeichnisNummerZeichen"/>
                          <w:rFonts w:ascii="DIN Pro" w:hAnsi="DIN Pro" w:cs="Helvetica"/>
                          <w:color w:val="auto"/>
                          <w:sz w:val="20"/>
                          <w:szCs w:val="20"/>
                        </w:rPr>
                        <w:t xml:space="preserve"> </w:t>
                      </w:r>
                      <w:r w:rsidR="00491F7F" w:rsidRPr="001D1B15">
                        <w:rPr>
                          <w:rStyle w:val="InhaltsverzeichnisNummerZeichen"/>
                          <w:rFonts w:ascii="DIN Pro" w:hAnsi="DIN Pro" w:cs="Helvetica"/>
                          <w:color w:val="auto"/>
                          <w:sz w:val="20"/>
                          <w:szCs w:val="20"/>
                        </w:rPr>
                        <w:t>(</w:t>
                      </w:r>
                      <w:r w:rsidR="00C267D5">
                        <w:rPr>
                          <w:rStyle w:val="InhaltsverzeichnisNummerZeichen"/>
                          <w:rFonts w:ascii="DIN Pro" w:hAnsi="DIN Pro" w:cs="Helvetica"/>
                          <w:color w:val="auto"/>
                          <w:sz w:val="20"/>
                          <w:szCs w:val="20"/>
                        </w:rPr>
                        <w:t xml:space="preserve">R </w:t>
                      </w:r>
                      <w:r>
                        <w:rPr>
                          <w:rStyle w:val="InhaltsverzeichnisNummerZeichen"/>
                          <w:rFonts w:ascii="DIN Pro" w:hAnsi="DIN Pro" w:cs="Helvetica"/>
                          <w:color w:val="auto"/>
                          <w:sz w:val="20"/>
                          <w:szCs w:val="20"/>
                        </w:rPr>
                        <w:t>2</w:t>
                      </w:r>
                      <w:r w:rsidR="00491F7F" w:rsidRPr="001D1B15">
                        <w:rPr>
                          <w:rStyle w:val="InhaltsverzeichnisNummerZeichen"/>
                          <w:rFonts w:ascii="DIN Pro" w:hAnsi="DIN Pro" w:cs="Helvetica"/>
                          <w:color w:val="auto"/>
                          <w:sz w:val="20"/>
                          <w:szCs w:val="20"/>
                        </w:rPr>
                        <w:t>)</w:t>
                      </w:r>
                      <w:r w:rsidR="00491F7F">
                        <w:rPr>
                          <w:rStyle w:val="InhaltsverzeichnisNummerZeichen"/>
                          <w:rFonts w:ascii="DIN Pro" w:hAnsi="DIN Pro" w:cs="Helvetica"/>
                          <w:color w:val="auto"/>
                          <w:sz w:val="20"/>
                          <w:szCs w:val="20"/>
                        </w:rPr>
                        <w:br/>
                      </w:r>
                      <w:r w:rsidR="001B5052">
                        <w:rPr>
                          <w:rStyle w:val="InhaltsverzeichnisNummerZeichen"/>
                          <w:rFonts w:ascii="DIN Pro" w:hAnsi="DIN Pro"/>
                          <w:sz w:val="20"/>
                          <w:szCs w:val="20"/>
                        </w:rPr>
                        <w:t>69</w:t>
                      </w:r>
                      <w:r w:rsidR="00491F7F" w:rsidRPr="001D1B15">
                        <w:rPr>
                          <w:rStyle w:val="InhaltsverzeichnisNummerZeichen"/>
                          <w:rFonts w:ascii="DIN Pro" w:hAnsi="DIN Pro"/>
                          <w:sz w:val="20"/>
                          <w:szCs w:val="20"/>
                        </w:rPr>
                        <w:t>,</w:t>
                      </w:r>
                      <w:r w:rsidR="001B5052">
                        <w:rPr>
                          <w:rStyle w:val="InhaltsverzeichnisNummerZeichen"/>
                          <w:rFonts w:ascii="DIN Pro" w:hAnsi="DIN Pro"/>
                          <w:sz w:val="20"/>
                          <w:szCs w:val="20"/>
                        </w:rPr>
                        <w:t>4</w:t>
                      </w:r>
                      <w:r w:rsidR="00491F7F" w:rsidRPr="001D1B15">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1E45CCC8"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555A30">
                        <w:rPr>
                          <w:rStyle w:val="InhaltsverzeichnisNummerZeichen"/>
                          <w:rFonts w:ascii="DIN Pro" w:hAnsi="DIN Pro" w:cs="Helvetica"/>
                          <w:color w:val="auto"/>
                          <w:sz w:val="20"/>
                          <w:szCs w:val="20"/>
                        </w:rPr>
                        <w:t>557/1</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273BDA20">
                <wp:simplePos x="0" y="0"/>
                <wp:positionH relativeFrom="page">
                  <wp:posOffset>457200</wp:posOffset>
                </wp:positionH>
                <wp:positionV relativeFrom="page">
                  <wp:posOffset>8218170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9" type="#_x0000_t202" href="http://www.instagram.com/fgsv_verlag/" style="position:absolute;left:0;text-align:left;margin-left:36pt;margin-top:647.1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C3467C" w:rsidRPr="00BE0FFC">
        <w:rPr>
          <w:i/>
          <w:noProof/>
        </w:rPr>
        <mc:AlternateContent>
          <mc:Choice Requires="wps">
            <w:drawing>
              <wp:anchor distT="0" distB="0" distL="114300" distR="114300" simplePos="0" relativeHeight="251635712" behindDoc="0" locked="0" layoutInCell="1" allowOverlap="1" wp14:anchorId="6955EF06" wp14:editId="39677C10">
                <wp:simplePos x="0" y="0"/>
                <wp:positionH relativeFrom="page">
                  <wp:posOffset>2971800</wp:posOffset>
                </wp:positionH>
                <wp:positionV relativeFrom="page">
                  <wp:posOffset>2638425</wp:posOffset>
                </wp:positionV>
                <wp:extent cx="4105275" cy="87630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6E8E" w14:textId="3097B931" w:rsidR="00491F7F" w:rsidRPr="0066239E" w:rsidRDefault="00B74F7D"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M </w:t>
                            </w:r>
                            <w:proofErr w:type="spellStart"/>
                            <w:r>
                              <w:rPr>
                                <w:rFonts w:ascii="DIN Pro" w:hAnsi="DIN Pro"/>
                                <w:color w:val="31849B" w:themeColor="accent5" w:themeShade="BF"/>
                                <w:sz w:val="24"/>
                                <w:szCs w:val="24"/>
                              </w:rPr>
                              <w:t>QGeoE</w:t>
                            </w:r>
                            <w:proofErr w:type="spellEnd"/>
                            <w:r w:rsidR="00491F7F">
                              <w:rPr>
                                <w:rFonts w:ascii="DIN Pro" w:hAnsi="DIN Pro"/>
                                <w:color w:val="31849B" w:themeColor="accent5" w:themeShade="BF"/>
                                <w:sz w:val="24"/>
                                <w:szCs w:val="24"/>
                              </w:rPr>
                              <w:t xml:space="preserve"> – </w:t>
                            </w:r>
                            <w:r>
                              <w:rPr>
                                <w:rFonts w:ascii="DIN Pro" w:hAnsi="DIN Pro"/>
                                <w:color w:val="31849B" w:themeColor="accent5" w:themeShade="BF"/>
                                <w:sz w:val="24"/>
                                <w:szCs w:val="24"/>
                              </w:rPr>
                              <w:t xml:space="preserve">Merkblatt zur Qualitätssicherung bei der </w:t>
                            </w:r>
                            <w:r w:rsidR="00376EB7">
                              <w:rPr>
                                <w:rFonts w:ascii="DIN Pro" w:hAnsi="DIN Pro"/>
                                <w:color w:val="31849B" w:themeColor="accent5" w:themeShade="BF"/>
                                <w:sz w:val="24"/>
                                <w:szCs w:val="24"/>
                              </w:rPr>
                              <w:br/>
                            </w:r>
                            <w:r>
                              <w:rPr>
                                <w:rFonts w:ascii="DIN Pro" w:hAnsi="DIN Pro"/>
                                <w:color w:val="31849B" w:themeColor="accent5" w:themeShade="BF"/>
                                <w:sz w:val="24"/>
                                <w:szCs w:val="24"/>
                              </w:rPr>
                              <w:t>geotechnischen Erkundung – Teil 1: Empfehlungen für die Ausschreibung der Aufschlussverfahren</w:t>
                            </w:r>
                            <w:r w:rsidR="00561DA8">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Ausgabe </w:t>
                            </w:r>
                            <w:r w:rsidR="004808CE">
                              <w:rPr>
                                <w:rFonts w:ascii="DIN Pro" w:hAnsi="DIN Pro"/>
                                <w:color w:val="31849B" w:themeColor="accent5" w:themeShade="BF"/>
                                <w:sz w:val="24"/>
                                <w:szCs w:val="24"/>
                              </w:rPr>
                              <w:t>2024</w:t>
                            </w:r>
                          </w:p>
                          <w:p w14:paraId="1F103DB7" w14:textId="77777777" w:rsidR="00491F7F" w:rsidRPr="00D91FAD" w:rsidRDefault="00491F7F" w:rsidP="00491F7F">
                            <w:pPr>
                              <w:pStyle w:val="berschrift1"/>
                              <w:rPr>
                                <w:rFonts w:ascii="Helvetica" w:hAnsi="Helvetica" w:cs="Helvetica"/>
                                <w:sz w:val="24"/>
                                <w:szCs w:val="24"/>
                              </w:rPr>
                            </w:pPr>
                          </w:p>
                          <w:p w14:paraId="4D1C602F" w14:textId="77777777" w:rsidR="00491F7F" w:rsidRPr="00D91FAD" w:rsidRDefault="00491F7F" w:rsidP="00491F7F">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0" type="#_x0000_t202" style="position:absolute;left:0;text-align:left;margin-left:234pt;margin-top:207.75pt;width:323.25pt;height:69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" filled="f" stroked="f">
                <v:textbox inset="0,0,0,0">
                  <w:txbxContent>
                    <w:p w14:paraId="661A6E8E" w14:textId="3097B931" w:rsidR="00491F7F" w:rsidRPr="0066239E" w:rsidRDefault="00B74F7D"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M </w:t>
                      </w:r>
                      <w:proofErr w:type="spellStart"/>
                      <w:r>
                        <w:rPr>
                          <w:rFonts w:ascii="DIN Pro" w:hAnsi="DIN Pro"/>
                          <w:color w:val="31849B" w:themeColor="accent5" w:themeShade="BF"/>
                          <w:sz w:val="24"/>
                          <w:szCs w:val="24"/>
                        </w:rPr>
                        <w:t>QGeoE</w:t>
                      </w:r>
                      <w:proofErr w:type="spellEnd"/>
                      <w:r w:rsidR="00491F7F">
                        <w:rPr>
                          <w:rFonts w:ascii="DIN Pro" w:hAnsi="DIN Pro"/>
                          <w:color w:val="31849B" w:themeColor="accent5" w:themeShade="BF"/>
                          <w:sz w:val="24"/>
                          <w:szCs w:val="24"/>
                        </w:rPr>
                        <w:t xml:space="preserve"> – </w:t>
                      </w:r>
                      <w:r>
                        <w:rPr>
                          <w:rFonts w:ascii="DIN Pro" w:hAnsi="DIN Pro"/>
                          <w:color w:val="31849B" w:themeColor="accent5" w:themeShade="BF"/>
                          <w:sz w:val="24"/>
                          <w:szCs w:val="24"/>
                        </w:rPr>
                        <w:t xml:space="preserve">Merkblatt zur Qualitätssicherung bei der </w:t>
                      </w:r>
                      <w:r w:rsidR="00376EB7">
                        <w:rPr>
                          <w:rFonts w:ascii="DIN Pro" w:hAnsi="DIN Pro"/>
                          <w:color w:val="31849B" w:themeColor="accent5" w:themeShade="BF"/>
                          <w:sz w:val="24"/>
                          <w:szCs w:val="24"/>
                        </w:rPr>
                        <w:br/>
                      </w:r>
                      <w:r>
                        <w:rPr>
                          <w:rFonts w:ascii="DIN Pro" w:hAnsi="DIN Pro"/>
                          <w:color w:val="31849B" w:themeColor="accent5" w:themeShade="BF"/>
                          <w:sz w:val="24"/>
                          <w:szCs w:val="24"/>
                        </w:rPr>
                        <w:t>geotechnischen Erkundung – Teil 1: Empfehlungen für die Ausschreibung der Aufschlussverfahren</w:t>
                      </w:r>
                      <w:r w:rsidR="00561DA8">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Ausgabe </w:t>
                      </w:r>
                      <w:r w:rsidR="004808CE">
                        <w:rPr>
                          <w:rFonts w:ascii="DIN Pro" w:hAnsi="DIN Pro"/>
                          <w:color w:val="31849B" w:themeColor="accent5" w:themeShade="BF"/>
                          <w:sz w:val="24"/>
                          <w:szCs w:val="24"/>
                        </w:rPr>
                        <w:t>2024</w:t>
                      </w:r>
                    </w:p>
                    <w:p w14:paraId="1F103DB7" w14:textId="77777777" w:rsidR="00491F7F" w:rsidRPr="00D91FAD" w:rsidRDefault="00491F7F" w:rsidP="00491F7F">
                      <w:pPr>
                        <w:pStyle w:val="berschrift1"/>
                        <w:rPr>
                          <w:rFonts w:ascii="Helvetica" w:hAnsi="Helvetica" w:cs="Helvetica"/>
                          <w:sz w:val="24"/>
                          <w:szCs w:val="24"/>
                        </w:rPr>
                      </w:pPr>
                    </w:p>
                    <w:p w14:paraId="4D1C602F" w14:textId="77777777" w:rsidR="00491F7F" w:rsidRPr="00D91FAD" w:rsidRDefault="00491F7F" w:rsidP="00491F7F">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C3467C" w:rsidRPr="00BE0FFC">
        <w:rPr>
          <w:i/>
          <w:noProof/>
        </w:rPr>
        <mc:AlternateContent>
          <mc:Choice Requires="wps">
            <w:drawing>
              <wp:anchor distT="0" distB="0" distL="114300" distR="114300" simplePos="0" relativeHeight="251676672" behindDoc="0" locked="0" layoutInCell="1" allowOverlap="1" wp14:anchorId="33EF3212" wp14:editId="520F44D5">
                <wp:simplePos x="0" y="0"/>
                <wp:positionH relativeFrom="page">
                  <wp:posOffset>352425</wp:posOffset>
                </wp:positionH>
                <wp:positionV relativeFrom="page">
                  <wp:posOffset>2665095</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6C345CB3"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555A30">
                              <w:rPr>
                                <w:rFonts w:ascii="DIN Pro" w:hAnsi="DIN Pro"/>
                                <w:sz w:val="20"/>
                                <w:szCs w:val="20"/>
                              </w:rPr>
                              <w:t>05</w:t>
                            </w:r>
                            <w:r w:rsidR="002F3CDF" w:rsidRPr="00092F03">
                              <w:rPr>
                                <w:rFonts w:ascii="DIN Pro" w:hAnsi="DIN Pro"/>
                                <w:sz w:val="20"/>
                                <w:szCs w:val="20"/>
                              </w:rPr>
                              <w:t>.</w:t>
                            </w:r>
                            <w:r w:rsidR="00C267D5">
                              <w:rPr>
                                <w:rFonts w:ascii="DIN Pro" w:hAnsi="DIN Pro"/>
                                <w:sz w:val="20"/>
                                <w:szCs w:val="20"/>
                              </w:rPr>
                              <w:t>0</w:t>
                            </w:r>
                            <w:r w:rsidR="00555A30">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1" type="#_x0000_t202" style="position:absolute;left:0;text-align:left;margin-left:27.75pt;margin-top:209.85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" filled="f" stroked="f">
                <v:textbox inset=",0,,0">
                  <w:txbxContent>
                    <w:p w14:paraId="4B7F21A1" w14:textId="6C345CB3"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555A30">
                        <w:rPr>
                          <w:rFonts w:ascii="DIN Pro" w:hAnsi="DIN Pro"/>
                          <w:sz w:val="20"/>
                          <w:szCs w:val="20"/>
                        </w:rPr>
                        <w:t>05</w:t>
                      </w:r>
                      <w:r w:rsidR="002F3CDF" w:rsidRPr="00092F03">
                        <w:rPr>
                          <w:rFonts w:ascii="DIN Pro" w:hAnsi="DIN Pro"/>
                          <w:sz w:val="20"/>
                          <w:szCs w:val="20"/>
                        </w:rPr>
                        <w:t>.</w:t>
                      </w:r>
                      <w:r w:rsidR="00C267D5">
                        <w:rPr>
                          <w:rFonts w:ascii="DIN Pro" w:hAnsi="DIN Pro"/>
                          <w:sz w:val="20"/>
                          <w:szCs w:val="20"/>
                        </w:rPr>
                        <w:t>0</w:t>
                      </w:r>
                      <w:r w:rsidR="00555A30">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58F1DF96">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58F1DF96">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9"/>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IN Pro">
    <w:altName w:val="Calibri"/>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8DB3D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A5C53"/>
    <w:multiLevelType w:val="multilevel"/>
    <w:tmpl w:val="4026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0F7779"/>
    <w:multiLevelType w:val="multilevel"/>
    <w:tmpl w:val="69AE99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1" w15:restartNumberingAfterBreak="0">
    <w:nsid w:val="7BA41F80"/>
    <w:multiLevelType w:val="multilevel"/>
    <w:tmpl w:val="3B64B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4079654">
    <w:abstractNumId w:val="0"/>
  </w:num>
  <w:num w:numId="2" w16cid:durableId="977343415">
    <w:abstractNumId w:val="15"/>
  </w:num>
  <w:num w:numId="3" w16cid:durableId="2310860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20"/>
  </w:num>
  <w:num w:numId="5" w16cid:durableId="287662664">
    <w:abstractNumId w:val="6"/>
  </w:num>
  <w:num w:numId="6" w16cid:durableId="966549248">
    <w:abstractNumId w:val="1"/>
  </w:num>
  <w:num w:numId="7" w16cid:durableId="1530948453">
    <w:abstractNumId w:val="7"/>
  </w:num>
  <w:num w:numId="8" w16cid:durableId="1106265208">
    <w:abstractNumId w:val="3"/>
  </w:num>
  <w:num w:numId="9" w16cid:durableId="558902414">
    <w:abstractNumId w:val="2"/>
  </w:num>
  <w:num w:numId="10" w16cid:durableId="1067724377">
    <w:abstractNumId w:val="5"/>
  </w:num>
  <w:num w:numId="11" w16cid:durableId="16389616">
    <w:abstractNumId w:val="10"/>
  </w:num>
  <w:num w:numId="12" w16cid:durableId="1493371618">
    <w:abstractNumId w:val="9"/>
  </w:num>
  <w:num w:numId="13" w16cid:durableId="2005469104">
    <w:abstractNumId w:val="18"/>
  </w:num>
  <w:num w:numId="14" w16cid:durableId="1990937497">
    <w:abstractNumId w:val="14"/>
  </w:num>
  <w:num w:numId="15" w16cid:durableId="1565603201">
    <w:abstractNumId w:val="13"/>
  </w:num>
  <w:num w:numId="16" w16cid:durableId="1824196569">
    <w:abstractNumId w:val="8"/>
  </w:num>
  <w:num w:numId="17" w16cid:durableId="714744085">
    <w:abstractNumId w:val="19"/>
  </w:num>
  <w:num w:numId="18" w16cid:durableId="456989410">
    <w:abstractNumId w:val="11"/>
  </w:num>
  <w:num w:numId="19" w16cid:durableId="493646552">
    <w:abstractNumId w:val="16"/>
  </w:num>
  <w:num w:numId="20" w16cid:durableId="447241671">
    <w:abstractNumId w:val="12"/>
  </w:num>
  <w:num w:numId="21" w16cid:durableId="81418141">
    <w:abstractNumId w:val="4"/>
  </w:num>
  <w:num w:numId="22" w16cid:durableId="1053701563">
    <w:abstractNumId w:val="17"/>
  </w:num>
  <w:num w:numId="23" w16cid:durableId="2488582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550"/>
    <w:rsid w:val="000107A3"/>
    <w:rsid w:val="00010F61"/>
    <w:rsid w:val="00021324"/>
    <w:rsid w:val="00021FAA"/>
    <w:rsid w:val="000238F0"/>
    <w:rsid w:val="00026CF6"/>
    <w:rsid w:val="00030584"/>
    <w:rsid w:val="00034052"/>
    <w:rsid w:val="00034455"/>
    <w:rsid w:val="00034CCF"/>
    <w:rsid w:val="000405E9"/>
    <w:rsid w:val="00047650"/>
    <w:rsid w:val="00050808"/>
    <w:rsid w:val="00057CC4"/>
    <w:rsid w:val="000607AA"/>
    <w:rsid w:val="000618A4"/>
    <w:rsid w:val="00062DBA"/>
    <w:rsid w:val="00062E44"/>
    <w:rsid w:val="000657DE"/>
    <w:rsid w:val="00065901"/>
    <w:rsid w:val="0006640B"/>
    <w:rsid w:val="000668B0"/>
    <w:rsid w:val="00067269"/>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303C"/>
    <w:rsid w:val="000B3350"/>
    <w:rsid w:val="000B4A7D"/>
    <w:rsid w:val="000B7E57"/>
    <w:rsid w:val="000C08B3"/>
    <w:rsid w:val="000C1422"/>
    <w:rsid w:val="000C2752"/>
    <w:rsid w:val="000C2D6A"/>
    <w:rsid w:val="000C6ADE"/>
    <w:rsid w:val="000D2C73"/>
    <w:rsid w:val="000D304D"/>
    <w:rsid w:val="000D4749"/>
    <w:rsid w:val="000E6F79"/>
    <w:rsid w:val="000E7557"/>
    <w:rsid w:val="000E7DAC"/>
    <w:rsid w:val="000F7917"/>
    <w:rsid w:val="00102F83"/>
    <w:rsid w:val="00105787"/>
    <w:rsid w:val="0010667A"/>
    <w:rsid w:val="001104ED"/>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1571"/>
    <w:rsid w:val="00152471"/>
    <w:rsid w:val="001534D1"/>
    <w:rsid w:val="001551E3"/>
    <w:rsid w:val="001551F0"/>
    <w:rsid w:val="0015622A"/>
    <w:rsid w:val="00157528"/>
    <w:rsid w:val="00157D22"/>
    <w:rsid w:val="0016255B"/>
    <w:rsid w:val="00162CAB"/>
    <w:rsid w:val="0016490C"/>
    <w:rsid w:val="00165604"/>
    <w:rsid w:val="00165A58"/>
    <w:rsid w:val="00172C0F"/>
    <w:rsid w:val="00181D07"/>
    <w:rsid w:val="00185EB4"/>
    <w:rsid w:val="001924B5"/>
    <w:rsid w:val="00193DEC"/>
    <w:rsid w:val="00196965"/>
    <w:rsid w:val="00197419"/>
    <w:rsid w:val="001A0DC1"/>
    <w:rsid w:val="001A2A22"/>
    <w:rsid w:val="001A6B64"/>
    <w:rsid w:val="001B1C6F"/>
    <w:rsid w:val="001B5052"/>
    <w:rsid w:val="001B7B75"/>
    <w:rsid w:val="001C3C32"/>
    <w:rsid w:val="001D1155"/>
    <w:rsid w:val="001D167E"/>
    <w:rsid w:val="001D1B15"/>
    <w:rsid w:val="001D1B47"/>
    <w:rsid w:val="001D1F90"/>
    <w:rsid w:val="001D4472"/>
    <w:rsid w:val="001D44C8"/>
    <w:rsid w:val="001D5C5E"/>
    <w:rsid w:val="001E050B"/>
    <w:rsid w:val="001E6D15"/>
    <w:rsid w:val="001F00E2"/>
    <w:rsid w:val="001F0E20"/>
    <w:rsid w:val="001F17DA"/>
    <w:rsid w:val="001F2510"/>
    <w:rsid w:val="00201BA1"/>
    <w:rsid w:val="00203545"/>
    <w:rsid w:val="0020416C"/>
    <w:rsid w:val="00205B03"/>
    <w:rsid w:val="002073D0"/>
    <w:rsid w:val="002079B6"/>
    <w:rsid w:val="002106D4"/>
    <w:rsid w:val="00212CD3"/>
    <w:rsid w:val="00213191"/>
    <w:rsid w:val="00216523"/>
    <w:rsid w:val="0022006B"/>
    <w:rsid w:val="002206F6"/>
    <w:rsid w:val="00222A9A"/>
    <w:rsid w:val="002253E6"/>
    <w:rsid w:val="00225EF4"/>
    <w:rsid w:val="00227022"/>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14A8"/>
    <w:rsid w:val="00273F70"/>
    <w:rsid w:val="0027717F"/>
    <w:rsid w:val="00280444"/>
    <w:rsid w:val="002854BE"/>
    <w:rsid w:val="00291DED"/>
    <w:rsid w:val="00292603"/>
    <w:rsid w:val="0029379E"/>
    <w:rsid w:val="002B7136"/>
    <w:rsid w:val="002B7B59"/>
    <w:rsid w:val="002C45EA"/>
    <w:rsid w:val="002C5DB9"/>
    <w:rsid w:val="002C63D9"/>
    <w:rsid w:val="002D0619"/>
    <w:rsid w:val="002D0F15"/>
    <w:rsid w:val="002D58CB"/>
    <w:rsid w:val="002D75D0"/>
    <w:rsid w:val="002D7E83"/>
    <w:rsid w:val="002E0234"/>
    <w:rsid w:val="002E18D0"/>
    <w:rsid w:val="002E3A8A"/>
    <w:rsid w:val="002E47C0"/>
    <w:rsid w:val="002F00E1"/>
    <w:rsid w:val="002F22DE"/>
    <w:rsid w:val="002F3CDF"/>
    <w:rsid w:val="002F3D45"/>
    <w:rsid w:val="00300F71"/>
    <w:rsid w:val="00303739"/>
    <w:rsid w:val="00304CC7"/>
    <w:rsid w:val="00305C06"/>
    <w:rsid w:val="003063AB"/>
    <w:rsid w:val="003118EB"/>
    <w:rsid w:val="003122AE"/>
    <w:rsid w:val="0031469A"/>
    <w:rsid w:val="00315CF0"/>
    <w:rsid w:val="00327F6E"/>
    <w:rsid w:val="003331ED"/>
    <w:rsid w:val="00333F90"/>
    <w:rsid w:val="00335336"/>
    <w:rsid w:val="00335C2F"/>
    <w:rsid w:val="00336630"/>
    <w:rsid w:val="00341208"/>
    <w:rsid w:val="003468C3"/>
    <w:rsid w:val="003530F6"/>
    <w:rsid w:val="00357BFC"/>
    <w:rsid w:val="00360B89"/>
    <w:rsid w:val="003639F5"/>
    <w:rsid w:val="00364BA6"/>
    <w:rsid w:val="00365075"/>
    <w:rsid w:val="00365687"/>
    <w:rsid w:val="003729E0"/>
    <w:rsid w:val="00374388"/>
    <w:rsid w:val="003743A1"/>
    <w:rsid w:val="003757B4"/>
    <w:rsid w:val="00376EB7"/>
    <w:rsid w:val="00377C0B"/>
    <w:rsid w:val="00380C83"/>
    <w:rsid w:val="00381900"/>
    <w:rsid w:val="00382DB9"/>
    <w:rsid w:val="0038534F"/>
    <w:rsid w:val="0038647E"/>
    <w:rsid w:val="00386B1F"/>
    <w:rsid w:val="00390FA6"/>
    <w:rsid w:val="00394096"/>
    <w:rsid w:val="003974F8"/>
    <w:rsid w:val="003A2B04"/>
    <w:rsid w:val="003A43AC"/>
    <w:rsid w:val="003A44F5"/>
    <w:rsid w:val="003B02DD"/>
    <w:rsid w:val="003B33DC"/>
    <w:rsid w:val="003B4244"/>
    <w:rsid w:val="003B4737"/>
    <w:rsid w:val="003B760E"/>
    <w:rsid w:val="003B77EE"/>
    <w:rsid w:val="003B78B3"/>
    <w:rsid w:val="003B7AE3"/>
    <w:rsid w:val="003B7F96"/>
    <w:rsid w:val="003C0D53"/>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02D7"/>
    <w:rsid w:val="004436FA"/>
    <w:rsid w:val="004469D9"/>
    <w:rsid w:val="004521C6"/>
    <w:rsid w:val="00466723"/>
    <w:rsid w:val="00466A08"/>
    <w:rsid w:val="00467C52"/>
    <w:rsid w:val="004722F8"/>
    <w:rsid w:val="00477786"/>
    <w:rsid w:val="004808CE"/>
    <w:rsid w:val="00487510"/>
    <w:rsid w:val="00491F7F"/>
    <w:rsid w:val="00492754"/>
    <w:rsid w:val="00494294"/>
    <w:rsid w:val="004956F6"/>
    <w:rsid w:val="004A2708"/>
    <w:rsid w:val="004A3349"/>
    <w:rsid w:val="004A4939"/>
    <w:rsid w:val="004A4C85"/>
    <w:rsid w:val="004A4DB0"/>
    <w:rsid w:val="004B10DF"/>
    <w:rsid w:val="004B7012"/>
    <w:rsid w:val="004C0B64"/>
    <w:rsid w:val="004C2346"/>
    <w:rsid w:val="004C2F28"/>
    <w:rsid w:val="004C4E8F"/>
    <w:rsid w:val="004C5437"/>
    <w:rsid w:val="004C5B31"/>
    <w:rsid w:val="004C6825"/>
    <w:rsid w:val="004C6DF8"/>
    <w:rsid w:val="004D1B9C"/>
    <w:rsid w:val="004D208F"/>
    <w:rsid w:val="004D334A"/>
    <w:rsid w:val="004D49B7"/>
    <w:rsid w:val="004E0F81"/>
    <w:rsid w:val="004E2D45"/>
    <w:rsid w:val="004E2F14"/>
    <w:rsid w:val="004E4060"/>
    <w:rsid w:val="00500467"/>
    <w:rsid w:val="00500A64"/>
    <w:rsid w:val="00501CEB"/>
    <w:rsid w:val="005026BE"/>
    <w:rsid w:val="00503940"/>
    <w:rsid w:val="00510DF7"/>
    <w:rsid w:val="00514419"/>
    <w:rsid w:val="00520BDD"/>
    <w:rsid w:val="00521A11"/>
    <w:rsid w:val="00522D3B"/>
    <w:rsid w:val="00523D39"/>
    <w:rsid w:val="00525BB7"/>
    <w:rsid w:val="005274C2"/>
    <w:rsid w:val="005303DF"/>
    <w:rsid w:val="00530FE4"/>
    <w:rsid w:val="00532E52"/>
    <w:rsid w:val="005346F0"/>
    <w:rsid w:val="00536CAD"/>
    <w:rsid w:val="00542D5B"/>
    <w:rsid w:val="00545978"/>
    <w:rsid w:val="005478D1"/>
    <w:rsid w:val="00550519"/>
    <w:rsid w:val="00551493"/>
    <w:rsid w:val="00555A30"/>
    <w:rsid w:val="00556667"/>
    <w:rsid w:val="00556F56"/>
    <w:rsid w:val="005612C3"/>
    <w:rsid w:val="005613A0"/>
    <w:rsid w:val="00561DA8"/>
    <w:rsid w:val="00564785"/>
    <w:rsid w:val="00566FC2"/>
    <w:rsid w:val="005672E3"/>
    <w:rsid w:val="0056782A"/>
    <w:rsid w:val="005734C3"/>
    <w:rsid w:val="00596648"/>
    <w:rsid w:val="005A42EE"/>
    <w:rsid w:val="005A63EA"/>
    <w:rsid w:val="005B338A"/>
    <w:rsid w:val="005B38B8"/>
    <w:rsid w:val="005B38EF"/>
    <w:rsid w:val="005B4A70"/>
    <w:rsid w:val="005B7403"/>
    <w:rsid w:val="005C0FBF"/>
    <w:rsid w:val="005C34A2"/>
    <w:rsid w:val="005C3525"/>
    <w:rsid w:val="005C6E9C"/>
    <w:rsid w:val="005C7177"/>
    <w:rsid w:val="005D4C7B"/>
    <w:rsid w:val="005D68FA"/>
    <w:rsid w:val="005E2FDB"/>
    <w:rsid w:val="005E369A"/>
    <w:rsid w:val="005F564A"/>
    <w:rsid w:val="005F59D1"/>
    <w:rsid w:val="0060096F"/>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426"/>
    <w:rsid w:val="00642F0E"/>
    <w:rsid w:val="00646910"/>
    <w:rsid w:val="00651702"/>
    <w:rsid w:val="00651957"/>
    <w:rsid w:val="006535CE"/>
    <w:rsid w:val="00657A97"/>
    <w:rsid w:val="00657B40"/>
    <w:rsid w:val="006633FD"/>
    <w:rsid w:val="00663EEF"/>
    <w:rsid w:val="006708C2"/>
    <w:rsid w:val="00671A4C"/>
    <w:rsid w:val="00674C71"/>
    <w:rsid w:val="0067526B"/>
    <w:rsid w:val="00675608"/>
    <w:rsid w:val="00675B20"/>
    <w:rsid w:val="00680E3C"/>
    <w:rsid w:val="006813F9"/>
    <w:rsid w:val="00681527"/>
    <w:rsid w:val="00684682"/>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0C6F"/>
    <w:rsid w:val="006E273B"/>
    <w:rsid w:val="006E2A64"/>
    <w:rsid w:val="006E3080"/>
    <w:rsid w:val="006E420A"/>
    <w:rsid w:val="006E4453"/>
    <w:rsid w:val="006E56DA"/>
    <w:rsid w:val="006E5AA8"/>
    <w:rsid w:val="006F1242"/>
    <w:rsid w:val="006F5F6F"/>
    <w:rsid w:val="006F77DD"/>
    <w:rsid w:val="0070158D"/>
    <w:rsid w:val="00705C87"/>
    <w:rsid w:val="00710078"/>
    <w:rsid w:val="007130E5"/>
    <w:rsid w:val="00715586"/>
    <w:rsid w:val="007169DC"/>
    <w:rsid w:val="00727FE1"/>
    <w:rsid w:val="00732338"/>
    <w:rsid w:val="00732A79"/>
    <w:rsid w:val="00735AC4"/>
    <w:rsid w:val="007362BC"/>
    <w:rsid w:val="007419AC"/>
    <w:rsid w:val="0074606C"/>
    <w:rsid w:val="00747C5B"/>
    <w:rsid w:val="007534A3"/>
    <w:rsid w:val="00756137"/>
    <w:rsid w:val="00756B72"/>
    <w:rsid w:val="007574CD"/>
    <w:rsid w:val="00761BD7"/>
    <w:rsid w:val="007636FD"/>
    <w:rsid w:val="0076373F"/>
    <w:rsid w:val="00772156"/>
    <w:rsid w:val="00773835"/>
    <w:rsid w:val="00777421"/>
    <w:rsid w:val="007804CD"/>
    <w:rsid w:val="007828F8"/>
    <w:rsid w:val="007863F6"/>
    <w:rsid w:val="00790A84"/>
    <w:rsid w:val="00792A65"/>
    <w:rsid w:val="00795D60"/>
    <w:rsid w:val="00795F95"/>
    <w:rsid w:val="007A11D3"/>
    <w:rsid w:val="007A6A62"/>
    <w:rsid w:val="007B00F7"/>
    <w:rsid w:val="007B0650"/>
    <w:rsid w:val="007B0A50"/>
    <w:rsid w:val="007B2D9C"/>
    <w:rsid w:val="007B32F8"/>
    <w:rsid w:val="007B4197"/>
    <w:rsid w:val="007B56F3"/>
    <w:rsid w:val="007B5AEA"/>
    <w:rsid w:val="007B6638"/>
    <w:rsid w:val="007B767D"/>
    <w:rsid w:val="007C27B5"/>
    <w:rsid w:val="007C3786"/>
    <w:rsid w:val="007C4996"/>
    <w:rsid w:val="007C4CD0"/>
    <w:rsid w:val="007D0F83"/>
    <w:rsid w:val="007D143D"/>
    <w:rsid w:val="007D18BA"/>
    <w:rsid w:val="007D1933"/>
    <w:rsid w:val="007D2464"/>
    <w:rsid w:val="007D2594"/>
    <w:rsid w:val="007D3A35"/>
    <w:rsid w:val="007D4B46"/>
    <w:rsid w:val="007D5B42"/>
    <w:rsid w:val="007D6826"/>
    <w:rsid w:val="007D7A8F"/>
    <w:rsid w:val="007E7633"/>
    <w:rsid w:val="007F5C11"/>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5ABE"/>
    <w:rsid w:val="00847427"/>
    <w:rsid w:val="00850760"/>
    <w:rsid w:val="00854188"/>
    <w:rsid w:val="00855306"/>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A6D"/>
    <w:rsid w:val="008C5FD7"/>
    <w:rsid w:val="008C7AE0"/>
    <w:rsid w:val="008C7B1D"/>
    <w:rsid w:val="008D1342"/>
    <w:rsid w:val="008D4B6E"/>
    <w:rsid w:val="008E2987"/>
    <w:rsid w:val="008E2B4D"/>
    <w:rsid w:val="008E3EA4"/>
    <w:rsid w:val="008E6018"/>
    <w:rsid w:val="008E6B55"/>
    <w:rsid w:val="008F0252"/>
    <w:rsid w:val="008F1AA2"/>
    <w:rsid w:val="008F23BC"/>
    <w:rsid w:val="008F43EF"/>
    <w:rsid w:val="008F5E24"/>
    <w:rsid w:val="008F7610"/>
    <w:rsid w:val="008F7C95"/>
    <w:rsid w:val="00901F3A"/>
    <w:rsid w:val="009020A9"/>
    <w:rsid w:val="00907E42"/>
    <w:rsid w:val="00911ED8"/>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5F5F"/>
    <w:rsid w:val="0095750C"/>
    <w:rsid w:val="009638C9"/>
    <w:rsid w:val="00966D00"/>
    <w:rsid w:val="009709AD"/>
    <w:rsid w:val="00972A97"/>
    <w:rsid w:val="00983260"/>
    <w:rsid w:val="00990335"/>
    <w:rsid w:val="00990D9F"/>
    <w:rsid w:val="009915D8"/>
    <w:rsid w:val="009931B5"/>
    <w:rsid w:val="00997AA1"/>
    <w:rsid w:val="009A11FE"/>
    <w:rsid w:val="009A7BDC"/>
    <w:rsid w:val="009B0A68"/>
    <w:rsid w:val="009B20A2"/>
    <w:rsid w:val="009B3406"/>
    <w:rsid w:val="009C03DF"/>
    <w:rsid w:val="009C20F0"/>
    <w:rsid w:val="009C2694"/>
    <w:rsid w:val="009C3784"/>
    <w:rsid w:val="009C3A22"/>
    <w:rsid w:val="009C464D"/>
    <w:rsid w:val="009C5A0F"/>
    <w:rsid w:val="009D2C35"/>
    <w:rsid w:val="009E051F"/>
    <w:rsid w:val="009E4D46"/>
    <w:rsid w:val="009F1A50"/>
    <w:rsid w:val="009F2417"/>
    <w:rsid w:val="009F453E"/>
    <w:rsid w:val="009F4FF1"/>
    <w:rsid w:val="009F6507"/>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3C91"/>
    <w:rsid w:val="00A6512F"/>
    <w:rsid w:val="00A668CE"/>
    <w:rsid w:val="00A66B74"/>
    <w:rsid w:val="00A728BE"/>
    <w:rsid w:val="00A732F2"/>
    <w:rsid w:val="00A74079"/>
    <w:rsid w:val="00A743F3"/>
    <w:rsid w:val="00A7771D"/>
    <w:rsid w:val="00A83818"/>
    <w:rsid w:val="00A83AED"/>
    <w:rsid w:val="00A86375"/>
    <w:rsid w:val="00A8699F"/>
    <w:rsid w:val="00A91D22"/>
    <w:rsid w:val="00A92E68"/>
    <w:rsid w:val="00A93E00"/>
    <w:rsid w:val="00A9622A"/>
    <w:rsid w:val="00A96C05"/>
    <w:rsid w:val="00A97FA4"/>
    <w:rsid w:val="00AA1861"/>
    <w:rsid w:val="00AA28A3"/>
    <w:rsid w:val="00AA508F"/>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17BA7"/>
    <w:rsid w:val="00B20371"/>
    <w:rsid w:val="00B30622"/>
    <w:rsid w:val="00B31A41"/>
    <w:rsid w:val="00B35375"/>
    <w:rsid w:val="00B43711"/>
    <w:rsid w:val="00B5057E"/>
    <w:rsid w:val="00B52636"/>
    <w:rsid w:val="00B573A7"/>
    <w:rsid w:val="00B573E6"/>
    <w:rsid w:val="00B60DCB"/>
    <w:rsid w:val="00B6268F"/>
    <w:rsid w:val="00B62B37"/>
    <w:rsid w:val="00B6332D"/>
    <w:rsid w:val="00B673B1"/>
    <w:rsid w:val="00B6785F"/>
    <w:rsid w:val="00B70FE4"/>
    <w:rsid w:val="00B74F7D"/>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69F7"/>
    <w:rsid w:val="00BE7808"/>
    <w:rsid w:val="00BF0784"/>
    <w:rsid w:val="00BF1555"/>
    <w:rsid w:val="00BF1D48"/>
    <w:rsid w:val="00BF27D1"/>
    <w:rsid w:val="00BF3C5A"/>
    <w:rsid w:val="00BF777B"/>
    <w:rsid w:val="00BF7ABD"/>
    <w:rsid w:val="00C00CA9"/>
    <w:rsid w:val="00C117CE"/>
    <w:rsid w:val="00C12292"/>
    <w:rsid w:val="00C1736F"/>
    <w:rsid w:val="00C201FB"/>
    <w:rsid w:val="00C2503E"/>
    <w:rsid w:val="00C25DDC"/>
    <w:rsid w:val="00C267D5"/>
    <w:rsid w:val="00C33834"/>
    <w:rsid w:val="00C34066"/>
    <w:rsid w:val="00C3467C"/>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69CC"/>
    <w:rsid w:val="00C87484"/>
    <w:rsid w:val="00C92114"/>
    <w:rsid w:val="00C92BF7"/>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C7B5C"/>
    <w:rsid w:val="00CD4196"/>
    <w:rsid w:val="00CD76E8"/>
    <w:rsid w:val="00CD77A1"/>
    <w:rsid w:val="00CE1778"/>
    <w:rsid w:val="00CE1F68"/>
    <w:rsid w:val="00CE5B66"/>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41F2B"/>
    <w:rsid w:val="00D50B45"/>
    <w:rsid w:val="00D51593"/>
    <w:rsid w:val="00D6015B"/>
    <w:rsid w:val="00D63FA1"/>
    <w:rsid w:val="00D64CB8"/>
    <w:rsid w:val="00D7221E"/>
    <w:rsid w:val="00D738DE"/>
    <w:rsid w:val="00D73DFB"/>
    <w:rsid w:val="00D75A16"/>
    <w:rsid w:val="00D77497"/>
    <w:rsid w:val="00D81B9E"/>
    <w:rsid w:val="00D81D3D"/>
    <w:rsid w:val="00D8234C"/>
    <w:rsid w:val="00D8268D"/>
    <w:rsid w:val="00D83222"/>
    <w:rsid w:val="00D87027"/>
    <w:rsid w:val="00D90803"/>
    <w:rsid w:val="00D91FAD"/>
    <w:rsid w:val="00DA23E7"/>
    <w:rsid w:val="00DA34CD"/>
    <w:rsid w:val="00DB1538"/>
    <w:rsid w:val="00DB39E7"/>
    <w:rsid w:val="00DB566F"/>
    <w:rsid w:val="00DC2323"/>
    <w:rsid w:val="00DC2AB3"/>
    <w:rsid w:val="00DC370D"/>
    <w:rsid w:val="00DC4016"/>
    <w:rsid w:val="00DC5DF8"/>
    <w:rsid w:val="00DC6046"/>
    <w:rsid w:val="00DC68C7"/>
    <w:rsid w:val="00DC6FE2"/>
    <w:rsid w:val="00DC7070"/>
    <w:rsid w:val="00DD2966"/>
    <w:rsid w:val="00DD2F29"/>
    <w:rsid w:val="00DE028F"/>
    <w:rsid w:val="00DE0B3E"/>
    <w:rsid w:val="00DE1FA3"/>
    <w:rsid w:val="00DE22CA"/>
    <w:rsid w:val="00DE2D3F"/>
    <w:rsid w:val="00DE454A"/>
    <w:rsid w:val="00DE7AD5"/>
    <w:rsid w:val="00DF074C"/>
    <w:rsid w:val="00DF07DF"/>
    <w:rsid w:val="00DF0AF8"/>
    <w:rsid w:val="00DF3F8D"/>
    <w:rsid w:val="00DF65F5"/>
    <w:rsid w:val="00DF7DE7"/>
    <w:rsid w:val="00E02BE9"/>
    <w:rsid w:val="00E03553"/>
    <w:rsid w:val="00E06574"/>
    <w:rsid w:val="00E108F6"/>
    <w:rsid w:val="00E2011D"/>
    <w:rsid w:val="00E27B0B"/>
    <w:rsid w:val="00E302C3"/>
    <w:rsid w:val="00E30AC3"/>
    <w:rsid w:val="00E34182"/>
    <w:rsid w:val="00E34D07"/>
    <w:rsid w:val="00E40932"/>
    <w:rsid w:val="00E40DF5"/>
    <w:rsid w:val="00E43D09"/>
    <w:rsid w:val="00E46E63"/>
    <w:rsid w:val="00E4706A"/>
    <w:rsid w:val="00E5106D"/>
    <w:rsid w:val="00E51778"/>
    <w:rsid w:val="00E52CB7"/>
    <w:rsid w:val="00E56C02"/>
    <w:rsid w:val="00E63500"/>
    <w:rsid w:val="00E658DF"/>
    <w:rsid w:val="00E65A2D"/>
    <w:rsid w:val="00E6642B"/>
    <w:rsid w:val="00E67261"/>
    <w:rsid w:val="00E704B6"/>
    <w:rsid w:val="00E72174"/>
    <w:rsid w:val="00E72F2C"/>
    <w:rsid w:val="00E84815"/>
    <w:rsid w:val="00E849B3"/>
    <w:rsid w:val="00E911AD"/>
    <w:rsid w:val="00E912E1"/>
    <w:rsid w:val="00E933F5"/>
    <w:rsid w:val="00E9505F"/>
    <w:rsid w:val="00E954ED"/>
    <w:rsid w:val="00E97FC8"/>
    <w:rsid w:val="00EA16C8"/>
    <w:rsid w:val="00EA2746"/>
    <w:rsid w:val="00EA3293"/>
    <w:rsid w:val="00EA4FB7"/>
    <w:rsid w:val="00EB0412"/>
    <w:rsid w:val="00EB285F"/>
    <w:rsid w:val="00EB2C4A"/>
    <w:rsid w:val="00EB33AB"/>
    <w:rsid w:val="00EB35F5"/>
    <w:rsid w:val="00EB7749"/>
    <w:rsid w:val="00EC0D0B"/>
    <w:rsid w:val="00EC26AF"/>
    <w:rsid w:val="00EC35AA"/>
    <w:rsid w:val="00EC41F4"/>
    <w:rsid w:val="00EC55EB"/>
    <w:rsid w:val="00EC799E"/>
    <w:rsid w:val="00ED1ACE"/>
    <w:rsid w:val="00ED613C"/>
    <w:rsid w:val="00EE0A4A"/>
    <w:rsid w:val="00EE17CA"/>
    <w:rsid w:val="00EE24A0"/>
    <w:rsid w:val="00EF265C"/>
    <w:rsid w:val="00EF46A7"/>
    <w:rsid w:val="00EF60AA"/>
    <w:rsid w:val="00F001FA"/>
    <w:rsid w:val="00F01070"/>
    <w:rsid w:val="00F014A3"/>
    <w:rsid w:val="00F0239A"/>
    <w:rsid w:val="00F031F4"/>
    <w:rsid w:val="00F05923"/>
    <w:rsid w:val="00F06FE3"/>
    <w:rsid w:val="00F14191"/>
    <w:rsid w:val="00F14622"/>
    <w:rsid w:val="00F1681B"/>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46554"/>
    <w:rsid w:val="00F47614"/>
    <w:rsid w:val="00F50176"/>
    <w:rsid w:val="00F55150"/>
    <w:rsid w:val="00F5533F"/>
    <w:rsid w:val="00F57425"/>
    <w:rsid w:val="00F63392"/>
    <w:rsid w:val="00F63ADC"/>
    <w:rsid w:val="00F64A9D"/>
    <w:rsid w:val="00F66215"/>
    <w:rsid w:val="00F6753E"/>
    <w:rsid w:val="00F713E7"/>
    <w:rsid w:val="00F71775"/>
    <w:rsid w:val="00F73451"/>
    <w:rsid w:val="00F739C5"/>
    <w:rsid w:val="00F77964"/>
    <w:rsid w:val="00F8051C"/>
    <w:rsid w:val="00F81EF3"/>
    <w:rsid w:val="00F82102"/>
    <w:rsid w:val="00F83EF8"/>
    <w:rsid w:val="00F87214"/>
    <w:rsid w:val="00F87407"/>
    <w:rsid w:val="00F8753E"/>
    <w:rsid w:val="00F87660"/>
    <w:rsid w:val="00F915AD"/>
    <w:rsid w:val="00F91F58"/>
    <w:rsid w:val="00F96D41"/>
    <w:rsid w:val="00F97B44"/>
    <w:rsid w:val="00F97E8A"/>
    <w:rsid w:val="00FA182C"/>
    <w:rsid w:val="00FA3E5A"/>
    <w:rsid w:val="00FB13BA"/>
    <w:rsid w:val="00FB733D"/>
    <w:rsid w:val="00FB78A4"/>
    <w:rsid w:val="00FC5428"/>
    <w:rsid w:val="00FC67FC"/>
    <w:rsid w:val="00FD2C88"/>
    <w:rsid w:val="00FD4C26"/>
    <w:rsid w:val="00FD5AE5"/>
    <w:rsid w:val="00FD7710"/>
    <w:rsid w:val="00FE3211"/>
    <w:rsid w:val="00FE3642"/>
    <w:rsid w:val="00FE5615"/>
    <w:rsid w:val="00FE68FC"/>
    <w:rsid w:val="00FE7E3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190648904">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257182509">
      <w:bodyDiv w:val="1"/>
      <w:marLeft w:val="0"/>
      <w:marRight w:val="0"/>
      <w:marTop w:val="0"/>
      <w:marBottom w:val="0"/>
      <w:divBdr>
        <w:top w:val="none" w:sz="0" w:space="0" w:color="auto"/>
        <w:left w:val="none" w:sz="0" w:space="0" w:color="auto"/>
        <w:bottom w:val="none" w:sz="0" w:space="0" w:color="auto"/>
        <w:right w:val="none" w:sz="0" w:space="0" w:color="auto"/>
      </w:divBdr>
    </w:div>
    <w:div w:id="263652486">
      <w:bodyDiv w:val="1"/>
      <w:marLeft w:val="0"/>
      <w:marRight w:val="0"/>
      <w:marTop w:val="0"/>
      <w:marBottom w:val="0"/>
      <w:divBdr>
        <w:top w:val="none" w:sz="0" w:space="0" w:color="auto"/>
        <w:left w:val="none" w:sz="0" w:space="0" w:color="auto"/>
        <w:bottom w:val="none" w:sz="0" w:space="0" w:color="auto"/>
        <w:right w:val="none" w:sz="0" w:space="0" w:color="auto"/>
      </w:divBdr>
      <w:divsChild>
        <w:div w:id="130947434">
          <w:marLeft w:val="0"/>
          <w:marRight w:val="0"/>
          <w:marTop w:val="0"/>
          <w:marBottom w:val="0"/>
          <w:divBdr>
            <w:top w:val="none" w:sz="0" w:space="0" w:color="auto"/>
            <w:left w:val="none" w:sz="0" w:space="0" w:color="auto"/>
            <w:bottom w:val="none" w:sz="0" w:space="0" w:color="auto"/>
            <w:right w:val="none" w:sz="0" w:space="0" w:color="auto"/>
          </w:divBdr>
          <w:divsChild>
            <w:div w:id="2046364850">
              <w:marLeft w:val="0"/>
              <w:marRight w:val="0"/>
              <w:marTop w:val="0"/>
              <w:marBottom w:val="0"/>
              <w:divBdr>
                <w:top w:val="none" w:sz="0" w:space="0" w:color="auto"/>
                <w:left w:val="none" w:sz="0" w:space="0" w:color="auto"/>
                <w:bottom w:val="none" w:sz="0" w:space="0" w:color="auto"/>
                <w:right w:val="none" w:sz="0" w:space="0" w:color="auto"/>
              </w:divBdr>
              <w:divsChild>
                <w:div w:id="21036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4178">
      <w:bodyDiv w:val="1"/>
      <w:marLeft w:val="0"/>
      <w:marRight w:val="0"/>
      <w:marTop w:val="0"/>
      <w:marBottom w:val="0"/>
      <w:divBdr>
        <w:top w:val="none" w:sz="0" w:space="0" w:color="auto"/>
        <w:left w:val="none" w:sz="0" w:space="0" w:color="auto"/>
        <w:bottom w:val="none" w:sz="0" w:space="0" w:color="auto"/>
        <w:right w:val="none" w:sz="0" w:space="0" w:color="auto"/>
      </w:divBdr>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14275042">
      <w:bodyDiv w:val="1"/>
      <w:marLeft w:val="0"/>
      <w:marRight w:val="0"/>
      <w:marTop w:val="0"/>
      <w:marBottom w:val="0"/>
      <w:divBdr>
        <w:top w:val="none" w:sz="0" w:space="0" w:color="auto"/>
        <w:left w:val="none" w:sz="0" w:space="0" w:color="auto"/>
        <w:bottom w:val="none" w:sz="0" w:space="0" w:color="auto"/>
        <w:right w:val="none" w:sz="0" w:space="0" w:color="auto"/>
      </w:divBdr>
      <w:divsChild>
        <w:div w:id="882134482">
          <w:marLeft w:val="0"/>
          <w:marRight w:val="0"/>
          <w:marTop w:val="0"/>
          <w:marBottom w:val="0"/>
          <w:divBdr>
            <w:top w:val="none" w:sz="0" w:space="0" w:color="auto"/>
            <w:left w:val="none" w:sz="0" w:space="0" w:color="auto"/>
            <w:bottom w:val="none" w:sz="0" w:space="0" w:color="auto"/>
            <w:right w:val="none" w:sz="0" w:space="0" w:color="auto"/>
          </w:divBdr>
          <w:divsChild>
            <w:div w:id="1915972126">
              <w:marLeft w:val="0"/>
              <w:marRight w:val="0"/>
              <w:marTop w:val="0"/>
              <w:marBottom w:val="0"/>
              <w:divBdr>
                <w:top w:val="none" w:sz="0" w:space="0" w:color="auto"/>
                <w:left w:val="none" w:sz="0" w:space="0" w:color="auto"/>
                <w:bottom w:val="none" w:sz="0" w:space="0" w:color="auto"/>
                <w:right w:val="none" w:sz="0" w:space="0" w:color="auto"/>
              </w:divBdr>
              <w:divsChild>
                <w:div w:id="12235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581909166">
      <w:bodyDiv w:val="1"/>
      <w:marLeft w:val="0"/>
      <w:marRight w:val="0"/>
      <w:marTop w:val="0"/>
      <w:marBottom w:val="0"/>
      <w:divBdr>
        <w:top w:val="none" w:sz="0" w:space="0" w:color="auto"/>
        <w:left w:val="none" w:sz="0" w:space="0" w:color="auto"/>
        <w:bottom w:val="none" w:sz="0" w:space="0" w:color="auto"/>
        <w:right w:val="none" w:sz="0" w:space="0" w:color="auto"/>
      </w:divBdr>
    </w:div>
    <w:div w:id="601307136">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764">
      <w:bodyDiv w:val="1"/>
      <w:marLeft w:val="0"/>
      <w:marRight w:val="0"/>
      <w:marTop w:val="0"/>
      <w:marBottom w:val="0"/>
      <w:divBdr>
        <w:top w:val="none" w:sz="0" w:space="0" w:color="auto"/>
        <w:left w:val="none" w:sz="0" w:space="0" w:color="auto"/>
        <w:bottom w:val="none" w:sz="0" w:space="0" w:color="auto"/>
        <w:right w:val="none" w:sz="0" w:space="0" w:color="auto"/>
      </w:divBdr>
      <w:divsChild>
        <w:div w:id="1859736069">
          <w:marLeft w:val="0"/>
          <w:marRight w:val="0"/>
          <w:marTop w:val="0"/>
          <w:marBottom w:val="0"/>
          <w:divBdr>
            <w:top w:val="none" w:sz="0" w:space="0" w:color="auto"/>
            <w:left w:val="none" w:sz="0" w:space="0" w:color="auto"/>
            <w:bottom w:val="none" w:sz="0" w:space="0" w:color="auto"/>
            <w:right w:val="none" w:sz="0" w:space="0" w:color="auto"/>
          </w:divBdr>
          <w:divsChild>
            <w:div w:id="1040858796">
              <w:marLeft w:val="0"/>
              <w:marRight w:val="0"/>
              <w:marTop w:val="0"/>
              <w:marBottom w:val="0"/>
              <w:divBdr>
                <w:top w:val="none" w:sz="0" w:space="0" w:color="auto"/>
                <w:left w:val="none" w:sz="0" w:space="0" w:color="auto"/>
                <w:bottom w:val="none" w:sz="0" w:space="0" w:color="auto"/>
                <w:right w:val="none" w:sz="0" w:space="0" w:color="auto"/>
              </w:divBdr>
              <w:divsChild>
                <w:div w:id="168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79221021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23704734">
      <w:bodyDiv w:val="1"/>
      <w:marLeft w:val="0"/>
      <w:marRight w:val="0"/>
      <w:marTop w:val="0"/>
      <w:marBottom w:val="0"/>
      <w:divBdr>
        <w:top w:val="none" w:sz="0" w:space="0" w:color="auto"/>
        <w:left w:val="none" w:sz="0" w:space="0" w:color="auto"/>
        <w:bottom w:val="none" w:sz="0" w:space="0" w:color="auto"/>
        <w:right w:val="none" w:sz="0" w:space="0" w:color="auto"/>
      </w:divBdr>
      <w:divsChild>
        <w:div w:id="857931961">
          <w:marLeft w:val="0"/>
          <w:marRight w:val="0"/>
          <w:marTop w:val="0"/>
          <w:marBottom w:val="0"/>
          <w:divBdr>
            <w:top w:val="none" w:sz="0" w:space="0" w:color="auto"/>
            <w:left w:val="none" w:sz="0" w:space="0" w:color="auto"/>
            <w:bottom w:val="none" w:sz="0" w:space="0" w:color="auto"/>
            <w:right w:val="none" w:sz="0" w:space="0" w:color="auto"/>
          </w:divBdr>
          <w:divsChild>
            <w:div w:id="1270311755">
              <w:marLeft w:val="0"/>
              <w:marRight w:val="0"/>
              <w:marTop w:val="0"/>
              <w:marBottom w:val="0"/>
              <w:divBdr>
                <w:top w:val="none" w:sz="0" w:space="0" w:color="auto"/>
                <w:left w:val="none" w:sz="0" w:space="0" w:color="auto"/>
                <w:bottom w:val="none" w:sz="0" w:space="0" w:color="auto"/>
                <w:right w:val="none" w:sz="0" w:space="0" w:color="auto"/>
              </w:divBdr>
              <w:divsChild>
                <w:div w:id="76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9643">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362782420">
      <w:bodyDiv w:val="1"/>
      <w:marLeft w:val="0"/>
      <w:marRight w:val="0"/>
      <w:marTop w:val="0"/>
      <w:marBottom w:val="0"/>
      <w:divBdr>
        <w:top w:val="none" w:sz="0" w:space="0" w:color="auto"/>
        <w:left w:val="none" w:sz="0" w:space="0" w:color="auto"/>
        <w:bottom w:val="none" w:sz="0" w:space="0" w:color="auto"/>
        <w:right w:val="none" w:sz="0" w:space="0" w:color="auto"/>
      </w:divBdr>
      <w:divsChild>
        <w:div w:id="1822846809">
          <w:marLeft w:val="0"/>
          <w:marRight w:val="0"/>
          <w:marTop w:val="0"/>
          <w:marBottom w:val="0"/>
          <w:divBdr>
            <w:top w:val="none" w:sz="0" w:space="0" w:color="auto"/>
            <w:left w:val="none" w:sz="0" w:space="0" w:color="auto"/>
            <w:bottom w:val="none" w:sz="0" w:space="0" w:color="auto"/>
            <w:right w:val="none" w:sz="0" w:space="0" w:color="auto"/>
          </w:divBdr>
          <w:divsChild>
            <w:div w:id="1555389292">
              <w:marLeft w:val="0"/>
              <w:marRight w:val="0"/>
              <w:marTop w:val="0"/>
              <w:marBottom w:val="0"/>
              <w:divBdr>
                <w:top w:val="none" w:sz="0" w:space="0" w:color="auto"/>
                <w:left w:val="none" w:sz="0" w:space="0" w:color="auto"/>
                <w:bottom w:val="none" w:sz="0" w:space="0" w:color="auto"/>
                <w:right w:val="none" w:sz="0" w:space="0" w:color="auto"/>
              </w:divBdr>
              <w:divsChild>
                <w:div w:id="841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6341481">
      <w:bodyDiv w:val="1"/>
      <w:marLeft w:val="0"/>
      <w:marRight w:val="0"/>
      <w:marTop w:val="0"/>
      <w:marBottom w:val="0"/>
      <w:divBdr>
        <w:top w:val="none" w:sz="0" w:space="0" w:color="auto"/>
        <w:left w:val="none" w:sz="0" w:space="0" w:color="auto"/>
        <w:bottom w:val="none" w:sz="0" w:space="0" w:color="auto"/>
        <w:right w:val="none" w:sz="0" w:space="0" w:color="auto"/>
      </w:divBdr>
      <w:divsChild>
        <w:div w:id="153035794">
          <w:marLeft w:val="0"/>
          <w:marRight w:val="0"/>
          <w:marTop w:val="0"/>
          <w:marBottom w:val="0"/>
          <w:divBdr>
            <w:top w:val="none" w:sz="0" w:space="0" w:color="auto"/>
            <w:left w:val="none" w:sz="0" w:space="0" w:color="auto"/>
            <w:bottom w:val="none" w:sz="0" w:space="0" w:color="auto"/>
            <w:right w:val="none" w:sz="0" w:space="0" w:color="auto"/>
          </w:divBdr>
          <w:divsChild>
            <w:div w:id="49505184">
              <w:marLeft w:val="0"/>
              <w:marRight w:val="0"/>
              <w:marTop w:val="0"/>
              <w:marBottom w:val="0"/>
              <w:divBdr>
                <w:top w:val="none" w:sz="0" w:space="0" w:color="auto"/>
                <w:left w:val="none" w:sz="0" w:space="0" w:color="auto"/>
                <w:bottom w:val="none" w:sz="0" w:space="0" w:color="auto"/>
                <w:right w:val="none" w:sz="0" w:space="0" w:color="auto"/>
              </w:divBdr>
              <w:divsChild>
                <w:div w:id="483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1787">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439791362">
      <w:bodyDiv w:val="1"/>
      <w:marLeft w:val="0"/>
      <w:marRight w:val="0"/>
      <w:marTop w:val="0"/>
      <w:marBottom w:val="0"/>
      <w:divBdr>
        <w:top w:val="none" w:sz="0" w:space="0" w:color="auto"/>
        <w:left w:val="none" w:sz="0" w:space="0" w:color="auto"/>
        <w:bottom w:val="none" w:sz="0" w:space="0" w:color="auto"/>
        <w:right w:val="none" w:sz="0" w:space="0" w:color="auto"/>
      </w:divBdr>
      <w:divsChild>
        <w:div w:id="1941378542">
          <w:marLeft w:val="0"/>
          <w:marRight w:val="0"/>
          <w:marTop w:val="0"/>
          <w:marBottom w:val="0"/>
          <w:divBdr>
            <w:top w:val="none" w:sz="0" w:space="0" w:color="auto"/>
            <w:left w:val="none" w:sz="0" w:space="0" w:color="auto"/>
            <w:bottom w:val="none" w:sz="0" w:space="0" w:color="auto"/>
            <w:right w:val="none" w:sz="0" w:space="0" w:color="auto"/>
          </w:divBdr>
          <w:divsChild>
            <w:div w:id="235671496">
              <w:marLeft w:val="0"/>
              <w:marRight w:val="0"/>
              <w:marTop w:val="0"/>
              <w:marBottom w:val="0"/>
              <w:divBdr>
                <w:top w:val="none" w:sz="0" w:space="0" w:color="auto"/>
                <w:left w:val="none" w:sz="0" w:space="0" w:color="auto"/>
                <w:bottom w:val="none" w:sz="0" w:space="0" w:color="auto"/>
                <w:right w:val="none" w:sz="0" w:space="0" w:color="auto"/>
              </w:divBdr>
              <w:divsChild>
                <w:div w:id="15407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7163">
      <w:bodyDiv w:val="1"/>
      <w:marLeft w:val="0"/>
      <w:marRight w:val="0"/>
      <w:marTop w:val="0"/>
      <w:marBottom w:val="0"/>
      <w:divBdr>
        <w:top w:val="none" w:sz="0" w:space="0" w:color="auto"/>
        <w:left w:val="none" w:sz="0" w:space="0" w:color="auto"/>
        <w:bottom w:val="none" w:sz="0" w:space="0" w:color="auto"/>
        <w:right w:val="none" w:sz="0" w:space="0" w:color="auto"/>
      </w:divBdr>
      <w:divsChild>
        <w:div w:id="1045301761">
          <w:marLeft w:val="0"/>
          <w:marRight w:val="0"/>
          <w:marTop w:val="0"/>
          <w:marBottom w:val="0"/>
          <w:divBdr>
            <w:top w:val="none" w:sz="0" w:space="0" w:color="auto"/>
            <w:left w:val="none" w:sz="0" w:space="0" w:color="auto"/>
            <w:bottom w:val="none" w:sz="0" w:space="0" w:color="auto"/>
            <w:right w:val="none" w:sz="0" w:space="0" w:color="auto"/>
          </w:divBdr>
          <w:divsChild>
            <w:div w:id="1969848097">
              <w:marLeft w:val="0"/>
              <w:marRight w:val="0"/>
              <w:marTop w:val="0"/>
              <w:marBottom w:val="0"/>
              <w:divBdr>
                <w:top w:val="none" w:sz="0" w:space="0" w:color="auto"/>
                <w:left w:val="none" w:sz="0" w:space="0" w:color="auto"/>
                <w:bottom w:val="none" w:sz="0" w:space="0" w:color="auto"/>
                <w:right w:val="none" w:sz="0" w:space="0" w:color="auto"/>
              </w:divBdr>
              <w:divsChild>
                <w:div w:id="4499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0378">
      <w:bodyDiv w:val="1"/>
      <w:marLeft w:val="0"/>
      <w:marRight w:val="0"/>
      <w:marTop w:val="0"/>
      <w:marBottom w:val="0"/>
      <w:divBdr>
        <w:top w:val="none" w:sz="0" w:space="0" w:color="auto"/>
        <w:left w:val="none" w:sz="0" w:space="0" w:color="auto"/>
        <w:bottom w:val="none" w:sz="0" w:space="0" w:color="auto"/>
        <w:right w:val="none" w:sz="0" w:space="0" w:color="auto"/>
      </w:divBdr>
      <w:divsChild>
        <w:div w:id="401217386">
          <w:marLeft w:val="0"/>
          <w:marRight w:val="0"/>
          <w:marTop w:val="0"/>
          <w:marBottom w:val="0"/>
          <w:divBdr>
            <w:top w:val="none" w:sz="0" w:space="0" w:color="auto"/>
            <w:left w:val="none" w:sz="0" w:space="0" w:color="auto"/>
            <w:bottom w:val="none" w:sz="0" w:space="0" w:color="auto"/>
            <w:right w:val="none" w:sz="0" w:space="0" w:color="auto"/>
          </w:divBdr>
          <w:divsChild>
            <w:div w:id="592469463">
              <w:marLeft w:val="0"/>
              <w:marRight w:val="0"/>
              <w:marTop w:val="0"/>
              <w:marBottom w:val="0"/>
              <w:divBdr>
                <w:top w:val="none" w:sz="0" w:space="0" w:color="auto"/>
                <w:left w:val="none" w:sz="0" w:space="0" w:color="auto"/>
                <w:bottom w:val="none" w:sz="0" w:space="0" w:color="auto"/>
                <w:right w:val="none" w:sz="0" w:space="0" w:color="auto"/>
              </w:divBdr>
              <w:divsChild>
                <w:div w:id="11492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27762">
      <w:bodyDiv w:val="1"/>
      <w:marLeft w:val="0"/>
      <w:marRight w:val="0"/>
      <w:marTop w:val="0"/>
      <w:marBottom w:val="0"/>
      <w:divBdr>
        <w:top w:val="none" w:sz="0" w:space="0" w:color="auto"/>
        <w:left w:val="none" w:sz="0" w:space="0" w:color="auto"/>
        <w:bottom w:val="none" w:sz="0" w:space="0" w:color="auto"/>
        <w:right w:val="none" w:sz="0" w:space="0" w:color="auto"/>
      </w:divBdr>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14519345">
      <w:bodyDiv w:val="1"/>
      <w:marLeft w:val="0"/>
      <w:marRight w:val="0"/>
      <w:marTop w:val="0"/>
      <w:marBottom w:val="0"/>
      <w:divBdr>
        <w:top w:val="none" w:sz="0" w:space="0" w:color="auto"/>
        <w:left w:val="none" w:sz="0" w:space="0" w:color="auto"/>
        <w:bottom w:val="none" w:sz="0" w:space="0" w:color="auto"/>
        <w:right w:val="none" w:sz="0" w:space="0" w:color="auto"/>
      </w:divBdr>
      <w:divsChild>
        <w:div w:id="500631589">
          <w:marLeft w:val="0"/>
          <w:marRight w:val="0"/>
          <w:marTop w:val="0"/>
          <w:marBottom w:val="0"/>
          <w:divBdr>
            <w:top w:val="none" w:sz="0" w:space="0" w:color="auto"/>
            <w:left w:val="none" w:sz="0" w:space="0" w:color="auto"/>
            <w:bottom w:val="none" w:sz="0" w:space="0" w:color="auto"/>
            <w:right w:val="none" w:sz="0" w:space="0" w:color="auto"/>
          </w:divBdr>
          <w:divsChild>
            <w:div w:id="1291088468">
              <w:marLeft w:val="0"/>
              <w:marRight w:val="0"/>
              <w:marTop w:val="0"/>
              <w:marBottom w:val="0"/>
              <w:divBdr>
                <w:top w:val="none" w:sz="0" w:space="0" w:color="auto"/>
                <w:left w:val="none" w:sz="0" w:space="0" w:color="auto"/>
                <w:bottom w:val="none" w:sz="0" w:space="0" w:color="auto"/>
                <w:right w:val="none" w:sz="0" w:space="0" w:color="auto"/>
              </w:divBdr>
              <w:divsChild>
                <w:div w:id="142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8000">
      <w:bodyDiv w:val="1"/>
      <w:marLeft w:val="0"/>
      <w:marRight w:val="0"/>
      <w:marTop w:val="0"/>
      <w:marBottom w:val="0"/>
      <w:divBdr>
        <w:top w:val="none" w:sz="0" w:space="0" w:color="auto"/>
        <w:left w:val="none" w:sz="0" w:space="0" w:color="auto"/>
        <w:bottom w:val="none" w:sz="0" w:space="0" w:color="auto"/>
        <w:right w:val="none" w:sz="0" w:space="0" w:color="auto"/>
      </w:divBdr>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gram.com/fgsv_verlag/" TargetMode="External"/><Relationship Id="rId18" Type="http://schemas.openxmlformats.org/officeDocument/2006/relationships/image" Target="media/image4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hyperlink" Target="http://www.twitter.com/fgsv_verlag"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image" Target="media/image2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466</cp:revision>
  <cp:lastPrinted>2024-02-02T13:10:00Z</cp:lastPrinted>
  <dcterms:created xsi:type="dcterms:W3CDTF">2020-06-23T09:12:00Z</dcterms:created>
  <dcterms:modified xsi:type="dcterms:W3CDTF">2024-03-05T11:38:00Z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