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5F7C0596" w14:textId="272034F9" w:rsidR="00854188" w:rsidRPr="00BE0FFC" w:rsidRDefault="00853C47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07673640">
                <wp:simplePos x="0" y="0"/>
                <wp:positionH relativeFrom="page">
                  <wp:posOffset>2971800</wp:posOffset>
                </wp:positionH>
                <wp:positionV relativeFrom="margin">
                  <wp:posOffset>2521585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5D0D8" w14:textId="77777777" w:rsidR="00853C47" w:rsidRPr="00853C47" w:rsidRDefault="00630E83" w:rsidP="00853C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Forschungsgesellschaft für Straßen- und Verkehrswesen (FGSV) hat die „Technischen Prüfvorschriften für </w:t>
                            </w:r>
                            <w:r w:rsidR="0090422A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Boden und </w:t>
                            </w:r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90422A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Fels im Straßenbau</w:t>
                            </w:r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– Teil B 11.1 – Eignungsprüfung bei Boden-</w:t>
                            </w:r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proofErr w:type="spellStart"/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behandlungen</w:t>
                            </w:r>
                            <w:proofErr w:type="spellEnd"/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mit Bindemitteln</w:t>
                            </w: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“ (TP B</w:t>
                            </w:r>
                            <w:r w:rsidR="0090422A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F</w:t>
                            </w: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B 11.1</w:t>
                            </w: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) </w:t>
                            </w:r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mit einer </w:t>
                            </w:r>
                            <w:r w:rsidR="00853C47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Ausgabe 2024 herausgegeben</w:t>
                            </w: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Der Bezugspreis ist </w:t>
                            </w:r>
                            <w:r w:rsidR="0090422A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34</w:t>
                            </w: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90422A"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8</w:t>
                            </w:r>
                            <w:r w:rsidRPr="00853C4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 EUR (FGSV-Mitglieder erhalten einen Rabatt von 30 %).</w:t>
                            </w:r>
                          </w:p>
                          <w:p w14:paraId="33931368" w14:textId="77777777" w:rsidR="00853C47" w:rsidRPr="00853C47" w:rsidRDefault="00853C47" w:rsidP="00853C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E0ABBF4" w14:textId="1E91BD3D" w:rsidR="00853C47" w:rsidRPr="00853C47" w:rsidRDefault="00853C47" w:rsidP="00853C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Enthalten sind die bei Eignungsprüfungen von Bodenverfestigungen mit Bindemitteln im Untergrund und Unterbau anzuwendenden Prüfverfahren. Sie gelten auch für die Verfestigung von Böden und Baustoffen nach TL </w:t>
                            </w:r>
                            <w:proofErr w:type="spellStart"/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BuB</w:t>
                            </w:r>
                            <w:proofErr w:type="spellEnd"/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E-</w:t>
                            </w:r>
                            <w:proofErr w:type="spellStart"/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597), die im Unterbau eingesetzt werden.</w:t>
                            </w:r>
                          </w:p>
                          <w:p w14:paraId="6CD95608" w14:textId="6A18CBE5" w:rsidR="00853C47" w:rsidRPr="00853C47" w:rsidRDefault="00853C47" w:rsidP="00853C4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Ausgabe 2024 de</w:t>
                            </w:r>
                            <w:r w:rsidR="003449E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Teil</w:t>
                            </w:r>
                            <w:r w:rsidR="003449E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es</w:t>
                            </w:r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 11.1 ersetzt den Teil B 11.1 </w:t>
                            </w:r>
                            <w:r w:rsidR="003449E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853C4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„Eignungsprüfungen für Bodenverfestigungen mit hydraulischen Bindemitteln“, Ausgabe 2012 und den Teil B 11.3 Eignungsprüfung bei Bodenverbesserungen mit Bindemitteln, Ausgabe 2010.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98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9xCV2+QAAAANAQAADwAAAAAAAAAAAAAAAAA1BAAAZHJzL2Rvd25yZXYueG1sUEsF&#10;BgAAAAAEAAQA8wAAAEYFAAAAAA==&#10;" filled="f" stroked="f">
                <v:textbox inset="0,0,,0">
                  <w:txbxContent>
                    <w:p w14:paraId="73D5D0D8" w14:textId="77777777" w:rsidR="00853C47" w:rsidRPr="00853C47" w:rsidRDefault="00630E83" w:rsidP="00853C4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Forschungsgesellschaft für Straßen- und Verkehrswesen (FGSV) hat die „Technischen Prüfvorschriften für </w:t>
                      </w:r>
                      <w:r w:rsidR="0090422A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Boden und </w:t>
                      </w:r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90422A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Fels im Straßenbau</w:t>
                      </w:r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– Teil B 11.1 – Eignungsprüfung bei Boden-</w:t>
                      </w:r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proofErr w:type="spellStart"/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behandlungen</w:t>
                      </w:r>
                      <w:proofErr w:type="spellEnd"/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mit Bindemitteln</w:t>
                      </w: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“ (TP B</w:t>
                      </w:r>
                      <w:r w:rsidR="0090422A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F</w:t>
                      </w: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StB</w:t>
                      </w:r>
                      <w:proofErr w:type="spellEnd"/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B 11.1</w:t>
                      </w: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) </w:t>
                      </w:r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mit einer </w:t>
                      </w:r>
                      <w:r w:rsidR="00853C47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  <w:t>Ausgabe 2024 herausgegeben</w:t>
                      </w: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. Der Bezugspreis ist </w:t>
                      </w:r>
                      <w:r w:rsidR="0090422A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34</w:t>
                      </w: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90422A"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8</w:t>
                      </w:r>
                      <w:r w:rsidRPr="00853C4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0 EUR (FGSV-Mitglieder erhalten einen Rabatt von 30 %).</w:t>
                      </w:r>
                    </w:p>
                    <w:p w14:paraId="33931368" w14:textId="77777777" w:rsidR="00853C47" w:rsidRPr="00853C47" w:rsidRDefault="00853C47" w:rsidP="00853C4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E0ABBF4" w14:textId="1E91BD3D" w:rsidR="00853C47" w:rsidRPr="00853C47" w:rsidRDefault="00853C47" w:rsidP="00853C4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Enthalten sind die bei Eignungsprüfungen von Bodenverfestigungen mit Bindemitteln im Untergrund und Unterbau anzuwendenden Prüfverfahren. Sie gelten auch für die Verfestigung von Böden und Baustoffen nach TL </w:t>
                      </w:r>
                      <w:proofErr w:type="spellStart"/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BuB</w:t>
                      </w:r>
                      <w:proofErr w:type="spellEnd"/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E-</w:t>
                      </w:r>
                      <w:proofErr w:type="spellStart"/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597), die im Unterbau eingesetzt werden.</w:t>
                      </w:r>
                    </w:p>
                    <w:p w14:paraId="6CD95608" w14:textId="6A18CBE5" w:rsidR="00853C47" w:rsidRPr="00853C47" w:rsidRDefault="00853C47" w:rsidP="00853C4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Ausgabe 2024 de</w:t>
                      </w:r>
                      <w:r w:rsidR="003449E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</w:t>
                      </w:r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Teil</w:t>
                      </w:r>
                      <w:r w:rsidR="003449E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es</w:t>
                      </w:r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 11.1 ersetzt den Teil B 11.1 </w:t>
                      </w:r>
                      <w:r w:rsidR="003449E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853C4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„Eignungsprüfungen für Bodenverfestigungen mit hydraulischen Bindemitteln“, Ausgabe 2012 und den Teil B 11.3 Eignungsprüfung bei Bodenverbesserungen mit Bindemitteln, Ausgabe 2010.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721E170D">
                <wp:simplePos x="0" y="0"/>
                <wp:positionH relativeFrom="page">
                  <wp:posOffset>323850</wp:posOffset>
                </wp:positionH>
                <wp:positionV relativeFrom="page">
                  <wp:posOffset>6236970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91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Lq5QEAAKkDAAAOAAAAZHJzL2Uyb0RvYy54bWysU9tu1DAQfUfiHyy/s7koS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68C53F66">
                <wp:simplePos x="0" y="0"/>
                <wp:positionH relativeFrom="page">
                  <wp:posOffset>342900</wp:posOffset>
                </wp:positionH>
                <wp:positionV relativeFrom="page">
                  <wp:posOffset>3398520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328EEFE3" w:rsidR="00491F7F" w:rsidRPr="00386479" w:rsidRDefault="0042725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</w:t>
                            </w:r>
                            <w:r w:rsidR="005D585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B</w:t>
                            </w:r>
                            <w:r w:rsidR="0090422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F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AB4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– Teil B 11.1</w:t>
                            </w:r>
                            <w:r w:rsidR="0090422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AB4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74BA7B8C" w:rsidR="00491F7F" w:rsidRPr="00BA7A8F" w:rsidRDefault="00AB4D28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D5AF6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42725A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C6EF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1)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34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491F7F" w:rsidRPr="00BA7A8F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1E1AA46C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90422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591</w:t>
                            </w:r>
                            <w:r w:rsidR="00AB4D2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/B 11.1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7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" filled="f" stroked="f" strokecolor="#c30">
                <v:textbox>
                  <w:txbxContent>
                    <w:p w14:paraId="069F1778" w14:textId="328EEFE3" w:rsidR="00491F7F" w:rsidRPr="00386479" w:rsidRDefault="0042725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</w:t>
                      </w:r>
                      <w:r w:rsidR="005D585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B</w:t>
                      </w:r>
                      <w:r w:rsidR="0090422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F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AB4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– Teil B 11.1</w:t>
                      </w:r>
                      <w:r w:rsidR="0090422A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AB4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74BA7B8C" w:rsidR="00491F7F" w:rsidRPr="00BA7A8F" w:rsidRDefault="00AB4D28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90422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D5AF6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42725A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C6EF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1)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90422A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34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90422A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491F7F" w:rsidRPr="00BA7A8F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1E1AA46C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90422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591</w:t>
                      </w:r>
                      <w:r w:rsidR="00AB4D2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/B 11.1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E34C062">
                <wp:simplePos x="0" y="0"/>
                <wp:positionH relativeFrom="page">
                  <wp:posOffset>457200</wp:posOffset>
                </wp:positionH>
                <wp:positionV relativeFrom="page">
                  <wp:posOffset>8256270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50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308C25C">
                <wp:simplePos x="0" y="0"/>
                <wp:positionH relativeFrom="page">
                  <wp:posOffset>361950</wp:posOffset>
                </wp:positionH>
                <wp:positionV relativeFrom="page">
                  <wp:posOffset>2647315</wp:posOffset>
                </wp:positionV>
                <wp:extent cx="1767840" cy="277495"/>
                <wp:effectExtent l="0" t="0" r="0" b="8255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4CC9FD19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34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20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4E22C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8.5pt;margin-top:208.45pt;width:139.2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" filled="f" stroked="f">
                <v:textbox inset=",0,,0">
                  <w:txbxContent>
                    <w:p w14:paraId="4B7F21A1" w14:textId="4CC9FD19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060349">
                        <w:rPr>
                          <w:rFonts w:ascii="DIN Pro" w:hAnsi="DIN Pro"/>
                          <w:sz w:val="20"/>
                          <w:szCs w:val="20"/>
                        </w:rPr>
                        <w:t>20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4E22CC">
                        <w:rPr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4215135F">
                <wp:simplePos x="0" y="0"/>
                <wp:positionH relativeFrom="page">
                  <wp:posOffset>2981325</wp:posOffset>
                </wp:positionH>
                <wp:positionV relativeFrom="page">
                  <wp:posOffset>2619375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15D1BC35" w:rsidR="00491F7F" w:rsidRPr="0066239E" w:rsidRDefault="0042725A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</w:t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</w:t>
                            </w:r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971C4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B42E4E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Technische </w:t>
                            </w:r>
                            <w:r w:rsidR="00F6139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Prüfvorschriften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für </w:t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Boden und Fels im Straßenbau</w:t>
                            </w:r>
                            <w:r w:rsidR="009C0C4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Teil B 11.1 – Eignungsprüfung bei Bodenbehandlungen mit Bindemitteln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90422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C4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.75pt;margin-top:206.2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" filled="f" stroked="f">
                <v:textbox inset="0,0,0,0">
                  <w:txbxContent>
                    <w:p w14:paraId="661A6E8E" w14:textId="15D1BC35" w:rsidR="00491F7F" w:rsidRPr="0066239E" w:rsidRDefault="0042725A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</w:t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</w:t>
                      </w:r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971C4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B42E4E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Technische </w:t>
                      </w:r>
                      <w:r w:rsidR="00F6139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Prüfvorschriften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für </w:t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Boden und Fels im Straßenbau</w:t>
                      </w:r>
                      <w:r w:rsidR="009C0C4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Teil B 11.1 – Eignungsprüfung bei Bodenbehandlungen mit Bindemitteln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90422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C0C4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8F1DF96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8F1DF96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0CC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49E5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06F4"/>
    <w:rsid w:val="004214C2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05A"/>
    <w:rsid w:val="004D1B9C"/>
    <w:rsid w:val="004D208F"/>
    <w:rsid w:val="004D334A"/>
    <w:rsid w:val="004D49B7"/>
    <w:rsid w:val="004E0F81"/>
    <w:rsid w:val="004E22CC"/>
    <w:rsid w:val="004E2D45"/>
    <w:rsid w:val="004E2F14"/>
    <w:rsid w:val="004E4060"/>
    <w:rsid w:val="00500467"/>
    <w:rsid w:val="00500A64"/>
    <w:rsid w:val="00501CEB"/>
    <w:rsid w:val="005026BE"/>
    <w:rsid w:val="00503940"/>
    <w:rsid w:val="00510DF7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0E83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36FD"/>
    <w:rsid w:val="0076373F"/>
    <w:rsid w:val="00772156"/>
    <w:rsid w:val="00773835"/>
    <w:rsid w:val="00777421"/>
    <w:rsid w:val="007804CD"/>
    <w:rsid w:val="007828F8"/>
    <w:rsid w:val="007863F6"/>
    <w:rsid w:val="00790A84"/>
    <w:rsid w:val="00792A65"/>
    <w:rsid w:val="00794E23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3C47"/>
    <w:rsid w:val="00854188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0C44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4D28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261A"/>
    <w:rsid w:val="00D030A6"/>
    <w:rsid w:val="00D04A71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518</cp:revision>
  <cp:lastPrinted>2024-06-20T07:52:00Z</cp:lastPrinted>
  <dcterms:created xsi:type="dcterms:W3CDTF">2020-06-23T09:12:00Z</dcterms:created>
  <dcterms:modified xsi:type="dcterms:W3CDTF">2024-06-20T13:48:00Z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