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3D3A5A5" w:rsidR="00854188" w:rsidRPr="00BE0FFC" w:rsidRDefault="00955F5F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C4B7566">
                <wp:simplePos x="0" y="0"/>
                <wp:positionH relativeFrom="page">
                  <wp:posOffset>457200</wp:posOffset>
                </wp:positionH>
                <wp:positionV relativeFrom="page">
                  <wp:posOffset>8170545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3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PfSvMz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33407EC1">
                <wp:simplePos x="0" y="0"/>
                <wp:positionH relativeFrom="page">
                  <wp:posOffset>342900</wp:posOffset>
                </wp:positionH>
                <wp:positionV relativeFrom="page">
                  <wp:posOffset>3312795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AF9EEAD" w:rsidR="00AE48BE" w:rsidRPr="00915D28" w:rsidRDefault="007B00F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E9505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BuB E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-StB </w:t>
                            </w:r>
                            <w:r w:rsidR="00E9505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/23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</w:t>
                            </w:r>
                            <w:r w:rsidR="00E9505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/Fassung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DAD410F" w:rsidR="00F739C5" w:rsidRPr="00715586" w:rsidRDefault="00E9505F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7B00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15C06B7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F7345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E9505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97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0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" filled="f" stroked="f" strokecolor="#c30">
                <v:textbox>
                  <w:txbxContent>
                    <w:p w14:paraId="0D6C6BB0" w14:textId="3AF9EEAD" w:rsidR="00AE48BE" w:rsidRPr="00915D28" w:rsidRDefault="007B00F7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TL </w:t>
                      </w:r>
                      <w:r w:rsidR="00E9505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BuB E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-StB </w:t>
                      </w:r>
                      <w:r w:rsidR="00E9505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/23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</w:t>
                      </w:r>
                      <w:r w:rsidR="00E9505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/Fassung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DAD410F" w:rsidR="00F739C5" w:rsidRPr="00715586" w:rsidRDefault="00E9505F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 w:rsidR="007B00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15C06B7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F7345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E9505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97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F0022B6">
                <wp:simplePos x="0" y="0"/>
                <wp:positionH relativeFrom="page">
                  <wp:posOffset>323850</wp:posOffset>
                </wp:positionH>
                <wp:positionV relativeFrom="page">
                  <wp:posOffset>6151245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84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L/J51X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6E42761">
                <wp:simplePos x="0" y="0"/>
                <wp:positionH relativeFrom="page">
                  <wp:posOffset>2971800</wp:posOffset>
                </wp:positionH>
                <wp:positionV relativeFrom="margin">
                  <wp:posOffset>2435860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7C76EEB3" w:rsidR="00D75A16" w:rsidRPr="00172C0F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732F2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732F2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Technischen Lieferbedingungen für </w:t>
                            </w:r>
                            <w:r w:rsidR="006846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Boden-</w:t>
                            </w:r>
                            <w:r w:rsidR="006846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materialien und Baustoffe für den Erdbau im Straßenbau</w:t>
                            </w:r>
                            <w:r w:rsidR="006846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D6826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732F2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TL </w:t>
                            </w:r>
                            <w:r w:rsidR="006846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BuB E-StB 20/23</w:t>
                            </w:r>
                            <w:r w:rsidR="007D6826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97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Fassung 2023</w:t>
                            </w:r>
                            <w:r w:rsidR="006C6B37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TL 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BuB E-StB 20/23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ersetzen die Ausgabe 20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3546B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33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68468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4BB9A5E4" w14:textId="2B303A7B" w:rsidR="00CD76E8" w:rsidRPr="00CD76E8" w:rsidRDefault="00CD76E8" w:rsidP="00CD76E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TL BuB E-StB enthalten stoffspezifische erdbautechnische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Anforderungen an Bodenmaterialien. Die Fortschreibung der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TL BuB E-StB, Ausgabe 2020/Fassung 2023 berücksichtigt die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notwendig gewordenen Anpassungen durch die „Verordnung über Anforderungen an den Einbau von mineralischen Ersatzbaustoffen in technische Bauwerke (Ersatzbaustoffverordnung – Ersatz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baustoffV)“ (FGSV R 2061) und sie behandeln weitere Stoffe aus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industriellen Prozessen. </w:t>
                            </w:r>
                          </w:p>
                          <w:p w14:paraId="2C1DF658" w14:textId="64A53809" w:rsidR="00CD76E8" w:rsidRPr="00CD76E8" w:rsidRDefault="00CD76E8" w:rsidP="00CD76E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Grundsätzlich gelten die TL BuB E-StB für die Lieferung von auf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bereiteten Bodenmaterialien und Baustoffen, die zur Herstellung von Erdbauwerken nach den ZTV E-StB (FGSV 599) eingesetzt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D76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werden.</w:t>
                            </w:r>
                          </w:p>
                          <w:p w14:paraId="6D47BDC9" w14:textId="10959723" w:rsidR="00365687" w:rsidRPr="00172C0F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1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CIsoCr5AAAAA0BAAAPAAAAAAAAAAAAAAAAADoEAABkcnMvZG93bnJldi54&#10;bWxQSwUGAAAAAAQABADzAAAASwUAAAAA&#10;" filled="f" stroked="f">
                <v:textbox inset="0,0,,0">
                  <w:txbxContent>
                    <w:p w14:paraId="75C6FC1E" w14:textId="7C76EEB3" w:rsidR="00D75A16" w:rsidRPr="00172C0F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732F2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732F2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Technischen Lieferbedingungen für </w:t>
                      </w:r>
                      <w:r w:rsidR="0068468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Boden-</w:t>
                      </w:r>
                      <w:r w:rsidR="0068468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materialien und Baustoffe für den Erdbau im Straßenbau</w:t>
                      </w:r>
                      <w:r w:rsidR="0068468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D6826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732F2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TL </w:t>
                      </w:r>
                      <w:r w:rsidR="0068468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BuB E-StB 20/23</w:t>
                      </w:r>
                      <w:r w:rsidR="007D6826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97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Fassung 2023</w:t>
                      </w:r>
                      <w:r w:rsidR="006C6B37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TL 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BuB E-StB 20/23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ersetzen die Ausgabe 20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. </w:t>
                      </w:r>
                      <w:r w:rsidR="0093546B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33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68468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4BB9A5E4" w14:textId="2B303A7B" w:rsidR="00CD76E8" w:rsidRPr="00CD76E8" w:rsidRDefault="00CD76E8" w:rsidP="00CD76E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TL BuB E-StB enthalten stoffspezifische erdbautechnische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Anforderungen an Bodenmaterialien. Die Fortschreibung der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TL BuB E-StB, Ausgabe 2020/Fassung 2023 berücksichtigt die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notwendig gewordenen Anpassungen durch die „Verordnung über Anforderungen an den Einbau von mineralischen Ersatzbaustoffen in technische Bauwerke (Ersatzbaustoffverordnung – Ersatz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baustoffV)“ (FGSV R 2061) und sie behandeln weitere Stoffe aus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industriellen Prozessen. </w:t>
                      </w:r>
                    </w:p>
                    <w:p w14:paraId="2C1DF658" w14:textId="64A53809" w:rsidR="00CD76E8" w:rsidRPr="00CD76E8" w:rsidRDefault="00CD76E8" w:rsidP="00CD76E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Grundsätzlich gelten die TL BuB E-StB für die Lieferung von auf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bereiteten Bodenmaterialien und Baustoffen, die zur Herstellung von Erdbauwerken nach den ZTV E-StB (FGSV 599) eingesetzt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D76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werden.</w:t>
                      </w:r>
                    </w:p>
                    <w:p w14:paraId="6D47BDC9" w14:textId="10959723" w:rsidR="00365687" w:rsidRPr="00172C0F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B00F7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4B216D3">
                <wp:simplePos x="0" y="0"/>
                <wp:positionH relativeFrom="page">
                  <wp:posOffset>2971800</wp:posOffset>
                </wp:positionH>
                <wp:positionV relativeFrom="page">
                  <wp:posOffset>2609850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3907B95" w:rsidR="00050808" w:rsidRPr="005612C3" w:rsidRDefault="007B00F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7D259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BuB E</w:t>
                            </w:r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-StB </w:t>
                            </w:r>
                            <w:r w:rsidR="007D259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/23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Lieferbedingungen für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7D259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Bodenmaterialien und Baustoffe für den Erdbau im </w:t>
                            </w:r>
                            <w:r w:rsidR="007D259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Straßenbau</w:t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 Ausgabe 2020/Fassung 2023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5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" filled="f" stroked="f">
                <v:textbox inset="0,0,0,0">
                  <w:txbxContent>
                    <w:p w14:paraId="35762754" w14:textId="03907B95" w:rsidR="00050808" w:rsidRPr="005612C3" w:rsidRDefault="007B00F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TL </w:t>
                      </w:r>
                      <w:r w:rsidR="007D259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BuB E</w:t>
                      </w:r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-StB </w:t>
                      </w:r>
                      <w:r w:rsidR="007D259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</w:t>
                      </w:r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/23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Lieferbedingungen für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7D259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Bodenmaterialien und Baustoffe für den Erdbau im </w:t>
                      </w:r>
                      <w:r w:rsidR="007D259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Straßenbau</w:t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 Ausgabe 2020/Fassung 2023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00F7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F2289FA">
                <wp:simplePos x="0" y="0"/>
                <wp:positionH relativeFrom="page">
                  <wp:posOffset>352425</wp:posOffset>
                </wp:positionH>
                <wp:positionV relativeFrom="page">
                  <wp:posOffset>2636520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7CC73B1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7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" filled="f" stroked="f">
                <v:textbox inset=",0,,0">
                  <w:txbxContent>
                    <w:p w14:paraId="4B7F21A1" w14:textId="07CC73B1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28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382</cp:revision>
  <cp:lastPrinted>2023-07-28T12:55:00Z</cp:lastPrinted>
  <dcterms:created xsi:type="dcterms:W3CDTF">2020-06-23T09:12:00Z</dcterms:created>
  <dcterms:modified xsi:type="dcterms:W3CDTF">2023-07-28T12:56:00Z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