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5DF61FB" w:rsidR="00854188" w:rsidRPr="00BE0FFC" w:rsidRDefault="00533850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319B082A">
                <wp:simplePos x="0" y="0"/>
                <wp:positionH relativeFrom="page">
                  <wp:posOffset>2971800</wp:posOffset>
                </wp:positionH>
                <wp:positionV relativeFrom="margin">
                  <wp:posOffset>2399665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A759551" w:rsidR="00D75A16" w:rsidRPr="00721CA1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der Lieferung Dezember 2022 die „Technischen Prüfvorschriften für Asphalt im Straßenbau“ (TP Asphalt-</w:t>
                            </w:r>
                            <w:proofErr w:type="spellStart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(FGSV 756/13) aktualisiert.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110989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21CA1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 EUR </w:t>
                            </w:r>
                            <w:r w:rsidR="008969D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(FGSV-Mitglieder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F30429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7F7F79E" w14:textId="05175129" w:rsidR="00533850" w:rsidRPr="009647FA" w:rsidRDefault="00533850" w:rsidP="00533850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proofErr w:type="gram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TP Asphalt</w:t>
                            </w:r>
                            <w:proofErr w:type="gram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wurden auf der Grundlage des jeweiligen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bedingungen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verfahrenstechnische Einzelheiten offenlässt. 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Diese verfahrenstechnischen Einzelheiten werden präzisiert, die Verfahren genauer erläutert und − soweit vorhanden − durch 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Daten zur Verfahrenspräzision ergänzt. 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Nummerierung der einzelnen Teile der Technischen Prüf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vorschriften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ist mit Ausnahme des Teils 0 identisch mit derjenigen der entsprechenden Teile der DIN EN 12697. Darüber hinaus gibt es Technische Prüfvorschriften, die nicht auf der DIN EN 12697 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beruhen. Diese Teile der Technischen Prüfvorschriften für Asphalt beginnen mit der laufenden Nummer 80. 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 vorhandenen Teile der </w:t>
                            </w:r>
                            <w:proofErr w:type="gram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TP Asphalt</w:t>
                            </w:r>
                            <w:proofErr w:type="gram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 die in Vorbereitung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befindlichen Teile der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und die für eine Umsetzung nicht vorgesehenen Teile der DIN EN 12697 sind in der Gliederung aufgeführt.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In den Teilen</w:t>
                            </w:r>
                          </w:p>
                          <w:p w14:paraId="7EE35A10" w14:textId="50D862D8" w:rsidR="00533850" w:rsidRPr="009647FA" w:rsidRDefault="00533850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1: 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Bindemittelgehalt,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Ausgabe</w:t>
                            </w:r>
                            <w:proofErr w:type="gram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Dezember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2022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2020)</w:t>
                            </w:r>
                          </w:p>
                          <w:p w14:paraId="730306C7" w14:textId="77777777" w:rsidR="00533850" w:rsidRPr="009647FA" w:rsidRDefault="00533850" w:rsidP="00533850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und</w:t>
                            </w:r>
                          </w:p>
                          <w:p w14:paraId="562800F2" w14:textId="417612F9" w:rsidR="00533850" w:rsidRPr="009647FA" w:rsidRDefault="00533850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Rückgewinnung des Bindemittels - Rotationsverdampfer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 Ausgabe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Dezember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2022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202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0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7B9191B" w14:textId="37E42CAA" w:rsidR="00533850" w:rsidRPr="009647FA" w:rsidRDefault="00533850" w:rsidP="00533850">
                            <w:pPr>
                              <w:spacing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mussten Änderungen vorgenommen werden. Sie sind dieser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Lieferung als Ausgabe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Dezember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2022 beigefügt.</w:t>
                            </w:r>
                          </w:p>
                          <w:p w14:paraId="6D47BDC9" w14:textId="7CB45271" w:rsidR="00365687" w:rsidRPr="00721CA1" w:rsidRDefault="00365687" w:rsidP="00721CA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88.9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2MU7HuQAAAANAQAADwAAAAAAAAAAAAAAAAA1BAAAZHJzL2Rvd25yZXYueG1sUEsF&#10;BgAAAAAEAAQA8wAAAEYFAAAAAA==&#10;" filled="f" stroked="f">
                <v:textbox inset="0,0,,0">
                  <w:txbxContent>
                    <w:p w14:paraId="75C6FC1E" w14:textId="2A759551" w:rsidR="00D75A16" w:rsidRPr="00721CA1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hat 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der Lieferung Dezember 2022 die „Technischen Prüfvorschriften für Asphalt im Straßenbau“ (TP Asphalt-</w:t>
                      </w:r>
                      <w:proofErr w:type="spellStart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(FGSV 756/13) aktualisiert.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110989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721CA1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 EUR </w:t>
                      </w:r>
                      <w:r w:rsidR="008969D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(FGSV-Mitglieder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F30429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7F7F79E" w14:textId="05175129" w:rsidR="00533850" w:rsidRPr="009647FA" w:rsidRDefault="00533850" w:rsidP="00533850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 </w:t>
                      </w:r>
                      <w:proofErr w:type="gram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TP Asphalt</w:t>
                      </w:r>
                      <w:proofErr w:type="gram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wurden auf der Grundlage des jeweiligen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bedingungen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verfahrenstechnische Einzelheiten offenlässt. 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Diese verfahrenstechnischen Einzelheiten werden präzisiert, die Verfahren genauer erläutert und − soweit vorhanden − durch 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Daten zur Verfahrenspräzision ergänzt. 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Nummerierung der einzelnen Teile der Technischen Prüf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vorschriften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ist mit Ausnahme des Teils 0 identisch mit derjenigen der entsprechenden Teile der DIN EN 12697. Darüber hinaus gibt es Technische Prüfvorschriften, die nicht auf der DIN EN 12697 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beruhen. Diese Teile der Technischen Prüfvorschriften für Asphalt beginnen mit der laufenden Nummer 80. 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 vorhandenen Teile der </w:t>
                      </w:r>
                      <w:proofErr w:type="gram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TP Asphalt</w:t>
                      </w:r>
                      <w:proofErr w:type="gram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 die in Vorbereitung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befindlichen Teile der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und die für eine Umsetzung nicht vorgesehenen Teile der DIN EN 12697 sind in der Gliederung aufgeführt.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In den Teilen</w:t>
                      </w:r>
                    </w:p>
                    <w:p w14:paraId="7EE35A10" w14:textId="50D862D8" w:rsidR="00533850" w:rsidRPr="009647FA" w:rsidRDefault="00533850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1: 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Bindemittelgehalt, 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Ausgabe</w:t>
                      </w:r>
                      <w:proofErr w:type="gram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Dezember 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2022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2020)</w:t>
                      </w:r>
                    </w:p>
                    <w:p w14:paraId="730306C7" w14:textId="77777777" w:rsidR="00533850" w:rsidRPr="009647FA" w:rsidRDefault="00533850" w:rsidP="00533850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und</w:t>
                      </w:r>
                    </w:p>
                    <w:p w14:paraId="562800F2" w14:textId="417612F9" w:rsidR="00533850" w:rsidRPr="009647FA" w:rsidRDefault="00533850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3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Rückgewinnung des Bindemittels - Rotationsverdampfer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 Ausgabe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Dezember 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2022 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202</w:t>
                      </w:r>
                      <w:r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0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14:paraId="57B9191B" w14:textId="37E42CAA" w:rsidR="00533850" w:rsidRPr="009647FA" w:rsidRDefault="00533850" w:rsidP="00533850">
                      <w:pPr>
                        <w:spacing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mussten Änderungen vorgenommen werden. Sie sind dieser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Lieferung als Ausgabe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Dezember 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2022 beigefügt.</w:t>
                      </w:r>
                    </w:p>
                    <w:p w14:paraId="6D47BDC9" w14:textId="7CB45271" w:rsidR="00365687" w:rsidRPr="00721CA1" w:rsidRDefault="00365687" w:rsidP="00721CA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78716776">
                <wp:simplePos x="0" y="0"/>
                <wp:positionH relativeFrom="page">
                  <wp:posOffset>323850</wp:posOffset>
                </wp:positionH>
                <wp:positionV relativeFrom="page">
                  <wp:posOffset>6115050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1.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2DD250C5">
                <wp:simplePos x="0" y="0"/>
                <wp:positionH relativeFrom="page">
                  <wp:posOffset>342900</wp:posOffset>
                </wp:positionH>
                <wp:positionV relativeFrom="page">
                  <wp:posOffset>3276600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C385" w14:textId="013720C1" w:rsidR="00386479" w:rsidRPr="00386479" w:rsidRDefault="00386479" w:rsidP="00386479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Asphalt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Lieferung Dezember 2022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442DB69" w:rsidR="00F739C5" w:rsidRPr="00715586" w:rsidRDefault="00386479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1B6A6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5A6F51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38647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756</w:t>
                            </w:r>
                            <w:r w:rsidR="001B6A6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/1</w:t>
                            </w:r>
                            <w:r w:rsidR="0038647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58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CtvoTd4gAAAAoBAAAPAAAAAAAAAAAAAAAAAD8EAABkcnMvZG93bnJl&#10;di54bWxQSwUGAAAAAAQABADzAAAATgUAAAAA&#10;" filled="f" stroked="f" strokecolor="#c30">
                <v:textbox>
                  <w:txbxContent>
                    <w:p w14:paraId="7226C385" w14:textId="013720C1" w:rsidR="00386479" w:rsidRPr="00386479" w:rsidRDefault="00386479" w:rsidP="00386479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Asphalt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Lieferung Dezember 2022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442DB69" w:rsidR="00F739C5" w:rsidRPr="00715586" w:rsidRDefault="00386479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342E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342ECC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1B6A6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5A6F51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38647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756</w:t>
                      </w:r>
                      <w:r w:rsidR="001B6A6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/1</w:t>
                      </w:r>
                      <w:r w:rsidR="0038647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9521A94">
                <wp:simplePos x="0" y="0"/>
                <wp:positionH relativeFrom="page">
                  <wp:posOffset>457200</wp:posOffset>
                </wp:positionH>
                <wp:positionV relativeFrom="page">
                  <wp:posOffset>8134350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40.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794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275C988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B1AFB" w14:textId="1C184B65" w:rsidR="0066239E" w:rsidRPr="0066239E" w:rsidRDefault="0066239E" w:rsidP="0066239E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Asphalt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Technische Prüfvorschriften für Asphalt im Straßenbau, Lieferung Dezember 2022</w:t>
                            </w:r>
                            <w:r w:rsidR="00A6043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mit den Teilen</w:t>
                            </w:r>
                            <w:r w:rsidR="00A6043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 und 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" filled="f" stroked="f">
                <v:textbox inset="0,0,0,0">
                  <w:txbxContent>
                    <w:p w14:paraId="669B1AFB" w14:textId="1C184B65" w:rsidR="0066239E" w:rsidRPr="0066239E" w:rsidRDefault="0066239E" w:rsidP="0066239E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Asphalt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Technische Prüfvorschriften für Asphalt im Straßenbau, Lieferung Dezember 2022</w:t>
                      </w:r>
                      <w:r w:rsidR="00A6043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mit den Teilen</w:t>
                      </w:r>
                      <w:r w:rsidR="00A6043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 und 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94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BC154B4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8E9744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68E9744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31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00AAEF68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00AAEF68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7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8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  <w:num w:numId="21" w16cid:durableId="470174357">
    <w:abstractNumId w:val="16"/>
  </w:num>
  <w:num w:numId="22" w16cid:durableId="954496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634B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0989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B6A65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75CA"/>
    <w:rsid w:val="002657E0"/>
    <w:rsid w:val="00266BA1"/>
    <w:rsid w:val="00273F70"/>
    <w:rsid w:val="00276AE3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2ECC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479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3850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239E"/>
    <w:rsid w:val="006633FD"/>
    <w:rsid w:val="00667949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5E1E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1CA1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4731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0A44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9DE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4DCC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36D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43E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4B88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1B9E"/>
    <w:rsid w:val="00BC3060"/>
    <w:rsid w:val="00BC60F1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1D5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349</cp:revision>
  <cp:lastPrinted>2022-06-30T09:44:00Z</cp:lastPrinted>
  <dcterms:created xsi:type="dcterms:W3CDTF">2020-06-23T09:12:00Z</dcterms:created>
  <dcterms:modified xsi:type="dcterms:W3CDTF">2023-01-31T15:07:00Z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